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F34E" w14:textId="60D6BFAA" w:rsidR="00696D08" w:rsidRPr="00950489" w:rsidRDefault="00B7011C" w:rsidP="007D7BA9">
      <w:pPr>
        <w:pStyle w:val="Antrat1"/>
        <w:keepNext w:val="0"/>
        <w:tabs>
          <w:tab w:val="left" w:pos="851"/>
          <w:tab w:val="left" w:pos="5387"/>
          <w:tab w:val="left" w:pos="5529"/>
        </w:tabs>
        <w:jc w:val="both"/>
        <w:rPr>
          <w:rFonts w:ascii="Times New Roman" w:hAnsi="Times New Roman" w:cs="Times New Roman"/>
          <w:b w:val="0"/>
          <w:bCs w:val="0"/>
          <w:lang w:val="lt-LT"/>
        </w:rPr>
      </w:pPr>
      <w:r>
        <w:rPr>
          <w:rFonts w:ascii="Times New Roman" w:hAnsi="Times New Roman" w:cs="Times New Roman"/>
          <w:b w:val="0"/>
          <w:bCs w:val="0"/>
          <w:lang w:val="lt-LT"/>
        </w:rPr>
        <w:t>-</w:t>
      </w:r>
      <w:r w:rsidR="00696D08" w:rsidRPr="00950489">
        <w:rPr>
          <w:rFonts w:ascii="Times New Roman" w:hAnsi="Times New Roman" w:cs="Times New Roman"/>
          <w:b w:val="0"/>
          <w:bCs w:val="0"/>
          <w:lang w:val="lt-LT"/>
        </w:rPr>
        <w:t xml:space="preserve">                                                              </w:t>
      </w:r>
      <w:r w:rsidR="00D2693B">
        <w:rPr>
          <w:rFonts w:ascii="Times New Roman" w:hAnsi="Times New Roman" w:cs="Times New Roman"/>
          <w:b w:val="0"/>
          <w:bCs w:val="0"/>
          <w:lang w:val="lt-LT"/>
        </w:rPr>
        <w:t xml:space="preserve">                          </w:t>
      </w:r>
      <w:r w:rsidR="00696D08" w:rsidRPr="00950489">
        <w:rPr>
          <w:rFonts w:ascii="Times New Roman" w:hAnsi="Times New Roman" w:cs="Times New Roman"/>
          <w:b w:val="0"/>
          <w:bCs w:val="0"/>
          <w:lang w:val="lt-LT"/>
        </w:rPr>
        <w:t>PATVIRTINTA</w:t>
      </w:r>
    </w:p>
    <w:p w14:paraId="5A0AD6DE" w14:textId="5D307522" w:rsidR="0015064C" w:rsidRPr="00950489" w:rsidRDefault="00696D08" w:rsidP="007D7BA9">
      <w:pPr>
        <w:pStyle w:val="Antrat1"/>
        <w:keepNext w:val="0"/>
        <w:jc w:val="both"/>
        <w:rPr>
          <w:rFonts w:ascii="Times New Roman" w:hAnsi="Times New Roman" w:cs="Times New Roman"/>
          <w:b w:val="0"/>
          <w:bCs w:val="0"/>
          <w:lang w:val="lt-LT"/>
        </w:rPr>
      </w:pPr>
      <w:r w:rsidRPr="00950489">
        <w:rPr>
          <w:rFonts w:ascii="Times New Roman" w:hAnsi="Times New Roman" w:cs="Times New Roman"/>
          <w:b w:val="0"/>
          <w:bCs w:val="0"/>
          <w:lang w:val="lt-LT"/>
        </w:rPr>
        <w:t xml:space="preserve">                                                            </w:t>
      </w:r>
      <w:r w:rsidR="00CF6357" w:rsidRPr="00950489">
        <w:rPr>
          <w:rFonts w:ascii="Times New Roman" w:hAnsi="Times New Roman" w:cs="Times New Roman"/>
          <w:b w:val="0"/>
          <w:bCs w:val="0"/>
          <w:lang w:val="lt-LT"/>
        </w:rPr>
        <w:t xml:space="preserve">                            </w:t>
      </w:r>
      <w:r w:rsidRPr="00950489">
        <w:rPr>
          <w:rFonts w:ascii="Times New Roman" w:hAnsi="Times New Roman" w:cs="Times New Roman"/>
          <w:b w:val="0"/>
          <w:bCs w:val="0"/>
          <w:lang w:val="lt-LT"/>
        </w:rPr>
        <w:t xml:space="preserve"> </w:t>
      </w:r>
      <w:r w:rsidR="00CF6357" w:rsidRPr="00950489">
        <w:rPr>
          <w:rFonts w:ascii="Times New Roman" w:hAnsi="Times New Roman" w:cs="Times New Roman"/>
          <w:b w:val="0"/>
          <w:bCs w:val="0"/>
          <w:lang w:val="lt-LT"/>
        </w:rPr>
        <w:t>Marijampolės</w:t>
      </w:r>
      <w:r w:rsidRPr="00950489">
        <w:rPr>
          <w:rFonts w:ascii="Times New Roman" w:hAnsi="Times New Roman" w:cs="Times New Roman"/>
          <w:b w:val="0"/>
          <w:bCs w:val="0"/>
          <w:lang w:val="lt-LT"/>
        </w:rPr>
        <w:t xml:space="preserve"> </w:t>
      </w:r>
      <w:r w:rsidR="00284F68" w:rsidRPr="00950489">
        <w:rPr>
          <w:rFonts w:ascii="Times New Roman" w:hAnsi="Times New Roman" w:cs="Times New Roman"/>
          <w:b w:val="0"/>
          <w:bCs w:val="0"/>
          <w:lang w:val="lt-LT"/>
        </w:rPr>
        <w:t>„</w:t>
      </w:r>
      <w:r w:rsidR="0015064C" w:rsidRPr="00950489">
        <w:rPr>
          <w:rFonts w:ascii="Times New Roman" w:hAnsi="Times New Roman" w:cs="Times New Roman"/>
          <w:b w:val="0"/>
          <w:bCs w:val="0"/>
          <w:lang w:val="lt-LT"/>
        </w:rPr>
        <w:t>Ryto</w:t>
      </w:r>
      <w:r w:rsidR="00284F68" w:rsidRPr="00950489">
        <w:rPr>
          <w:rFonts w:ascii="Times New Roman" w:hAnsi="Times New Roman" w:cs="Times New Roman"/>
          <w:b w:val="0"/>
          <w:bCs w:val="0"/>
          <w:lang w:val="lt-LT"/>
        </w:rPr>
        <w:t>“</w:t>
      </w:r>
      <w:r w:rsidR="0015064C" w:rsidRPr="00950489">
        <w:rPr>
          <w:rFonts w:ascii="Times New Roman" w:hAnsi="Times New Roman" w:cs="Times New Roman"/>
          <w:b w:val="0"/>
          <w:bCs w:val="0"/>
          <w:lang w:val="lt-LT"/>
        </w:rPr>
        <w:t xml:space="preserve"> pagrindinės m</w:t>
      </w:r>
      <w:r w:rsidRPr="00950489">
        <w:rPr>
          <w:rFonts w:ascii="Times New Roman" w:hAnsi="Times New Roman" w:cs="Times New Roman"/>
          <w:b w:val="0"/>
          <w:bCs w:val="0"/>
          <w:lang w:val="lt-LT"/>
        </w:rPr>
        <w:t xml:space="preserve">okyklos </w:t>
      </w:r>
      <w:r w:rsidR="0015064C" w:rsidRPr="00950489">
        <w:rPr>
          <w:rFonts w:ascii="Times New Roman" w:hAnsi="Times New Roman" w:cs="Times New Roman"/>
          <w:b w:val="0"/>
          <w:bCs w:val="0"/>
          <w:lang w:val="lt-LT"/>
        </w:rPr>
        <w:t xml:space="preserve">                               </w:t>
      </w:r>
    </w:p>
    <w:p w14:paraId="6CE1F330" w14:textId="4F31D77B" w:rsidR="00696D08" w:rsidRPr="00950489" w:rsidRDefault="0015064C" w:rsidP="007D7BA9">
      <w:pPr>
        <w:pStyle w:val="Antrat1"/>
        <w:keepNext w:val="0"/>
        <w:jc w:val="both"/>
        <w:rPr>
          <w:rFonts w:ascii="Times New Roman" w:hAnsi="Times New Roman" w:cs="Times New Roman"/>
          <w:b w:val="0"/>
          <w:bCs w:val="0"/>
          <w:lang w:val="lt-LT"/>
        </w:rPr>
      </w:pPr>
      <w:r w:rsidRPr="00950489">
        <w:rPr>
          <w:rFonts w:ascii="Times New Roman" w:hAnsi="Times New Roman" w:cs="Times New Roman"/>
          <w:b w:val="0"/>
          <w:bCs w:val="0"/>
          <w:lang w:val="lt-LT"/>
        </w:rPr>
        <w:t xml:space="preserve">                                                              </w:t>
      </w:r>
      <w:r w:rsidR="00B9620B" w:rsidRPr="00950489">
        <w:rPr>
          <w:rFonts w:ascii="Times New Roman" w:hAnsi="Times New Roman" w:cs="Times New Roman"/>
          <w:b w:val="0"/>
          <w:bCs w:val="0"/>
          <w:lang w:val="lt-LT"/>
        </w:rPr>
        <w:t xml:space="preserve">                           direktoriaus </w:t>
      </w:r>
      <w:r w:rsidR="00696D08" w:rsidRPr="00950489">
        <w:rPr>
          <w:rFonts w:ascii="Times New Roman" w:hAnsi="Times New Roman" w:cs="Times New Roman"/>
          <w:b w:val="0"/>
          <w:bCs w:val="0"/>
          <w:lang w:val="lt-LT"/>
        </w:rPr>
        <w:t>2</w:t>
      </w:r>
      <w:r w:rsidR="009C690E" w:rsidRPr="00950489">
        <w:rPr>
          <w:rFonts w:ascii="Times New Roman" w:hAnsi="Times New Roman" w:cs="Times New Roman"/>
          <w:b w:val="0"/>
          <w:bCs w:val="0"/>
          <w:lang w:val="lt-LT"/>
        </w:rPr>
        <w:t>02</w:t>
      </w:r>
      <w:r w:rsidR="00F03535">
        <w:rPr>
          <w:rFonts w:ascii="Times New Roman" w:hAnsi="Times New Roman" w:cs="Times New Roman"/>
          <w:b w:val="0"/>
          <w:bCs w:val="0"/>
          <w:lang w:val="lt-LT"/>
        </w:rPr>
        <w:t>2</w:t>
      </w:r>
      <w:r w:rsidR="00696D08" w:rsidRPr="00950489">
        <w:rPr>
          <w:rFonts w:ascii="Times New Roman" w:hAnsi="Times New Roman" w:cs="Times New Roman"/>
          <w:b w:val="0"/>
          <w:bCs w:val="0"/>
          <w:lang w:val="lt-LT"/>
        </w:rPr>
        <w:t xml:space="preserve"> </w:t>
      </w:r>
      <w:r w:rsidR="00A1723E" w:rsidRPr="00950489">
        <w:rPr>
          <w:rFonts w:ascii="Times New Roman" w:hAnsi="Times New Roman" w:cs="Times New Roman"/>
          <w:b w:val="0"/>
          <w:bCs w:val="0"/>
          <w:lang w:val="lt-LT"/>
        </w:rPr>
        <w:t xml:space="preserve">m. rugpjūčio  mėn. </w:t>
      </w:r>
      <w:r w:rsidR="0061607A">
        <w:rPr>
          <w:rFonts w:ascii="Times New Roman" w:hAnsi="Times New Roman" w:cs="Times New Roman"/>
          <w:b w:val="0"/>
          <w:bCs w:val="0"/>
          <w:lang w:val="lt-LT"/>
        </w:rPr>
        <w:t>26</w:t>
      </w:r>
      <w:r w:rsidR="00D2693B">
        <w:rPr>
          <w:rFonts w:ascii="Times New Roman" w:hAnsi="Times New Roman" w:cs="Times New Roman"/>
          <w:b w:val="0"/>
          <w:bCs w:val="0"/>
          <w:lang w:val="lt-LT"/>
        </w:rPr>
        <w:t xml:space="preserve"> </w:t>
      </w:r>
      <w:r w:rsidR="00696D08" w:rsidRPr="00950489">
        <w:rPr>
          <w:rFonts w:ascii="Times New Roman" w:hAnsi="Times New Roman" w:cs="Times New Roman"/>
          <w:b w:val="0"/>
          <w:bCs w:val="0"/>
          <w:lang w:val="lt-LT"/>
        </w:rPr>
        <w:t>d.</w:t>
      </w:r>
    </w:p>
    <w:p w14:paraId="333B71E6" w14:textId="7C7843F2" w:rsidR="00696D08" w:rsidRPr="00950489" w:rsidRDefault="00696D08" w:rsidP="009D6AFF">
      <w:pPr>
        <w:pStyle w:val="Antrat1"/>
        <w:keepNext w:val="0"/>
        <w:tabs>
          <w:tab w:val="left" w:pos="1134"/>
        </w:tabs>
        <w:jc w:val="both"/>
        <w:rPr>
          <w:rFonts w:ascii="Times New Roman" w:hAnsi="Times New Roman" w:cs="Times New Roman"/>
          <w:b w:val="0"/>
          <w:bCs w:val="0"/>
          <w:lang w:val="lt-LT"/>
        </w:rPr>
      </w:pPr>
      <w:r w:rsidRPr="00950489">
        <w:rPr>
          <w:rFonts w:ascii="Times New Roman" w:hAnsi="Times New Roman" w:cs="Times New Roman"/>
          <w:b w:val="0"/>
          <w:bCs w:val="0"/>
          <w:lang w:val="lt-LT"/>
        </w:rPr>
        <w:t xml:space="preserve">                                                                                 </w:t>
      </w:r>
      <w:r w:rsidR="00B9620B" w:rsidRPr="00950489">
        <w:rPr>
          <w:rFonts w:ascii="Times New Roman" w:hAnsi="Times New Roman" w:cs="Times New Roman"/>
          <w:b w:val="0"/>
          <w:bCs w:val="0"/>
          <w:lang w:val="lt-LT"/>
        </w:rPr>
        <w:t xml:space="preserve">        </w:t>
      </w:r>
      <w:r w:rsidRPr="00950489">
        <w:rPr>
          <w:rFonts w:ascii="Times New Roman" w:hAnsi="Times New Roman" w:cs="Times New Roman"/>
          <w:b w:val="0"/>
          <w:bCs w:val="0"/>
          <w:lang w:val="lt-LT"/>
        </w:rPr>
        <w:t xml:space="preserve">įsakymu Nr. </w:t>
      </w:r>
      <w:r w:rsidR="00A1723E" w:rsidRPr="00950489">
        <w:rPr>
          <w:rFonts w:ascii="Times New Roman" w:hAnsi="Times New Roman" w:cs="Times New Roman"/>
          <w:b w:val="0"/>
          <w:bCs w:val="0"/>
          <w:lang w:val="lt-LT"/>
        </w:rPr>
        <w:t>V-</w:t>
      </w:r>
      <w:r w:rsidR="0061607A">
        <w:rPr>
          <w:rFonts w:ascii="Times New Roman" w:hAnsi="Times New Roman" w:cs="Times New Roman"/>
          <w:b w:val="0"/>
          <w:bCs w:val="0"/>
          <w:lang w:val="lt-LT"/>
        </w:rPr>
        <w:t>58</w:t>
      </w:r>
    </w:p>
    <w:p w14:paraId="0A8D48F8" w14:textId="77777777" w:rsidR="00696D08" w:rsidRPr="00950489" w:rsidRDefault="00696D08" w:rsidP="007D7BA9">
      <w:pPr>
        <w:rPr>
          <w:rFonts w:ascii="Times New Roman" w:hAnsi="Times New Roman" w:cs="Times New Roman"/>
          <w:lang w:val="lt-LT"/>
        </w:rPr>
      </w:pPr>
      <w:r w:rsidRPr="00950489">
        <w:rPr>
          <w:rFonts w:ascii="Times New Roman" w:hAnsi="Times New Roman" w:cs="Times New Roman"/>
          <w:lang w:val="lt-LT"/>
        </w:rPr>
        <w:t xml:space="preserve">  </w:t>
      </w:r>
    </w:p>
    <w:p w14:paraId="6934FF59" w14:textId="77777777" w:rsidR="00696D08" w:rsidRPr="00284F68" w:rsidRDefault="00696D08" w:rsidP="007D7BA9">
      <w:pPr>
        <w:rPr>
          <w:rFonts w:ascii="Times New Roman" w:hAnsi="Times New Roman" w:cs="Times New Roman"/>
          <w:b/>
          <w:bCs/>
          <w:lang w:val="lt-LT"/>
        </w:rPr>
      </w:pPr>
      <w:r w:rsidRPr="00284F68">
        <w:rPr>
          <w:rFonts w:ascii="Times New Roman" w:hAnsi="Times New Roman" w:cs="Times New Roman"/>
          <w:color w:val="FF0000"/>
          <w:lang w:val="lt-LT"/>
        </w:rPr>
        <w:tab/>
      </w:r>
      <w:r w:rsidRPr="00284F68">
        <w:rPr>
          <w:rFonts w:ascii="Times New Roman" w:hAnsi="Times New Roman" w:cs="Times New Roman"/>
          <w:color w:val="FF0000"/>
          <w:lang w:val="lt-LT"/>
        </w:rPr>
        <w:tab/>
      </w:r>
      <w:r w:rsidRPr="00284F68">
        <w:rPr>
          <w:rFonts w:ascii="Times New Roman" w:hAnsi="Times New Roman" w:cs="Times New Roman"/>
          <w:color w:val="FF0000"/>
          <w:lang w:val="lt-LT"/>
        </w:rPr>
        <w:tab/>
      </w:r>
      <w:r w:rsidRPr="00284F68">
        <w:rPr>
          <w:rFonts w:ascii="Times New Roman" w:hAnsi="Times New Roman" w:cs="Times New Roman"/>
          <w:color w:val="FF0000"/>
          <w:lang w:val="lt-LT"/>
        </w:rPr>
        <w:tab/>
      </w:r>
    </w:p>
    <w:p w14:paraId="3134EE72" w14:textId="77777777" w:rsidR="00696D08" w:rsidRPr="00284F68" w:rsidRDefault="00696D08" w:rsidP="009D6AFF">
      <w:pPr>
        <w:jc w:val="center"/>
        <w:rPr>
          <w:rFonts w:ascii="Times New Roman" w:hAnsi="Times New Roman" w:cs="Times New Roman"/>
          <w:lang w:val="lt-LT"/>
        </w:rPr>
      </w:pPr>
    </w:p>
    <w:p w14:paraId="56AC6195" w14:textId="0D279CC1" w:rsidR="00696D08" w:rsidRPr="00284F68" w:rsidRDefault="00696D08" w:rsidP="009D6AFF">
      <w:pPr>
        <w:pStyle w:val="Antrat1"/>
        <w:keepNext w:val="0"/>
        <w:rPr>
          <w:rFonts w:ascii="Times New Roman" w:hAnsi="Times New Roman" w:cs="Times New Roman"/>
          <w:lang w:val="lt-LT"/>
        </w:rPr>
      </w:pPr>
      <w:r w:rsidRPr="00284F68">
        <w:rPr>
          <w:rFonts w:ascii="Times New Roman" w:hAnsi="Times New Roman" w:cs="Times New Roman"/>
          <w:lang w:val="lt-LT"/>
        </w:rPr>
        <w:t>MARIJAMPOLĖS ,,RYTO</w:t>
      </w:r>
      <w:r w:rsidR="00284F68">
        <w:rPr>
          <w:rFonts w:ascii="Times New Roman" w:hAnsi="Times New Roman" w:cs="Times New Roman"/>
          <w:lang w:val="lt-LT"/>
        </w:rPr>
        <w:t>“</w:t>
      </w:r>
      <w:r w:rsidRPr="00284F68">
        <w:rPr>
          <w:rFonts w:ascii="Times New Roman" w:hAnsi="Times New Roman" w:cs="Times New Roman"/>
          <w:lang w:val="lt-LT"/>
        </w:rPr>
        <w:t xml:space="preserve"> PAGRINDINĖS MOKYKLOS</w:t>
      </w:r>
    </w:p>
    <w:p w14:paraId="2E2866A0" w14:textId="41D9AE97" w:rsidR="00696D08" w:rsidRPr="00284F68" w:rsidRDefault="00553EC3" w:rsidP="009D6AFF">
      <w:pPr>
        <w:pStyle w:val="Antrat1"/>
        <w:keepNext w:val="0"/>
        <w:ind w:left="840"/>
        <w:rPr>
          <w:rFonts w:ascii="Times New Roman" w:hAnsi="Times New Roman" w:cs="Times New Roman"/>
          <w:lang w:val="lt-LT"/>
        </w:rPr>
      </w:pPr>
      <w:r w:rsidRPr="00284F68">
        <w:rPr>
          <w:rFonts w:ascii="Times New Roman" w:hAnsi="Times New Roman" w:cs="Times New Roman"/>
          <w:lang w:val="lt-LT"/>
        </w:rPr>
        <w:t>20</w:t>
      </w:r>
      <w:r w:rsidR="00CA2DA5">
        <w:rPr>
          <w:rFonts w:ascii="Times New Roman" w:hAnsi="Times New Roman" w:cs="Times New Roman"/>
          <w:lang w:val="lt-LT"/>
        </w:rPr>
        <w:t>2</w:t>
      </w:r>
      <w:r w:rsidR="004C5107">
        <w:rPr>
          <w:rFonts w:ascii="Times New Roman" w:hAnsi="Times New Roman" w:cs="Times New Roman"/>
          <w:lang w:val="lt-LT"/>
        </w:rPr>
        <w:t>2</w:t>
      </w:r>
      <w:r w:rsidRPr="00284F68">
        <w:rPr>
          <w:rFonts w:ascii="Times New Roman" w:hAnsi="Times New Roman" w:cs="Times New Roman"/>
          <w:lang w:val="lt-LT"/>
        </w:rPr>
        <w:t>–</w:t>
      </w:r>
      <w:r w:rsidR="00091966" w:rsidRPr="00284F68">
        <w:rPr>
          <w:rFonts w:ascii="Times New Roman" w:hAnsi="Times New Roman" w:cs="Times New Roman"/>
          <w:lang w:val="lt-LT"/>
        </w:rPr>
        <w:t>202</w:t>
      </w:r>
      <w:r w:rsidR="004C5107">
        <w:rPr>
          <w:rFonts w:ascii="Times New Roman" w:hAnsi="Times New Roman" w:cs="Times New Roman"/>
          <w:lang w:val="lt-LT"/>
        </w:rPr>
        <w:t>3</w:t>
      </w:r>
      <w:r w:rsidR="00B9620B" w:rsidRPr="00284F68">
        <w:rPr>
          <w:rFonts w:ascii="Times New Roman" w:hAnsi="Times New Roman" w:cs="Times New Roman"/>
          <w:lang w:val="lt-LT"/>
        </w:rPr>
        <w:t xml:space="preserve"> MOKSLO METŲ</w:t>
      </w:r>
      <w:r w:rsidR="00696D08" w:rsidRPr="00284F68">
        <w:rPr>
          <w:rFonts w:ascii="Times New Roman" w:hAnsi="Times New Roman" w:cs="Times New Roman"/>
          <w:lang w:val="lt-LT"/>
        </w:rPr>
        <w:t xml:space="preserve"> </w:t>
      </w:r>
      <w:r w:rsidR="009D6AFF">
        <w:rPr>
          <w:rFonts w:ascii="Times New Roman" w:hAnsi="Times New Roman" w:cs="Times New Roman"/>
          <w:lang w:val="lt-LT"/>
        </w:rPr>
        <w:t>PRIEŠMOKYKLINIO, PRADINIO IR PAGRINDINIO UGDYMO</w:t>
      </w:r>
      <w:r w:rsidR="008B4540">
        <w:rPr>
          <w:rFonts w:ascii="Times New Roman" w:hAnsi="Times New Roman" w:cs="Times New Roman"/>
          <w:lang w:val="lt-LT"/>
        </w:rPr>
        <w:t xml:space="preserve"> </w:t>
      </w:r>
      <w:r w:rsidR="009D6AFF">
        <w:rPr>
          <w:rFonts w:ascii="Times New Roman" w:hAnsi="Times New Roman" w:cs="Times New Roman"/>
          <w:lang w:val="lt-LT"/>
        </w:rPr>
        <w:t>PROGRAMŲ UGDYMO PLANAS</w:t>
      </w:r>
    </w:p>
    <w:p w14:paraId="5EF5C544" w14:textId="77777777" w:rsidR="00696D08" w:rsidRPr="00284F68" w:rsidRDefault="00696D08" w:rsidP="007D7BA9">
      <w:pPr>
        <w:pStyle w:val="Antrat1"/>
        <w:keepNext w:val="0"/>
        <w:jc w:val="both"/>
        <w:rPr>
          <w:rFonts w:ascii="Times New Roman" w:hAnsi="Times New Roman" w:cs="Times New Roman"/>
          <w:lang w:val="lt-LT"/>
        </w:rPr>
      </w:pPr>
    </w:p>
    <w:p w14:paraId="159DA3F0" w14:textId="77C40AFC" w:rsidR="00A058DA" w:rsidRPr="00284F68" w:rsidRDefault="00DE5F1F" w:rsidP="007D7BA9">
      <w:pPr>
        <w:pStyle w:val="Antrat1"/>
        <w:keepNext w:val="0"/>
        <w:ind w:left="1080"/>
        <w:rPr>
          <w:rFonts w:ascii="Times New Roman" w:hAnsi="Times New Roman" w:cs="Times New Roman"/>
          <w:lang w:val="lt-LT"/>
        </w:rPr>
      </w:pPr>
      <w:r w:rsidRPr="00284F68">
        <w:rPr>
          <w:rFonts w:ascii="Times New Roman" w:hAnsi="Times New Roman" w:cs="Times New Roman"/>
          <w:lang w:val="lt-LT"/>
        </w:rPr>
        <w:t>I SKYRIUS</w:t>
      </w:r>
    </w:p>
    <w:p w14:paraId="0B7B3C00" w14:textId="732B7EA7" w:rsidR="00DE5F1F" w:rsidRPr="00284F68" w:rsidRDefault="00DE5F1F" w:rsidP="00A66EDE">
      <w:pPr>
        <w:tabs>
          <w:tab w:val="left" w:pos="851"/>
        </w:tabs>
        <w:spacing w:line="276" w:lineRule="auto"/>
        <w:jc w:val="center"/>
        <w:rPr>
          <w:rFonts w:ascii="Times New Roman" w:hAnsi="Times New Roman" w:cs="Times New Roman"/>
          <w:b/>
          <w:lang w:val="lt-LT"/>
        </w:rPr>
      </w:pPr>
      <w:r w:rsidRPr="00284F68">
        <w:rPr>
          <w:rFonts w:ascii="Times New Roman" w:hAnsi="Times New Roman" w:cs="Times New Roman"/>
          <w:b/>
          <w:lang w:val="lt-LT"/>
        </w:rPr>
        <w:t>20</w:t>
      </w:r>
      <w:r w:rsidR="00D3755E">
        <w:rPr>
          <w:rFonts w:ascii="Times New Roman" w:hAnsi="Times New Roman" w:cs="Times New Roman"/>
          <w:b/>
          <w:lang w:val="lt-LT"/>
        </w:rPr>
        <w:t>2</w:t>
      </w:r>
      <w:r w:rsidR="00D758DF">
        <w:rPr>
          <w:rFonts w:ascii="Times New Roman" w:hAnsi="Times New Roman" w:cs="Times New Roman"/>
          <w:b/>
          <w:lang w:val="lt-LT"/>
        </w:rPr>
        <w:t>1</w:t>
      </w:r>
      <w:r w:rsidR="00A77C24" w:rsidRPr="00284F68">
        <w:rPr>
          <w:rFonts w:ascii="Times New Roman" w:hAnsi="Times New Roman" w:cs="Times New Roman"/>
          <w:lang w:val="lt-LT"/>
        </w:rPr>
        <w:t>–</w:t>
      </w:r>
      <w:r w:rsidRPr="00284F68">
        <w:rPr>
          <w:rFonts w:ascii="Times New Roman" w:hAnsi="Times New Roman" w:cs="Times New Roman"/>
          <w:b/>
          <w:lang w:val="lt-LT"/>
        </w:rPr>
        <w:t>20</w:t>
      </w:r>
      <w:r w:rsidR="00CA2DA5">
        <w:rPr>
          <w:rFonts w:ascii="Times New Roman" w:hAnsi="Times New Roman" w:cs="Times New Roman"/>
          <w:b/>
          <w:lang w:val="lt-LT"/>
        </w:rPr>
        <w:t>2</w:t>
      </w:r>
      <w:r w:rsidR="00D758DF">
        <w:rPr>
          <w:rFonts w:ascii="Times New Roman" w:hAnsi="Times New Roman" w:cs="Times New Roman"/>
          <w:b/>
          <w:lang w:val="lt-LT"/>
        </w:rPr>
        <w:t>2</w:t>
      </w:r>
      <w:r w:rsidRPr="00284F68">
        <w:rPr>
          <w:rFonts w:ascii="Times New Roman" w:hAnsi="Times New Roman" w:cs="Times New Roman"/>
          <w:b/>
          <w:lang w:val="lt-LT"/>
        </w:rPr>
        <w:t xml:space="preserve"> M. M. MOKYKLOS UGDYMO PLANO ĮGYVENDINIMO ĮVERTINIMAS</w:t>
      </w:r>
    </w:p>
    <w:p w14:paraId="712C71D3" w14:textId="77777777" w:rsidR="00DE5F1F" w:rsidRPr="00D3755E" w:rsidRDefault="00DE5F1F" w:rsidP="00D2693B">
      <w:pPr>
        <w:tabs>
          <w:tab w:val="left" w:pos="851"/>
        </w:tabs>
        <w:spacing w:line="276" w:lineRule="auto"/>
        <w:jc w:val="center"/>
        <w:rPr>
          <w:rFonts w:ascii="Times New Roman" w:hAnsi="Times New Roman" w:cs="Times New Roman"/>
          <w:b/>
          <w:color w:val="FF0000"/>
          <w:lang w:val="lt-LT"/>
        </w:rPr>
      </w:pPr>
    </w:p>
    <w:p w14:paraId="77C08045" w14:textId="7CF0D8B0" w:rsidR="00EB41BD" w:rsidRDefault="00290397" w:rsidP="0075628F">
      <w:pPr>
        <w:pStyle w:val="Sraopastraipa"/>
        <w:numPr>
          <w:ilvl w:val="0"/>
          <w:numId w:val="21"/>
        </w:numPr>
        <w:ind w:left="0" w:firstLine="851"/>
        <w:jc w:val="both"/>
        <w:rPr>
          <w:rFonts w:ascii="Times New Roman" w:hAnsi="Times New Roman" w:cs="Times New Roman"/>
          <w:lang w:val="lt-LT"/>
        </w:rPr>
      </w:pPr>
      <w:r>
        <w:rPr>
          <w:rFonts w:ascii="Times New Roman" w:hAnsi="Times New Roman" w:cs="Times New Roman"/>
          <w:bCs/>
          <w:lang w:val="lt-LT"/>
        </w:rPr>
        <w:t>2021-2022 m. m. Marijampolės „Ryto“ pagrindinės mokyklos  (toliau – mokyklos) Ugdymo plano tikslas „F</w:t>
      </w:r>
      <w:r w:rsidRPr="009B2A4F">
        <w:rPr>
          <w:rFonts w:ascii="Times New Roman" w:hAnsi="Times New Roman" w:cs="Times New Roman"/>
          <w:bCs/>
          <w:lang w:val="lt-LT"/>
        </w:rPr>
        <w:t xml:space="preserve">ormuoti ugdymo turinį ir organizuoti </w:t>
      </w:r>
      <w:r>
        <w:rPr>
          <w:rFonts w:ascii="Times New Roman" w:hAnsi="Times New Roman" w:cs="Times New Roman"/>
          <w:bCs/>
          <w:lang w:val="lt-LT"/>
        </w:rPr>
        <w:t xml:space="preserve">ugdymo </w:t>
      </w:r>
      <w:r w:rsidRPr="009B2A4F">
        <w:rPr>
          <w:rFonts w:ascii="Times New Roman" w:hAnsi="Times New Roman" w:cs="Times New Roman"/>
          <w:bCs/>
          <w:lang w:val="lt-LT"/>
        </w:rPr>
        <w:t>procesą taip, kad kiekvienas mokinys pasiektų asmeninės pažangos ir geresnių ugdymo(</w:t>
      </w:r>
      <w:proofErr w:type="spellStart"/>
      <w:r w:rsidRPr="009B2A4F">
        <w:rPr>
          <w:rFonts w:ascii="Times New Roman" w:hAnsi="Times New Roman" w:cs="Times New Roman"/>
          <w:bCs/>
          <w:lang w:val="lt-LT"/>
        </w:rPr>
        <w:t>si</w:t>
      </w:r>
      <w:proofErr w:type="spellEnd"/>
      <w:r w:rsidRPr="009B2A4F">
        <w:rPr>
          <w:rFonts w:ascii="Times New Roman" w:hAnsi="Times New Roman" w:cs="Times New Roman"/>
          <w:bCs/>
          <w:lang w:val="lt-LT"/>
        </w:rPr>
        <w:t>) rezultatų, įgytų mokymuisi visą gyvenimą būtinų bendrųjų ir dalykinių kompetencijų visumą</w:t>
      </w:r>
      <w:r>
        <w:rPr>
          <w:rFonts w:ascii="Times New Roman" w:hAnsi="Times New Roman" w:cs="Times New Roman"/>
          <w:bCs/>
          <w:lang w:val="lt-LT"/>
        </w:rPr>
        <w:t xml:space="preserve">“. </w:t>
      </w:r>
      <w:r w:rsidR="0040252C">
        <w:rPr>
          <w:rFonts w:ascii="Times New Roman" w:hAnsi="Times New Roman" w:cs="Times New Roman"/>
          <w:bCs/>
          <w:lang w:val="lt-LT"/>
        </w:rPr>
        <w:t xml:space="preserve">Mokyklos ugdymo turinį formavome </w:t>
      </w:r>
      <w:r w:rsidR="002D30AF" w:rsidRPr="002D30AF">
        <w:rPr>
          <w:rFonts w:ascii="Times New Roman" w:hAnsi="Times New Roman" w:cs="Times New Roman"/>
          <w:lang w:val="lt-LT"/>
        </w:rPr>
        <w:t xml:space="preserve"> </w:t>
      </w:r>
      <w:r w:rsidR="0040252C">
        <w:rPr>
          <w:rFonts w:ascii="Times New Roman" w:hAnsi="Times New Roman" w:cs="Times New Roman"/>
          <w:lang w:val="lt-LT"/>
        </w:rPr>
        <w:t xml:space="preserve">atsižvelgdami </w:t>
      </w:r>
      <w:r w:rsidR="0041346F">
        <w:rPr>
          <w:rFonts w:ascii="Times New Roman" w:hAnsi="Times New Roman" w:cs="Times New Roman"/>
          <w:lang w:val="lt-LT"/>
        </w:rPr>
        <w:t xml:space="preserve">į </w:t>
      </w:r>
      <w:r w:rsidR="00530F68">
        <w:rPr>
          <w:rFonts w:ascii="Times New Roman" w:hAnsi="Times New Roman" w:cs="Times New Roman"/>
          <w:lang w:val="lt-LT"/>
        </w:rPr>
        <w:t>mokyklos intelektualinius ir materialinius resursus, galimybes ir poreikius, vertybines nuostatas,</w:t>
      </w:r>
      <w:r w:rsidR="0040252C">
        <w:rPr>
          <w:rFonts w:ascii="Times New Roman" w:hAnsi="Times New Roman" w:cs="Times New Roman"/>
          <w:lang w:val="lt-LT"/>
        </w:rPr>
        <w:t xml:space="preserve"> </w:t>
      </w:r>
      <w:r w:rsidR="00530F68">
        <w:rPr>
          <w:rFonts w:ascii="Times New Roman" w:hAnsi="Times New Roman" w:cs="Times New Roman"/>
          <w:lang w:val="lt-LT"/>
        </w:rPr>
        <w:t xml:space="preserve">analizuodami </w:t>
      </w:r>
      <w:r w:rsidR="0040252C">
        <w:rPr>
          <w:rFonts w:ascii="Times New Roman" w:hAnsi="Times New Roman" w:cs="Times New Roman"/>
          <w:lang w:val="lt-LT"/>
        </w:rPr>
        <w:t xml:space="preserve">mokyklos veiklos kokybės įsivertinimo rezultatus, </w:t>
      </w:r>
      <w:r w:rsidR="002D30AF" w:rsidRPr="002D30AF">
        <w:rPr>
          <w:rFonts w:ascii="Times New Roman" w:hAnsi="Times New Roman" w:cs="Times New Roman"/>
          <w:lang w:val="lt-LT"/>
        </w:rPr>
        <w:t>mokinių ugdymosi gebėjim</w:t>
      </w:r>
      <w:r w:rsidR="0040252C">
        <w:rPr>
          <w:rFonts w:ascii="Times New Roman" w:hAnsi="Times New Roman" w:cs="Times New Roman"/>
          <w:lang w:val="lt-LT"/>
        </w:rPr>
        <w:t>us</w:t>
      </w:r>
      <w:r w:rsidR="002D30AF" w:rsidRPr="002D30AF">
        <w:rPr>
          <w:rFonts w:ascii="Times New Roman" w:hAnsi="Times New Roman" w:cs="Times New Roman"/>
          <w:lang w:val="lt-LT"/>
        </w:rPr>
        <w:t>, pažang</w:t>
      </w:r>
      <w:r w:rsidR="0040252C">
        <w:rPr>
          <w:rFonts w:ascii="Times New Roman" w:hAnsi="Times New Roman" w:cs="Times New Roman"/>
          <w:lang w:val="lt-LT"/>
        </w:rPr>
        <w:t>ą</w:t>
      </w:r>
      <w:r w:rsidR="002D30AF" w:rsidRPr="002D30AF">
        <w:rPr>
          <w:rFonts w:ascii="Times New Roman" w:hAnsi="Times New Roman" w:cs="Times New Roman"/>
          <w:lang w:val="lt-LT"/>
        </w:rPr>
        <w:t>, pasiekim</w:t>
      </w:r>
      <w:r w:rsidR="0040252C">
        <w:rPr>
          <w:rFonts w:ascii="Times New Roman" w:hAnsi="Times New Roman" w:cs="Times New Roman"/>
          <w:lang w:val="lt-LT"/>
        </w:rPr>
        <w:t>us,</w:t>
      </w:r>
      <w:r w:rsidR="002D30AF" w:rsidRPr="002D30AF">
        <w:rPr>
          <w:rFonts w:ascii="Times New Roman" w:hAnsi="Times New Roman" w:cs="Times New Roman"/>
          <w:lang w:val="lt-LT"/>
        </w:rPr>
        <w:t xml:space="preserve"> NMPP rezultat</w:t>
      </w:r>
      <w:r w:rsidR="0040252C">
        <w:rPr>
          <w:rFonts w:ascii="Times New Roman" w:hAnsi="Times New Roman" w:cs="Times New Roman"/>
          <w:lang w:val="lt-LT"/>
        </w:rPr>
        <w:t>us</w:t>
      </w:r>
      <w:r w:rsidR="002D30AF" w:rsidRPr="0075628F">
        <w:rPr>
          <w:rFonts w:ascii="Times New Roman" w:hAnsi="Times New Roman" w:cs="Times New Roman"/>
          <w:lang w:val="lt-LT"/>
        </w:rPr>
        <w:t xml:space="preserve">. </w:t>
      </w:r>
      <w:r w:rsidR="002F4D78" w:rsidRPr="0075628F">
        <w:rPr>
          <w:rFonts w:ascii="Times New Roman" w:hAnsi="Times New Roman" w:cs="Times New Roman"/>
          <w:lang w:val="lt-LT"/>
        </w:rPr>
        <w:t>2021–2022 m. m. dėmesys bu</w:t>
      </w:r>
      <w:r w:rsidR="002D30AF" w:rsidRPr="0075628F">
        <w:rPr>
          <w:rFonts w:ascii="Times New Roman" w:hAnsi="Times New Roman" w:cs="Times New Roman"/>
          <w:lang w:val="lt-LT"/>
        </w:rPr>
        <w:t>vo</w:t>
      </w:r>
      <w:r w:rsidR="002F4D78" w:rsidRPr="0075628F">
        <w:rPr>
          <w:rFonts w:ascii="Times New Roman" w:hAnsi="Times New Roman" w:cs="Times New Roman"/>
          <w:lang w:val="lt-LT"/>
        </w:rPr>
        <w:t xml:space="preserve"> skiriamas mokinių savijautai, į mokymąsi orientuotos vertinimo kultūros augimą, mokinio skirtybių suvokimą, atpažinimą ir panaudojimą siekiant jo pažangos. </w:t>
      </w:r>
    </w:p>
    <w:p w14:paraId="333DB6D8" w14:textId="70DAEA52" w:rsidR="003B4D48" w:rsidRDefault="003B4D48" w:rsidP="003B4D48">
      <w:pPr>
        <w:pStyle w:val="Sraopastraipa"/>
        <w:numPr>
          <w:ilvl w:val="0"/>
          <w:numId w:val="21"/>
        </w:numPr>
        <w:ind w:left="0" w:firstLine="851"/>
        <w:jc w:val="both"/>
        <w:rPr>
          <w:rFonts w:ascii="Times New Roman" w:hAnsi="Times New Roman" w:cs="Times New Roman"/>
          <w:lang w:val="lt-LT"/>
        </w:rPr>
      </w:pPr>
      <w:r>
        <w:rPr>
          <w:rFonts w:ascii="Times New Roman" w:hAnsi="Times New Roman" w:cs="Times New Roman"/>
          <w:lang w:val="lt-LT"/>
        </w:rPr>
        <w:t xml:space="preserve">2021-2022 m. m. Pradinio ir </w:t>
      </w:r>
      <w:r w:rsidR="006C32BC">
        <w:rPr>
          <w:rFonts w:ascii="Times New Roman" w:hAnsi="Times New Roman" w:cs="Times New Roman"/>
          <w:lang w:val="lt-LT"/>
        </w:rPr>
        <w:t>P</w:t>
      </w:r>
      <w:r>
        <w:rPr>
          <w:rFonts w:ascii="Times New Roman" w:hAnsi="Times New Roman" w:cs="Times New Roman"/>
          <w:lang w:val="lt-LT"/>
        </w:rPr>
        <w:t xml:space="preserve">agrindinio ugdymo I ir II dalies programą baigė 100 proc. mokinių. </w:t>
      </w:r>
      <w:r w:rsidR="00280793">
        <w:rPr>
          <w:rFonts w:ascii="Times New Roman" w:hAnsi="Times New Roman" w:cs="Times New Roman"/>
          <w:lang w:val="lt-LT"/>
        </w:rPr>
        <w:t xml:space="preserve"> </w:t>
      </w:r>
    </w:p>
    <w:p w14:paraId="195C4FBE" w14:textId="77777777" w:rsidR="00FB269D" w:rsidRDefault="00FB269D" w:rsidP="00FB269D">
      <w:pPr>
        <w:pStyle w:val="Sraopastraipa"/>
        <w:ind w:left="851"/>
        <w:jc w:val="both"/>
        <w:rPr>
          <w:rFonts w:ascii="Times New Roman" w:hAnsi="Times New Roman" w:cs="Times New Roman"/>
          <w:lang w:val="lt-LT"/>
        </w:rPr>
      </w:pPr>
    </w:p>
    <w:p w14:paraId="2C3FF7DF" w14:textId="2864A25D" w:rsidR="00927D05" w:rsidRPr="00FB269D" w:rsidRDefault="00FB269D" w:rsidP="00FB269D">
      <w:pPr>
        <w:jc w:val="both"/>
        <w:rPr>
          <w:rFonts w:ascii="Times New Roman" w:hAnsi="Times New Roman" w:cs="Times New Roman"/>
          <w:lang w:val="lt-LT"/>
        </w:rPr>
      </w:pPr>
      <w:r w:rsidRPr="00FB269D">
        <w:rPr>
          <w:rFonts w:ascii="Times New Roman" w:hAnsi="Times New Roman" w:cs="Times New Roman"/>
          <w:lang w:val="lt-LT"/>
        </w:rPr>
        <w:t>1-4 klasių mokinių pažangumo analizė.</w:t>
      </w:r>
    </w:p>
    <w:tbl>
      <w:tblPr>
        <w:tblStyle w:val="Lentelstinklelis"/>
        <w:tblW w:w="0" w:type="auto"/>
        <w:tblInd w:w="-5" w:type="dxa"/>
        <w:tblLook w:val="04A0" w:firstRow="1" w:lastRow="0" w:firstColumn="1" w:lastColumn="0" w:noHBand="0" w:noVBand="1"/>
      </w:tblPr>
      <w:tblGrid>
        <w:gridCol w:w="2399"/>
        <w:gridCol w:w="1811"/>
        <w:gridCol w:w="1768"/>
        <w:gridCol w:w="1829"/>
        <w:gridCol w:w="1826"/>
      </w:tblGrid>
      <w:tr w:rsidR="00927D05" w14:paraId="4DE8CA53" w14:textId="77777777" w:rsidTr="00FB269D">
        <w:tc>
          <w:tcPr>
            <w:tcW w:w="2399" w:type="dxa"/>
          </w:tcPr>
          <w:p w14:paraId="69010F9B"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Mokslo metai</w:t>
            </w:r>
          </w:p>
        </w:tc>
        <w:tc>
          <w:tcPr>
            <w:tcW w:w="1811" w:type="dxa"/>
          </w:tcPr>
          <w:p w14:paraId="68C08A84"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Aukštesnysis lygmuo</w:t>
            </w:r>
          </w:p>
        </w:tc>
        <w:tc>
          <w:tcPr>
            <w:tcW w:w="1768" w:type="dxa"/>
          </w:tcPr>
          <w:p w14:paraId="3D8EE8A8"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Pagrindinis lygmuo</w:t>
            </w:r>
          </w:p>
        </w:tc>
        <w:tc>
          <w:tcPr>
            <w:tcW w:w="1829" w:type="dxa"/>
          </w:tcPr>
          <w:p w14:paraId="2E8054CA"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Patenkinamas lygmuo</w:t>
            </w:r>
          </w:p>
        </w:tc>
        <w:tc>
          <w:tcPr>
            <w:tcW w:w="1826" w:type="dxa"/>
          </w:tcPr>
          <w:p w14:paraId="0C41A878"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Nepasiektas patenkinamas lygmuo</w:t>
            </w:r>
          </w:p>
        </w:tc>
      </w:tr>
      <w:tr w:rsidR="00927D05" w14:paraId="55597AFE" w14:textId="77777777" w:rsidTr="00FB269D">
        <w:tc>
          <w:tcPr>
            <w:tcW w:w="2399" w:type="dxa"/>
          </w:tcPr>
          <w:p w14:paraId="76A6BDF9" w14:textId="77777777" w:rsidR="00927D05" w:rsidRDefault="00927D05" w:rsidP="00D2693B">
            <w:pPr>
              <w:pStyle w:val="Sraopastraipa"/>
              <w:ind w:left="0"/>
              <w:jc w:val="both"/>
              <w:rPr>
                <w:rFonts w:ascii="Times New Roman" w:hAnsi="Times New Roman" w:cs="Times New Roman"/>
                <w:lang w:val="lt-LT"/>
              </w:rPr>
            </w:pPr>
            <w:r>
              <w:rPr>
                <w:rFonts w:ascii="Times New Roman" w:hAnsi="Times New Roman" w:cs="Times New Roman"/>
                <w:lang w:val="lt-LT"/>
              </w:rPr>
              <w:t>2020-2021</w:t>
            </w:r>
          </w:p>
        </w:tc>
        <w:tc>
          <w:tcPr>
            <w:tcW w:w="1811" w:type="dxa"/>
          </w:tcPr>
          <w:p w14:paraId="75D2E1E7"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25,71%</w:t>
            </w:r>
          </w:p>
        </w:tc>
        <w:tc>
          <w:tcPr>
            <w:tcW w:w="1768" w:type="dxa"/>
          </w:tcPr>
          <w:p w14:paraId="36316337"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50%</w:t>
            </w:r>
          </w:p>
        </w:tc>
        <w:tc>
          <w:tcPr>
            <w:tcW w:w="1829" w:type="dxa"/>
          </w:tcPr>
          <w:p w14:paraId="1FB7F80B"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24,29%</w:t>
            </w:r>
          </w:p>
        </w:tc>
        <w:tc>
          <w:tcPr>
            <w:tcW w:w="1826" w:type="dxa"/>
          </w:tcPr>
          <w:p w14:paraId="6FB38746" w14:textId="77777777" w:rsidR="00927D05" w:rsidRDefault="00927D05" w:rsidP="00D2693B">
            <w:pPr>
              <w:pStyle w:val="Sraopastraipa"/>
              <w:ind w:left="0"/>
              <w:jc w:val="both"/>
              <w:rPr>
                <w:rFonts w:ascii="Times New Roman" w:hAnsi="Times New Roman" w:cs="Times New Roman"/>
                <w:lang w:val="lt-LT"/>
              </w:rPr>
            </w:pPr>
          </w:p>
        </w:tc>
      </w:tr>
      <w:tr w:rsidR="00927D05" w14:paraId="1C64A6DD" w14:textId="77777777" w:rsidTr="00FB269D">
        <w:tc>
          <w:tcPr>
            <w:tcW w:w="2399" w:type="dxa"/>
          </w:tcPr>
          <w:p w14:paraId="64D05822" w14:textId="77777777" w:rsidR="00927D05" w:rsidRDefault="00927D05" w:rsidP="00D2693B">
            <w:pPr>
              <w:pStyle w:val="Sraopastraipa"/>
              <w:ind w:left="0"/>
              <w:jc w:val="both"/>
              <w:rPr>
                <w:rFonts w:ascii="Times New Roman" w:hAnsi="Times New Roman" w:cs="Times New Roman"/>
                <w:lang w:val="lt-LT"/>
              </w:rPr>
            </w:pPr>
            <w:r>
              <w:rPr>
                <w:rFonts w:ascii="Times New Roman" w:hAnsi="Times New Roman" w:cs="Times New Roman"/>
                <w:lang w:val="lt-LT"/>
              </w:rPr>
              <w:t>2021-2022</w:t>
            </w:r>
          </w:p>
        </w:tc>
        <w:tc>
          <w:tcPr>
            <w:tcW w:w="1811" w:type="dxa"/>
          </w:tcPr>
          <w:p w14:paraId="27D205D7"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18,72%</w:t>
            </w:r>
          </w:p>
        </w:tc>
        <w:tc>
          <w:tcPr>
            <w:tcW w:w="1768" w:type="dxa"/>
          </w:tcPr>
          <w:p w14:paraId="3F36DBC0"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55,83%</w:t>
            </w:r>
          </w:p>
        </w:tc>
        <w:tc>
          <w:tcPr>
            <w:tcW w:w="1829" w:type="dxa"/>
          </w:tcPr>
          <w:p w14:paraId="36993C01"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25,44%</w:t>
            </w:r>
          </w:p>
        </w:tc>
        <w:tc>
          <w:tcPr>
            <w:tcW w:w="1826" w:type="dxa"/>
          </w:tcPr>
          <w:p w14:paraId="2F9FB161" w14:textId="77777777" w:rsidR="00927D05" w:rsidRDefault="00927D05" w:rsidP="00D2693B">
            <w:pPr>
              <w:pStyle w:val="Sraopastraipa"/>
              <w:ind w:left="0"/>
              <w:jc w:val="both"/>
              <w:rPr>
                <w:rFonts w:ascii="Times New Roman" w:hAnsi="Times New Roman" w:cs="Times New Roman"/>
                <w:lang w:val="lt-LT"/>
              </w:rPr>
            </w:pPr>
          </w:p>
        </w:tc>
      </w:tr>
      <w:tr w:rsidR="00927D05" w14:paraId="08242734" w14:textId="77777777" w:rsidTr="00FB269D">
        <w:tc>
          <w:tcPr>
            <w:tcW w:w="2399" w:type="dxa"/>
          </w:tcPr>
          <w:p w14:paraId="5C6230D8" w14:textId="77777777" w:rsidR="00927D05" w:rsidRDefault="00927D05" w:rsidP="00D2693B">
            <w:pPr>
              <w:pStyle w:val="Sraopastraipa"/>
              <w:ind w:left="0"/>
              <w:jc w:val="both"/>
              <w:rPr>
                <w:rFonts w:ascii="Times New Roman" w:hAnsi="Times New Roman" w:cs="Times New Roman"/>
                <w:lang w:val="lt-LT"/>
              </w:rPr>
            </w:pPr>
            <w:r>
              <w:rPr>
                <w:rFonts w:ascii="Times New Roman" w:hAnsi="Times New Roman" w:cs="Times New Roman"/>
                <w:lang w:val="lt-LT"/>
              </w:rPr>
              <w:t>Pokytis</w:t>
            </w:r>
          </w:p>
        </w:tc>
        <w:tc>
          <w:tcPr>
            <w:tcW w:w="1811" w:type="dxa"/>
          </w:tcPr>
          <w:p w14:paraId="3DF8B007"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-6,99</w:t>
            </w:r>
          </w:p>
        </w:tc>
        <w:tc>
          <w:tcPr>
            <w:tcW w:w="1768" w:type="dxa"/>
          </w:tcPr>
          <w:p w14:paraId="0885C30E"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+5,83</w:t>
            </w:r>
          </w:p>
        </w:tc>
        <w:tc>
          <w:tcPr>
            <w:tcW w:w="1829" w:type="dxa"/>
          </w:tcPr>
          <w:p w14:paraId="0E98A0A5" w14:textId="77777777" w:rsidR="00927D05" w:rsidRDefault="00927D05" w:rsidP="00D2693B">
            <w:pPr>
              <w:pStyle w:val="Sraopastraipa"/>
              <w:ind w:left="0"/>
              <w:jc w:val="center"/>
              <w:rPr>
                <w:rFonts w:ascii="Times New Roman" w:hAnsi="Times New Roman" w:cs="Times New Roman"/>
                <w:lang w:val="lt-LT"/>
              </w:rPr>
            </w:pPr>
            <w:r>
              <w:rPr>
                <w:rFonts w:ascii="Times New Roman" w:hAnsi="Times New Roman" w:cs="Times New Roman"/>
                <w:lang w:val="lt-LT"/>
              </w:rPr>
              <w:t>+1,15</w:t>
            </w:r>
          </w:p>
        </w:tc>
        <w:tc>
          <w:tcPr>
            <w:tcW w:w="1826" w:type="dxa"/>
          </w:tcPr>
          <w:p w14:paraId="10578208" w14:textId="77777777" w:rsidR="00927D05" w:rsidRDefault="00927D05" w:rsidP="00D2693B">
            <w:pPr>
              <w:pStyle w:val="Sraopastraipa"/>
              <w:ind w:left="0"/>
              <w:jc w:val="both"/>
              <w:rPr>
                <w:rFonts w:ascii="Times New Roman" w:hAnsi="Times New Roman" w:cs="Times New Roman"/>
                <w:lang w:val="lt-LT"/>
              </w:rPr>
            </w:pPr>
          </w:p>
        </w:tc>
      </w:tr>
    </w:tbl>
    <w:p w14:paraId="47D8E8B3" w14:textId="77777777" w:rsidR="00927D05" w:rsidRDefault="00927D05" w:rsidP="00CF4D21">
      <w:pPr>
        <w:pStyle w:val="Sraopastraipa"/>
        <w:ind w:left="0" w:firstLine="851"/>
        <w:jc w:val="both"/>
        <w:rPr>
          <w:rFonts w:ascii="Times New Roman" w:hAnsi="Times New Roman" w:cs="Times New Roman"/>
          <w:lang w:val="lt-LT"/>
        </w:rPr>
      </w:pPr>
    </w:p>
    <w:p w14:paraId="7E2C8E70" w14:textId="51E3D447" w:rsidR="00A87F35" w:rsidRDefault="00A87F35" w:rsidP="00A87F35">
      <w:pPr>
        <w:jc w:val="both"/>
        <w:rPr>
          <w:rFonts w:ascii="Times New Roman" w:hAnsi="Times New Roman" w:cs="Times New Roman"/>
          <w:lang w:val="lt-LT"/>
        </w:rPr>
      </w:pPr>
      <w:r w:rsidRPr="00A87F35">
        <w:rPr>
          <w:rFonts w:ascii="Times New Roman" w:hAnsi="Times New Roman" w:cs="Times New Roman"/>
          <w:lang w:val="lt-LT"/>
        </w:rPr>
        <w:t>2021-2022 m. m. 4 klasės mokinių NMPP rezultatai.</w:t>
      </w:r>
    </w:p>
    <w:tbl>
      <w:tblPr>
        <w:tblStyle w:val="Lentelstinklelis"/>
        <w:tblW w:w="0" w:type="auto"/>
        <w:tblLook w:val="04A0" w:firstRow="1" w:lastRow="0" w:firstColumn="1" w:lastColumn="0" w:noHBand="0" w:noVBand="1"/>
      </w:tblPr>
      <w:tblGrid>
        <w:gridCol w:w="2407"/>
        <w:gridCol w:w="2407"/>
        <w:gridCol w:w="2407"/>
        <w:gridCol w:w="2407"/>
      </w:tblGrid>
      <w:tr w:rsidR="00A87F35" w14:paraId="56F69ED3" w14:textId="77777777" w:rsidTr="00D2693B">
        <w:tc>
          <w:tcPr>
            <w:tcW w:w="2407" w:type="dxa"/>
          </w:tcPr>
          <w:p w14:paraId="0E616663"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Dalykas</w:t>
            </w:r>
          </w:p>
        </w:tc>
        <w:tc>
          <w:tcPr>
            <w:tcW w:w="7221" w:type="dxa"/>
            <w:gridSpan w:val="3"/>
          </w:tcPr>
          <w:p w14:paraId="49A195A4"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Rezultato procentais vidurkis</w:t>
            </w:r>
          </w:p>
        </w:tc>
      </w:tr>
      <w:tr w:rsidR="00A87F35" w14:paraId="57699E93" w14:textId="77777777" w:rsidTr="00D2693B">
        <w:tc>
          <w:tcPr>
            <w:tcW w:w="2407" w:type="dxa"/>
          </w:tcPr>
          <w:p w14:paraId="4E37F438" w14:textId="77777777" w:rsidR="00A87F35" w:rsidRDefault="00A87F35" w:rsidP="00D2693B">
            <w:pPr>
              <w:jc w:val="both"/>
              <w:rPr>
                <w:rFonts w:ascii="Times New Roman" w:hAnsi="Times New Roman" w:cs="Times New Roman"/>
                <w:lang w:val="lt-LT"/>
              </w:rPr>
            </w:pPr>
          </w:p>
        </w:tc>
        <w:tc>
          <w:tcPr>
            <w:tcW w:w="2407" w:type="dxa"/>
          </w:tcPr>
          <w:p w14:paraId="53A0F3F1"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Mokyklos</w:t>
            </w:r>
          </w:p>
        </w:tc>
        <w:tc>
          <w:tcPr>
            <w:tcW w:w="2407" w:type="dxa"/>
          </w:tcPr>
          <w:p w14:paraId="60BB3818" w14:textId="73FC1D44" w:rsidR="00A87F35" w:rsidRDefault="00A87F35" w:rsidP="00D2693B">
            <w:pPr>
              <w:jc w:val="center"/>
              <w:rPr>
                <w:rFonts w:ascii="Times New Roman" w:hAnsi="Times New Roman" w:cs="Times New Roman"/>
                <w:lang w:val="lt-LT"/>
              </w:rPr>
            </w:pPr>
            <w:r>
              <w:rPr>
                <w:rFonts w:ascii="Times New Roman" w:hAnsi="Times New Roman" w:cs="Times New Roman"/>
                <w:lang w:val="lt-LT"/>
              </w:rPr>
              <w:t>Savivaldybės</w:t>
            </w:r>
          </w:p>
        </w:tc>
        <w:tc>
          <w:tcPr>
            <w:tcW w:w="2407" w:type="dxa"/>
          </w:tcPr>
          <w:p w14:paraId="0963DEDE"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Šalies</w:t>
            </w:r>
          </w:p>
        </w:tc>
      </w:tr>
      <w:tr w:rsidR="00A87F35" w14:paraId="26686A25" w14:textId="77777777" w:rsidTr="00D2693B">
        <w:tc>
          <w:tcPr>
            <w:tcW w:w="2407" w:type="dxa"/>
          </w:tcPr>
          <w:p w14:paraId="09F54286"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Matematika</w:t>
            </w:r>
          </w:p>
        </w:tc>
        <w:tc>
          <w:tcPr>
            <w:tcW w:w="2407" w:type="dxa"/>
          </w:tcPr>
          <w:p w14:paraId="2105CF58"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62,4</w:t>
            </w:r>
          </w:p>
        </w:tc>
        <w:tc>
          <w:tcPr>
            <w:tcW w:w="2407" w:type="dxa"/>
          </w:tcPr>
          <w:p w14:paraId="76F03370"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63,2</w:t>
            </w:r>
          </w:p>
        </w:tc>
        <w:tc>
          <w:tcPr>
            <w:tcW w:w="2407" w:type="dxa"/>
          </w:tcPr>
          <w:p w14:paraId="77F25309"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63,36</w:t>
            </w:r>
          </w:p>
        </w:tc>
      </w:tr>
      <w:tr w:rsidR="00A87F35" w14:paraId="754B9624" w14:textId="77777777" w:rsidTr="00D2693B">
        <w:tc>
          <w:tcPr>
            <w:tcW w:w="2407" w:type="dxa"/>
          </w:tcPr>
          <w:p w14:paraId="0EBCDA3F"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Pasaulio pažinimas</w:t>
            </w:r>
          </w:p>
        </w:tc>
        <w:tc>
          <w:tcPr>
            <w:tcW w:w="2407" w:type="dxa"/>
          </w:tcPr>
          <w:p w14:paraId="7E0D5D54"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58,9</w:t>
            </w:r>
          </w:p>
        </w:tc>
        <w:tc>
          <w:tcPr>
            <w:tcW w:w="2407" w:type="dxa"/>
          </w:tcPr>
          <w:p w14:paraId="61C2536E"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62,8</w:t>
            </w:r>
          </w:p>
        </w:tc>
        <w:tc>
          <w:tcPr>
            <w:tcW w:w="2407" w:type="dxa"/>
          </w:tcPr>
          <w:p w14:paraId="77077CCC"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61,9</w:t>
            </w:r>
          </w:p>
        </w:tc>
      </w:tr>
      <w:tr w:rsidR="00A87F35" w14:paraId="124D10F8" w14:textId="77777777" w:rsidTr="00D2693B">
        <w:tc>
          <w:tcPr>
            <w:tcW w:w="2407" w:type="dxa"/>
          </w:tcPr>
          <w:p w14:paraId="6FCBE2FA"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Skaitymas</w:t>
            </w:r>
          </w:p>
        </w:tc>
        <w:tc>
          <w:tcPr>
            <w:tcW w:w="2407" w:type="dxa"/>
          </w:tcPr>
          <w:p w14:paraId="7BCF936B"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56,3</w:t>
            </w:r>
          </w:p>
        </w:tc>
        <w:tc>
          <w:tcPr>
            <w:tcW w:w="2407" w:type="dxa"/>
          </w:tcPr>
          <w:p w14:paraId="655760C9"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55,6</w:t>
            </w:r>
          </w:p>
        </w:tc>
        <w:tc>
          <w:tcPr>
            <w:tcW w:w="2407" w:type="dxa"/>
          </w:tcPr>
          <w:p w14:paraId="6428F508"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54,6</w:t>
            </w:r>
          </w:p>
        </w:tc>
      </w:tr>
    </w:tbl>
    <w:p w14:paraId="3B7F4A7A" w14:textId="3190C480" w:rsidR="008A7868" w:rsidRDefault="00FB269D" w:rsidP="00FB269D">
      <w:pPr>
        <w:pStyle w:val="Sraopastraipa"/>
        <w:ind w:left="0"/>
        <w:jc w:val="both"/>
        <w:rPr>
          <w:rFonts w:ascii="Times New Roman" w:hAnsi="Times New Roman" w:cs="Times New Roman"/>
          <w:lang w:val="lt-LT"/>
        </w:rPr>
      </w:pPr>
      <w:r>
        <w:rPr>
          <w:rFonts w:ascii="Times New Roman" w:hAnsi="Times New Roman" w:cs="Times New Roman"/>
          <w:lang w:val="lt-LT"/>
        </w:rPr>
        <w:t xml:space="preserve">        </w:t>
      </w:r>
    </w:p>
    <w:p w14:paraId="23E8A67C" w14:textId="2BABA184" w:rsidR="0077512C" w:rsidRDefault="00FB269D" w:rsidP="009937E5">
      <w:pPr>
        <w:pStyle w:val="Sraopastraipa"/>
        <w:ind w:left="0" w:firstLine="851"/>
        <w:jc w:val="both"/>
        <w:rPr>
          <w:rFonts w:ascii="Times New Roman" w:hAnsi="Times New Roman" w:cs="Times New Roman"/>
          <w:lang w:val="lt-LT"/>
        </w:rPr>
      </w:pPr>
      <w:r>
        <w:rPr>
          <w:rFonts w:ascii="Times New Roman" w:hAnsi="Times New Roman" w:cs="Times New Roman"/>
          <w:lang w:val="lt-LT"/>
        </w:rPr>
        <w:t>2</w:t>
      </w:r>
      <w:r w:rsidR="00B3765E">
        <w:rPr>
          <w:rFonts w:ascii="Times New Roman" w:hAnsi="Times New Roman" w:cs="Times New Roman"/>
          <w:lang w:val="lt-LT"/>
        </w:rPr>
        <w:t xml:space="preserve"> metų </w:t>
      </w:r>
      <w:r w:rsidR="006763AF" w:rsidRPr="003B4D48">
        <w:rPr>
          <w:rFonts w:ascii="Times New Roman" w:hAnsi="Times New Roman" w:cs="Times New Roman"/>
          <w:lang w:val="lt-LT"/>
        </w:rPr>
        <w:t>rezultat</w:t>
      </w:r>
      <w:r w:rsidR="00B3765E">
        <w:rPr>
          <w:rFonts w:ascii="Times New Roman" w:hAnsi="Times New Roman" w:cs="Times New Roman"/>
          <w:lang w:val="lt-LT"/>
        </w:rPr>
        <w:t>ų</w:t>
      </w:r>
      <w:r w:rsidR="006763AF" w:rsidRPr="003B4D48">
        <w:rPr>
          <w:rFonts w:ascii="Times New Roman" w:hAnsi="Times New Roman" w:cs="Times New Roman"/>
          <w:lang w:val="lt-LT"/>
        </w:rPr>
        <w:t xml:space="preserve"> </w:t>
      </w:r>
      <w:r w:rsidR="00B3765E">
        <w:rPr>
          <w:rFonts w:ascii="Times New Roman" w:hAnsi="Times New Roman" w:cs="Times New Roman"/>
          <w:lang w:val="lt-LT"/>
        </w:rPr>
        <w:t>analizė rodo, kad</w:t>
      </w:r>
      <w:r w:rsidR="00280793" w:rsidRPr="003B4D48">
        <w:rPr>
          <w:rFonts w:ascii="Times New Roman" w:hAnsi="Times New Roman" w:cs="Times New Roman"/>
          <w:lang w:val="lt-LT"/>
        </w:rPr>
        <w:t xml:space="preserve"> sumažėjo mokinių, pasiekusių aukštesnįjį pasiekimų lygmenį, </w:t>
      </w:r>
      <w:r w:rsidR="00610E2F" w:rsidRPr="003B4D48">
        <w:rPr>
          <w:rFonts w:ascii="Times New Roman" w:hAnsi="Times New Roman" w:cs="Times New Roman"/>
          <w:lang w:val="lt-LT"/>
        </w:rPr>
        <w:t>padaugėjo mokinių, besimokančiu pagrindiniu lygmeniu ir neženkliai padaugėjo mokinių, besimokančių patenkinamu lygmeniu.</w:t>
      </w:r>
      <w:r w:rsidR="00B3765E">
        <w:rPr>
          <w:rFonts w:ascii="Times New Roman" w:hAnsi="Times New Roman" w:cs="Times New Roman"/>
          <w:lang w:val="lt-LT"/>
        </w:rPr>
        <w:t xml:space="preserve"> </w:t>
      </w:r>
      <w:r w:rsidR="00CB3BAB">
        <w:rPr>
          <w:rFonts w:ascii="Times New Roman" w:hAnsi="Times New Roman" w:cs="Times New Roman"/>
          <w:lang w:val="lt-LT"/>
        </w:rPr>
        <w:t xml:space="preserve">Praėjusiais mokslo metais mokinių rezultatų gerinimui buvo </w:t>
      </w:r>
      <w:r w:rsidR="00724CD6">
        <w:rPr>
          <w:rFonts w:ascii="Times New Roman" w:hAnsi="Times New Roman" w:cs="Times New Roman"/>
          <w:lang w:val="lt-LT"/>
        </w:rPr>
        <w:t>skiriamos</w:t>
      </w:r>
      <w:r w:rsidR="00CB3BAB">
        <w:rPr>
          <w:rFonts w:ascii="Times New Roman" w:hAnsi="Times New Roman" w:cs="Times New Roman"/>
          <w:lang w:val="lt-LT"/>
        </w:rPr>
        <w:t xml:space="preserve"> konsultacijos, panaudojant </w:t>
      </w:r>
      <w:r w:rsidR="008D022B">
        <w:rPr>
          <w:rFonts w:ascii="Times New Roman" w:hAnsi="Times New Roman" w:cs="Times New Roman"/>
          <w:lang w:val="lt-LT"/>
        </w:rPr>
        <w:t xml:space="preserve">mokinių </w:t>
      </w:r>
      <w:r w:rsidR="00CB3BAB">
        <w:rPr>
          <w:rFonts w:ascii="Times New Roman" w:hAnsi="Times New Roman" w:cs="Times New Roman"/>
          <w:lang w:val="lt-LT"/>
        </w:rPr>
        <w:t>poreikių tenkinimo valandas</w:t>
      </w:r>
      <w:r w:rsidR="008D022B">
        <w:rPr>
          <w:rFonts w:ascii="Times New Roman" w:hAnsi="Times New Roman" w:cs="Times New Roman"/>
          <w:lang w:val="lt-LT"/>
        </w:rPr>
        <w:t xml:space="preserve"> (1 val./kl.)</w:t>
      </w:r>
      <w:r w:rsidR="00CB3BAB">
        <w:rPr>
          <w:rFonts w:ascii="Times New Roman" w:hAnsi="Times New Roman" w:cs="Times New Roman"/>
          <w:lang w:val="lt-LT"/>
        </w:rPr>
        <w:t xml:space="preserve"> ir valandas, skirtas mokymosi prar</w:t>
      </w:r>
      <w:r w:rsidR="005742F3">
        <w:rPr>
          <w:rFonts w:ascii="Times New Roman" w:hAnsi="Times New Roman" w:cs="Times New Roman"/>
          <w:lang w:val="lt-LT"/>
        </w:rPr>
        <w:t>a</w:t>
      </w:r>
      <w:r w:rsidR="00CB3BAB">
        <w:rPr>
          <w:rFonts w:ascii="Times New Roman" w:hAnsi="Times New Roman" w:cs="Times New Roman"/>
          <w:lang w:val="lt-LT"/>
        </w:rPr>
        <w:t xml:space="preserve">dimams </w:t>
      </w:r>
      <w:r w:rsidR="00724CD6">
        <w:rPr>
          <w:rFonts w:ascii="Times New Roman" w:hAnsi="Times New Roman" w:cs="Times New Roman"/>
          <w:lang w:val="lt-LT"/>
        </w:rPr>
        <w:t xml:space="preserve">dėl COVID-19 pandemijos </w:t>
      </w:r>
      <w:r w:rsidR="00CB3BAB">
        <w:rPr>
          <w:rFonts w:ascii="Times New Roman" w:hAnsi="Times New Roman" w:cs="Times New Roman"/>
          <w:lang w:val="lt-LT"/>
        </w:rPr>
        <w:t>kompensuoti</w:t>
      </w:r>
      <w:r w:rsidR="00724CD6">
        <w:rPr>
          <w:rFonts w:ascii="Times New Roman" w:hAnsi="Times New Roman" w:cs="Times New Roman"/>
          <w:lang w:val="lt-LT"/>
        </w:rPr>
        <w:t xml:space="preserve"> (</w:t>
      </w:r>
      <w:r w:rsidR="008D022B">
        <w:rPr>
          <w:rFonts w:ascii="Times New Roman" w:hAnsi="Times New Roman" w:cs="Times New Roman"/>
          <w:lang w:val="lt-LT"/>
        </w:rPr>
        <w:t xml:space="preserve">19 val./kl.). </w:t>
      </w:r>
    </w:p>
    <w:p w14:paraId="26BEAEE8" w14:textId="422A8A9F" w:rsidR="00A644E9" w:rsidRPr="00267FD3" w:rsidRDefault="00B3765E" w:rsidP="00CF4D21">
      <w:pPr>
        <w:pStyle w:val="Sraopastraipa"/>
        <w:ind w:left="0" w:firstLine="851"/>
        <w:jc w:val="both"/>
        <w:rPr>
          <w:rFonts w:ascii="Times New Roman" w:hAnsi="Times New Roman" w:cs="Times New Roman"/>
          <w:lang w:val="lt-LT"/>
        </w:rPr>
      </w:pPr>
      <w:r w:rsidRPr="00267FD3">
        <w:rPr>
          <w:rFonts w:ascii="Times New Roman" w:hAnsi="Times New Roman" w:cs="Times New Roman"/>
          <w:lang w:val="lt-LT"/>
        </w:rPr>
        <w:t xml:space="preserve">Ateinančiais 2022-2023 m. m. siekiant </w:t>
      </w:r>
      <w:r w:rsidR="00A644E9" w:rsidRPr="00267FD3">
        <w:rPr>
          <w:rFonts w:ascii="Times New Roman" w:hAnsi="Times New Roman" w:cs="Times New Roman"/>
          <w:lang w:val="lt-LT"/>
        </w:rPr>
        <w:t xml:space="preserve">įvairinti ugdymo procesą, </w:t>
      </w:r>
      <w:r w:rsidRPr="00267FD3">
        <w:rPr>
          <w:rFonts w:ascii="Times New Roman" w:hAnsi="Times New Roman" w:cs="Times New Roman"/>
          <w:lang w:val="lt-LT"/>
        </w:rPr>
        <w:t>gerinti mokinių pasiekimus numatyta</w:t>
      </w:r>
      <w:r w:rsidR="00A644E9" w:rsidRPr="00267FD3">
        <w:rPr>
          <w:rFonts w:ascii="Times New Roman" w:hAnsi="Times New Roman" w:cs="Times New Roman"/>
          <w:lang w:val="lt-LT"/>
        </w:rPr>
        <w:t>:</w:t>
      </w:r>
    </w:p>
    <w:p w14:paraId="50361A2F" w14:textId="5372D46F" w:rsidR="00A644E9" w:rsidRPr="00267FD3" w:rsidRDefault="007A60EC" w:rsidP="00A644E9">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t>ugdymo plano</w:t>
      </w:r>
      <w:r w:rsidR="00B3765E" w:rsidRPr="00267FD3">
        <w:rPr>
          <w:rFonts w:ascii="Times New Roman" w:hAnsi="Times New Roman" w:cs="Times New Roman"/>
          <w:lang w:val="lt-LT"/>
        </w:rPr>
        <w:t xml:space="preserve"> valandas </w:t>
      </w:r>
      <w:r w:rsidR="00D758DF" w:rsidRPr="00267FD3">
        <w:rPr>
          <w:rFonts w:ascii="Times New Roman" w:hAnsi="Times New Roman" w:cs="Times New Roman"/>
          <w:lang w:val="lt-LT"/>
        </w:rPr>
        <w:t>skirti</w:t>
      </w:r>
      <w:r w:rsidRPr="00267FD3">
        <w:rPr>
          <w:rFonts w:ascii="Times New Roman" w:hAnsi="Times New Roman" w:cs="Times New Roman"/>
          <w:lang w:val="lt-LT"/>
        </w:rPr>
        <w:t xml:space="preserve"> </w:t>
      </w:r>
      <w:r w:rsidR="00A644E9" w:rsidRPr="00267FD3">
        <w:rPr>
          <w:rFonts w:ascii="Times New Roman" w:hAnsi="Times New Roman" w:cs="Times New Roman"/>
          <w:lang w:val="lt-LT"/>
        </w:rPr>
        <w:t xml:space="preserve">lietuvių kalbos, matematikos, pasaulio pažinimo </w:t>
      </w:r>
      <w:r w:rsidR="00DA4740" w:rsidRPr="00267FD3">
        <w:rPr>
          <w:rFonts w:ascii="Times New Roman" w:hAnsi="Times New Roman" w:cs="Times New Roman"/>
          <w:lang w:val="lt-LT"/>
        </w:rPr>
        <w:t>aukštesniųjų mąstymo gebėjimų mokinių ugdymui</w:t>
      </w:r>
      <w:r w:rsidR="00A644E9" w:rsidRPr="00267FD3">
        <w:rPr>
          <w:rFonts w:ascii="Times New Roman" w:hAnsi="Times New Roman" w:cs="Times New Roman"/>
          <w:lang w:val="lt-LT"/>
        </w:rPr>
        <w:t>,</w:t>
      </w:r>
      <w:r w:rsidR="005F4BE0" w:rsidRPr="00267FD3">
        <w:rPr>
          <w:rFonts w:ascii="Times New Roman" w:hAnsi="Times New Roman" w:cs="Times New Roman"/>
          <w:lang w:val="lt-LT"/>
        </w:rPr>
        <w:t xml:space="preserve"> </w:t>
      </w:r>
      <w:r w:rsidR="00DA4740" w:rsidRPr="00267FD3">
        <w:rPr>
          <w:rFonts w:ascii="Times New Roman" w:hAnsi="Times New Roman" w:cs="Times New Roman"/>
          <w:lang w:val="lt-LT"/>
        </w:rPr>
        <w:t>mokymosi sunkumų šalinimui</w:t>
      </w:r>
      <w:r w:rsidR="00A644E9" w:rsidRPr="00267FD3">
        <w:rPr>
          <w:rFonts w:ascii="Times New Roman" w:hAnsi="Times New Roman" w:cs="Times New Roman"/>
          <w:lang w:val="lt-LT"/>
        </w:rPr>
        <w:t>;</w:t>
      </w:r>
    </w:p>
    <w:p w14:paraId="29EAD2DC" w14:textId="2E80A56E" w:rsidR="00A644E9" w:rsidRPr="00267FD3" w:rsidRDefault="00DA4740" w:rsidP="00A644E9">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lastRenderedPageBreak/>
        <w:t xml:space="preserve"> </w:t>
      </w:r>
      <w:r w:rsidR="00DE4C89" w:rsidRPr="00267FD3">
        <w:rPr>
          <w:rFonts w:ascii="Times New Roman" w:hAnsi="Times New Roman" w:cs="Times New Roman"/>
          <w:lang w:val="lt-LT"/>
        </w:rPr>
        <w:t>skirti 6 val./sav. gabių mokinių lietuvių kalbos ir matematikos ugdymui 2-4 klasėse, panaudojant kokybės krepšelio lėšas</w:t>
      </w:r>
      <w:r w:rsidR="00A644E9" w:rsidRPr="00267FD3">
        <w:rPr>
          <w:rFonts w:ascii="Times New Roman" w:hAnsi="Times New Roman" w:cs="Times New Roman"/>
          <w:lang w:val="lt-LT"/>
        </w:rPr>
        <w:t>;</w:t>
      </w:r>
    </w:p>
    <w:p w14:paraId="141A35E5" w14:textId="2EEF7A28" w:rsidR="007A60EC" w:rsidRPr="00267FD3" w:rsidRDefault="007E369B" w:rsidP="00A644E9">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t>s</w:t>
      </w:r>
      <w:r w:rsidR="00D758DF" w:rsidRPr="00267FD3">
        <w:rPr>
          <w:rFonts w:ascii="Times New Roman" w:hAnsi="Times New Roman" w:cs="Times New Roman"/>
          <w:lang w:val="lt-LT"/>
        </w:rPr>
        <w:t xml:space="preserve">kirti </w:t>
      </w:r>
      <w:r w:rsidR="007A60EC" w:rsidRPr="00267FD3">
        <w:rPr>
          <w:rFonts w:ascii="Times New Roman" w:hAnsi="Times New Roman" w:cs="Times New Roman"/>
          <w:lang w:val="lt-LT"/>
        </w:rPr>
        <w:t>mokinių poreikių tenkinimo valandas skaitmeninio mokinių gebėjimų ugdymui;</w:t>
      </w:r>
    </w:p>
    <w:p w14:paraId="67CF4B3C" w14:textId="529DD4C6" w:rsidR="007A60EC" w:rsidRPr="00267FD3" w:rsidRDefault="00954355" w:rsidP="007A60EC">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t>parin</w:t>
      </w:r>
      <w:r w:rsidR="00C86E5B" w:rsidRPr="00267FD3">
        <w:rPr>
          <w:rFonts w:ascii="Times New Roman" w:hAnsi="Times New Roman" w:cs="Times New Roman"/>
          <w:lang w:val="lt-LT"/>
        </w:rPr>
        <w:t>k</w:t>
      </w:r>
      <w:r w:rsidRPr="00267FD3">
        <w:rPr>
          <w:rFonts w:ascii="Times New Roman" w:hAnsi="Times New Roman" w:cs="Times New Roman"/>
          <w:lang w:val="lt-LT"/>
        </w:rPr>
        <w:t xml:space="preserve">ti </w:t>
      </w:r>
      <w:r w:rsidR="00A644E9" w:rsidRPr="00267FD3">
        <w:rPr>
          <w:rFonts w:ascii="Times New Roman" w:hAnsi="Times New Roman" w:cs="Times New Roman"/>
          <w:lang w:val="lt-LT"/>
        </w:rPr>
        <w:t>t</w:t>
      </w:r>
      <w:r w:rsidR="00616A9B" w:rsidRPr="00267FD3">
        <w:rPr>
          <w:rFonts w:ascii="Times New Roman" w:hAnsi="Times New Roman" w:cs="Times New Roman"/>
          <w:lang w:val="lt-LT"/>
        </w:rPr>
        <w:t>ikslingas u</w:t>
      </w:r>
      <w:r w:rsidR="00CF4D21" w:rsidRPr="00267FD3">
        <w:rPr>
          <w:rFonts w:ascii="Times New Roman" w:hAnsi="Times New Roman" w:cs="Times New Roman"/>
          <w:lang w:val="lt-LT"/>
        </w:rPr>
        <w:t>žduo</w:t>
      </w:r>
      <w:r w:rsidR="00C86E5B" w:rsidRPr="00267FD3">
        <w:rPr>
          <w:rFonts w:ascii="Times New Roman" w:hAnsi="Times New Roman" w:cs="Times New Roman"/>
          <w:lang w:val="lt-LT"/>
        </w:rPr>
        <w:t>tis</w:t>
      </w:r>
      <w:r w:rsidR="00DE4C89" w:rsidRPr="00267FD3">
        <w:rPr>
          <w:rFonts w:ascii="Times New Roman" w:hAnsi="Times New Roman" w:cs="Times New Roman"/>
          <w:lang w:val="lt-LT"/>
        </w:rPr>
        <w:t>, atitinkanči</w:t>
      </w:r>
      <w:r w:rsidR="00C86E5B" w:rsidRPr="00267FD3">
        <w:rPr>
          <w:rFonts w:ascii="Times New Roman" w:hAnsi="Times New Roman" w:cs="Times New Roman"/>
          <w:lang w:val="lt-LT"/>
        </w:rPr>
        <w:t>as</w:t>
      </w:r>
      <w:r w:rsidR="00DE4C89" w:rsidRPr="00267FD3">
        <w:rPr>
          <w:rFonts w:ascii="Times New Roman" w:hAnsi="Times New Roman" w:cs="Times New Roman"/>
          <w:lang w:val="lt-LT"/>
        </w:rPr>
        <w:t xml:space="preserve"> mokinių mokymosi galias, </w:t>
      </w:r>
      <w:r w:rsidR="00616A9B" w:rsidRPr="00267FD3">
        <w:rPr>
          <w:rFonts w:ascii="Times New Roman" w:hAnsi="Times New Roman" w:cs="Times New Roman"/>
          <w:lang w:val="lt-LT"/>
        </w:rPr>
        <w:t xml:space="preserve">dirbant su </w:t>
      </w:r>
      <w:r w:rsidR="00CF4D21" w:rsidRPr="00267FD3">
        <w:rPr>
          <w:rFonts w:ascii="Times New Roman" w:hAnsi="Times New Roman" w:cs="Times New Roman"/>
          <w:lang w:val="lt-LT"/>
        </w:rPr>
        <w:t>skaitmenin</w:t>
      </w:r>
      <w:r w:rsidR="00616A9B" w:rsidRPr="00267FD3">
        <w:rPr>
          <w:rFonts w:ascii="Times New Roman" w:hAnsi="Times New Roman" w:cs="Times New Roman"/>
          <w:lang w:val="lt-LT"/>
        </w:rPr>
        <w:t>iu</w:t>
      </w:r>
      <w:r w:rsidR="00CF4D21" w:rsidRPr="00267FD3">
        <w:rPr>
          <w:rFonts w:ascii="Times New Roman" w:hAnsi="Times New Roman" w:cs="Times New Roman"/>
          <w:lang w:val="lt-LT"/>
        </w:rPr>
        <w:t xml:space="preserve"> turin</w:t>
      </w:r>
      <w:r w:rsidR="00616A9B" w:rsidRPr="00267FD3">
        <w:rPr>
          <w:rFonts w:ascii="Times New Roman" w:hAnsi="Times New Roman" w:cs="Times New Roman"/>
          <w:lang w:val="lt-LT"/>
        </w:rPr>
        <w:t>iu</w:t>
      </w:r>
      <w:r w:rsidR="00CF4D21" w:rsidRPr="00267FD3">
        <w:rPr>
          <w:rFonts w:ascii="Times New Roman" w:hAnsi="Times New Roman" w:cs="Times New Roman"/>
          <w:lang w:val="lt-LT"/>
        </w:rPr>
        <w:t xml:space="preserve"> EMA pratyb</w:t>
      </w:r>
      <w:r w:rsidR="00C86E5B" w:rsidRPr="00267FD3">
        <w:rPr>
          <w:rFonts w:ascii="Times New Roman" w:hAnsi="Times New Roman" w:cs="Times New Roman"/>
          <w:lang w:val="lt-LT"/>
        </w:rPr>
        <w:t>ose</w:t>
      </w:r>
      <w:r w:rsidR="007E369B" w:rsidRPr="00267FD3">
        <w:rPr>
          <w:rFonts w:ascii="Times New Roman" w:hAnsi="Times New Roman" w:cs="Times New Roman"/>
          <w:lang w:val="lt-LT"/>
        </w:rPr>
        <w:t>;</w:t>
      </w:r>
    </w:p>
    <w:p w14:paraId="58295E37" w14:textId="1BCA4D33" w:rsidR="006763AF" w:rsidRPr="00267FD3" w:rsidRDefault="00CF4D21" w:rsidP="003C10B9">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t xml:space="preserve"> </w:t>
      </w:r>
      <w:r w:rsidR="002938A8" w:rsidRPr="00267FD3">
        <w:rPr>
          <w:rFonts w:ascii="Times New Roman" w:hAnsi="Times New Roman" w:cs="Times New Roman"/>
          <w:lang w:val="lt-LT"/>
        </w:rPr>
        <w:t xml:space="preserve">mokinių  individualios pažangos stebėjimui ir fiksavimui, bendrųjų ir dalykinių kompetencijų ugdymui naudoti   skaitmeninį įrankį </w:t>
      </w:r>
      <w:proofErr w:type="spellStart"/>
      <w:r w:rsidR="002938A8" w:rsidRPr="00267FD3">
        <w:rPr>
          <w:rFonts w:ascii="Times New Roman" w:hAnsi="Times New Roman" w:cs="Times New Roman"/>
          <w:lang w:val="lt-LT"/>
        </w:rPr>
        <w:t>ClassDojo</w:t>
      </w:r>
      <w:proofErr w:type="spellEnd"/>
      <w:r w:rsidR="002938A8" w:rsidRPr="00267FD3">
        <w:rPr>
          <w:rFonts w:ascii="Times New Roman" w:hAnsi="Times New Roman" w:cs="Times New Roman"/>
          <w:lang w:val="lt-LT"/>
        </w:rPr>
        <w:t>.</w:t>
      </w:r>
    </w:p>
    <w:p w14:paraId="3B006502" w14:textId="77777777" w:rsidR="00FB269D" w:rsidRPr="00267FD3" w:rsidRDefault="00FB269D" w:rsidP="00FB269D">
      <w:pPr>
        <w:pStyle w:val="Sraopastraipa"/>
        <w:ind w:left="1276"/>
        <w:jc w:val="both"/>
        <w:rPr>
          <w:rFonts w:ascii="Times New Roman" w:hAnsi="Times New Roman" w:cs="Times New Roman"/>
          <w:lang w:val="lt-LT"/>
        </w:rPr>
      </w:pPr>
    </w:p>
    <w:p w14:paraId="73F8CD2C" w14:textId="2EA11FF6" w:rsidR="00AC06CF" w:rsidRPr="00267FD3" w:rsidRDefault="00FB269D" w:rsidP="00FB269D">
      <w:pPr>
        <w:jc w:val="both"/>
        <w:rPr>
          <w:rFonts w:ascii="Times New Roman" w:hAnsi="Times New Roman" w:cs="Times New Roman"/>
          <w:lang w:val="lt-LT"/>
        </w:rPr>
      </w:pPr>
      <w:r w:rsidRPr="00267FD3">
        <w:rPr>
          <w:rFonts w:ascii="Times New Roman" w:hAnsi="Times New Roman" w:cs="Times New Roman"/>
          <w:lang w:val="lt-LT"/>
        </w:rPr>
        <w:t>5-8 klasių pažangumo analizė.</w:t>
      </w:r>
    </w:p>
    <w:tbl>
      <w:tblPr>
        <w:tblStyle w:val="Lentelstinklelis"/>
        <w:tblW w:w="0" w:type="auto"/>
        <w:tblInd w:w="-5" w:type="dxa"/>
        <w:tblLook w:val="04A0" w:firstRow="1" w:lastRow="0" w:firstColumn="1" w:lastColumn="0" w:noHBand="0" w:noVBand="1"/>
      </w:tblPr>
      <w:tblGrid>
        <w:gridCol w:w="3751"/>
        <w:gridCol w:w="2960"/>
        <w:gridCol w:w="2922"/>
      </w:tblGrid>
      <w:tr w:rsidR="001F6AEB" w:rsidRPr="00267FD3" w14:paraId="37732314" w14:textId="77777777" w:rsidTr="00FB269D">
        <w:tc>
          <w:tcPr>
            <w:tcW w:w="3751" w:type="dxa"/>
          </w:tcPr>
          <w:p w14:paraId="753EC384" w14:textId="45612B2B" w:rsidR="001F6AEB" w:rsidRPr="00267FD3" w:rsidRDefault="001F6AEB" w:rsidP="00066855">
            <w:pPr>
              <w:pStyle w:val="Sraopastraipa"/>
              <w:ind w:left="0"/>
              <w:jc w:val="both"/>
              <w:rPr>
                <w:rFonts w:ascii="Times New Roman" w:hAnsi="Times New Roman" w:cs="Times New Roman"/>
                <w:lang w:val="lt-LT"/>
              </w:rPr>
            </w:pPr>
            <w:r w:rsidRPr="00267FD3">
              <w:rPr>
                <w:rFonts w:ascii="Times New Roman" w:hAnsi="Times New Roman" w:cs="Times New Roman"/>
                <w:lang w:val="lt-LT"/>
              </w:rPr>
              <w:t>Mokslo metai</w:t>
            </w:r>
          </w:p>
        </w:tc>
        <w:tc>
          <w:tcPr>
            <w:tcW w:w="2960" w:type="dxa"/>
          </w:tcPr>
          <w:p w14:paraId="03DF8948" w14:textId="5D192AC0" w:rsidR="001F6AEB" w:rsidRPr="00267FD3" w:rsidRDefault="001F6AEB" w:rsidP="007E369B">
            <w:pPr>
              <w:pStyle w:val="Sraopastraipa"/>
              <w:ind w:left="0"/>
              <w:jc w:val="center"/>
              <w:rPr>
                <w:rFonts w:ascii="Times New Roman" w:hAnsi="Times New Roman" w:cs="Times New Roman"/>
                <w:lang w:val="lt-LT"/>
              </w:rPr>
            </w:pPr>
            <w:r w:rsidRPr="00267FD3">
              <w:rPr>
                <w:rFonts w:ascii="Times New Roman" w:hAnsi="Times New Roman" w:cs="Times New Roman"/>
                <w:lang w:val="lt-LT"/>
              </w:rPr>
              <w:t>Pažangumas</w:t>
            </w:r>
          </w:p>
        </w:tc>
        <w:tc>
          <w:tcPr>
            <w:tcW w:w="2922" w:type="dxa"/>
          </w:tcPr>
          <w:p w14:paraId="31A2390B" w14:textId="20666928" w:rsidR="001F6AEB" w:rsidRPr="00267FD3" w:rsidRDefault="001F6AEB" w:rsidP="007E369B">
            <w:pPr>
              <w:pStyle w:val="Sraopastraipa"/>
              <w:ind w:left="0"/>
              <w:jc w:val="center"/>
              <w:rPr>
                <w:rFonts w:ascii="Times New Roman" w:hAnsi="Times New Roman" w:cs="Times New Roman"/>
                <w:lang w:val="lt-LT"/>
              </w:rPr>
            </w:pPr>
            <w:r w:rsidRPr="00267FD3">
              <w:rPr>
                <w:rFonts w:ascii="Times New Roman" w:hAnsi="Times New Roman" w:cs="Times New Roman"/>
                <w:lang w:val="lt-LT"/>
              </w:rPr>
              <w:t>Vidurkiai</w:t>
            </w:r>
          </w:p>
        </w:tc>
      </w:tr>
      <w:tr w:rsidR="001F6AEB" w:rsidRPr="00267FD3" w14:paraId="4665F87F" w14:textId="77777777" w:rsidTr="00FB269D">
        <w:tc>
          <w:tcPr>
            <w:tcW w:w="3751" w:type="dxa"/>
          </w:tcPr>
          <w:p w14:paraId="069BF63F" w14:textId="41F616A5" w:rsidR="001F6AEB" w:rsidRPr="00267FD3" w:rsidRDefault="001F6AEB" w:rsidP="00066855">
            <w:pPr>
              <w:pStyle w:val="Sraopastraipa"/>
              <w:ind w:left="0"/>
              <w:jc w:val="both"/>
              <w:rPr>
                <w:rFonts w:ascii="Times New Roman" w:hAnsi="Times New Roman" w:cs="Times New Roman"/>
                <w:lang w:val="lt-LT"/>
              </w:rPr>
            </w:pPr>
            <w:r w:rsidRPr="00267FD3">
              <w:rPr>
                <w:rFonts w:ascii="Times New Roman" w:hAnsi="Times New Roman" w:cs="Times New Roman"/>
                <w:lang w:val="lt-LT"/>
              </w:rPr>
              <w:t>2020-2021</w:t>
            </w:r>
          </w:p>
        </w:tc>
        <w:tc>
          <w:tcPr>
            <w:tcW w:w="2960" w:type="dxa"/>
          </w:tcPr>
          <w:p w14:paraId="2842764D" w14:textId="40D62A9C" w:rsidR="001F6AEB" w:rsidRPr="00267FD3" w:rsidRDefault="001F6AEB" w:rsidP="007E369B">
            <w:pPr>
              <w:pStyle w:val="Sraopastraipa"/>
              <w:ind w:left="0"/>
              <w:jc w:val="center"/>
              <w:rPr>
                <w:rFonts w:ascii="Times New Roman" w:hAnsi="Times New Roman" w:cs="Times New Roman"/>
                <w:lang w:val="lt-LT"/>
              </w:rPr>
            </w:pPr>
            <w:r w:rsidRPr="00267FD3">
              <w:rPr>
                <w:rFonts w:ascii="Times New Roman" w:hAnsi="Times New Roman" w:cs="Times New Roman"/>
                <w:lang w:val="lt-LT"/>
              </w:rPr>
              <w:t>98,09</w:t>
            </w:r>
            <w:r w:rsidR="00A124E9" w:rsidRPr="00267FD3">
              <w:rPr>
                <w:rFonts w:ascii="Times New Roman" w:hAnsi="Times New Roman" w:cs="Times New Roman"/>
                <w:lang w:val="lt-LT"/>
              </w:rPr>
              <w:t>%</w:t>
            </w:r>
          </w:p>
        </w:tc>
        <w:tc>
          <w:tcPr>
            <w:tcW w:w="2922" w:type="dxa"/>
          </w:tcPr>
          <w:p w14:paraId="18C13048" w14:textId="6F48E19A" w:rsidR="001F6AEB" w:rsidRPr="00267FD3" w:rsidRDefault="001F6AEB" w:rsidP="007E369B">
            <w:pPr>
              <w:pStyle w:val="Sraopastraipa"/>
              <w:ind w:left="0"/>
              <w:jc w:val="center"/>
              <w:rPr>
                <w:rFonts w:ascii="Times New Roman" w:hAnsi="Times New Roman" w:cs="Times New Roman"/>
                <w:lang w:val="lt-LT"/>
              </w:rPr>
            </w:pPr>
            <w:r w:rsidRPr="00267FD3">
              <w:rPr>
                <w:rFonts w:ascii="Times New Roman" w:hAnsi="Times New Roman" w:cs="Times New Roman"/>
                <w:lang w:val="lt-LT"/>
              </w:rPr>
              <w:t>7,87</w:t>
            </w:r>
          </w:p>
        </w:tc>
      </w:tr>
      <w:tr w:rsidR="001F6AEB" w:rsidRPr="00267FD3" w14:paraId="12817A77" w14:textId="77777777" w:rsidTr="00FB269D">
        <w:tc>
          <w:tcPr>
            <w:tcW w:w="3751" w:type="dxa"/>
          </w:tcPr>
          <w:p w14:paraId="50FAFEC5" w14:textId="0B6EE5E8" w:rsidR="001F6AEB" w:rsidRPr="00267FD3" w:rsidRDefault="001F6AEB" w:rsidP="00066855">
            <w:pPr>
              <w:pStyle w:val="Sraopastraipa"/>
              <w:ind w:left="0"/>
              <w:jc w:val="both"/>
              <w:rPr>
                <w:rFonts w:ascii="Times New Roman" w:hAnsi="Times New Roman" w:cs="Times New Roman"/>
                <w:lang w:val="lt-LT"/>
              </w:rPr>
            </w:pPr>
            <w:r w:rsidRPr="00267FD3">
              <w:rPr>
                <w:rFonts w:ascii="Times New Roman" w:hAnsi="Times New Roman" w:cs="Times New Roman"/>
                <w:lang w:val="lt-LT"/>
              </w:rPr>
              <w:t>2021-2022</w:t>
            </w:r>
          </w:p>
        </w:tc>
        <w:tc>
          <w:tcPr>
            <w:tcW w:w="2960" w:type="dxa"/>
          </w:tcPr>
          <w:p w14:paraId="480CB537" w14:textId="732D8041" w:rsidR="001F6AEB" w:rsidRPr="00267FD3" w:rsidRDefault="001F6AEB" w:rsidP="007E369B">
            <w:pPr>
              <w:pStyle w:val="Sraopastraipa"/>
              <w:ind w:left="0"/>
              <w:jc w:val="center"/>
              <w:rPr>
                <w:rFonts w:ascii="Times New Roman" w:hAnsi="Times New Roman" w:cs="Times New Roman"/>
                <w:lang w:val="lt-LT"/>
              </w:rPr>
            </w:pPr>
            <w:r w:rsidRPr="00267FD3">
              <w:rPr>
                <w:rFonts w:ascii="Times New Roman" w:hAnsi="Times New Roman" w:cs="Times New Roman"/>
                <w:lang w:val="lt-LT"/>
              </w:rPr>
              <w:t>97,08</w:t>
            </w:r>
            <w:r w:rsidR="00A124E9" w:rsidRPr="00267FD3">
              <w:rPr>
                <w:rFonts w:ascii="Times New Roman" w:hAnsi="Times New Roman" w:cs="Times New Roman"/>
                <w:lang w:val="lt-LT"/>
              </w:rPr>
              <w:t>%</w:t>
            </w:r>
          </w:p>
        </w:tc>
        <w:tc>
          <w:tcPr>
            <w:tcW w:w="2922" w:type="dxa"/>
          </w:tcPr>
          <w:p w14:paraId="2A90DD2B" w14:textId="1C8C4ACB" w:rsidR="001F6AEB" w:rsidRPr="00267FD3" w:rsidRDefault="001F6AEB" w:rsidP="007E369B">
            <w:pPr>
              <w:pStyle w:val="Sraopastraipa"/>
              <w:ind w:left="0"/>
              <w:jc w:val="center"/>
              <w:rPr>
                <w:rFonts w:ascii="Times New Roman" w:hAnsi="Times New Roman" w:cs="Times New Roman"/>
                <w:lang w:val="lt-LT"/>
              </w:rPr>
            </w:pPr>
            <w:r w:rsidRPr="00267FD3">
              <w:rPr>
                <w:rFonts w:ascii="Times New Roman" w:hAnsi="Times New Roman" w:cs="Times New Roman"/>
                <w:lang w:val="lt-LT"/>
              </w:rPr>
              <w:t>7,95</w:t>
            </w:r>
          </w:p>
        </w:tc>
      </w:tr>
      <w:tr w:rsidR="00610E2F" w:rsidRPr="00267FD3" w14:paraId="1AA5E15A" w14:textId="77777777" w:rsidTr="00FB269D">
        <w:tc>
          <w:tcPr>
            <w:tcW w:w="3751" w:type="dxa"/>
          </w:tcPr>
          <w:p w14:paraId="4B3BF1C3" w14:textId="7B87EA20" w:rsidR="00610E2F" w:rsidRPr="00267FD3" w:rsidRDefault="00610E2F" w:rsidP="00066855">
            <w:pPr>
              <w:pStyle w:val="Sraopastraipa"/>
              <w:ind w:left="0"/>
              <w:jc w:val="both"/>
              <w:rPr>
                <w:rFonts w:ascii="Times New Roman" w:hAnsi="Times New Roman" w:cs="Times New Roman"/>
                <w:lang w:val="lt-LT"/>
              </w:rPr>
            </w:pPr>
            <w:r w:rsidRPr="00267FD3">
              <w:rPr>
                <w:rFonts w:ascii="Times New Roman" w:hAnsi="Times New Roman" w:cs="Times New Roman"/>
                <w:lang w:val="lt-LT"/>
              </w:rPr>
              <w:t>Pokytis</w:t>
            </w:r>
          </w:p>
        </w:tc>
        <w:tc>
          <w:tcPr>
            <w:tcW w:w="2960" w:type="dxa"/>
          </w:tcPr>
          <w:p w14:paraId="55B6999C" w14:textId="73811F38" w:rsidR="00610E2F" w:rsidRPr="00267FD3" w:rsidRDefault="00610E2F" w:rsidP="007E369B">
            <w:pPr>
              <w:pStyle w:val="Sraopastraipa"/>
              <w:ind w:left="0"/>
              <w:jc w:val="center"/>
              <w:rPr>
                <w:rFonts w:ascii="Times New Roman" w:hAnsi="Times New Roman" w:cs="Times New Roman"/>
                <w:lang w:val="lt-LT"/>
              </w:rPr>
            </w:pPr>
            <w:r w:rsidRPr="00267FD3">
              <w:rPr>
                <w:rFonts w:ascii="Times New Roman" w:hAnsi="Times New Roman" w:cs="Times New Roman"/>
                <w:lang w:val="lt-LT"/>
              </w:rPr>
              <w:t>-1,01</w:t>
            </w:r>
          </w:p>
        </w:tc>
        <w:tc>
          <w:tcPr>
            <w:tcW w:w="2922" w:type="dxa"/>
          </w:tcPr>
          <w:p w14:paraId="592FD25B" w14:textId="2F0A978F" w:rsidR="00610E2F" w:rsidRPr="00267FD3" w:rsidRDefault="00610E2F" w:rsidP="007E369B">
            <w:pPr>
              <w:pStyle w:val="Sraopastraipa"/>
              <w:ind w:left="0"/>
              <w:jc w:val="center"/>
              <w:rPr>
                <w:rFonts w:ascii="Times New Roman" w:hAnsi="Times New Roman" w:cs="Times New Roman"/>
                <w:lang w:val="lt-LT"/>
              </w:rPr>
            </w:pPr>
            <w:r w:rsidRPr="00267FD3">
              <w:rPr>
                <w:rFonts w:ascii="Times New Roman" w:hAnsi="Times New Roman" w:cs="Times New Roman"/>
                <w:lang w:val="lt-LT"/>
              </w:rPr>
              <w:t>+0,08</w:t>
            </w:r>
          </w:p>
        </w:tc>
      </w:tr>
    </w:tbl>
    <w:p w14:paraId="77378079" w14:textId="3C6E5FC1" w:rsidR="00A87F35" w:rsidRPr="00267FD3" w:rsidRDefault="00A87F35" w:rsidP="00A87F35">
      <w:pPr>
        <w:jc w:val="both"/>
        <w:rPr>
          <w:rFonts w:ascii="Times New Roman" w:hAnsi="Times New Roman" w:cs="Times New Roman"/>
          <w:lang w:val="lt-LT"/>
        </w:rPr>
      </w:pPr>
    </w:p>
    <w:p w14:paraId="7956CD9E" w14:textId="77777777" w:rsidR="0025155F" w:rsidRPr="00267FD3" w:rsidRDefault="0025155F" w:rsidP="0025155F">
      <w:pPr>
        <w:ind w:firstLine="851"/>
        <w:jc w:val="both"/>
        <w:rPr>
          <w:rFonts w:ascii="Times New Roman" w:hAnsi="Times New Roman" w:cs="Times New Roman"/>
          <w:lang w:val="lt-LT"/>
        </w:rPr>
      </w:pPr>
      <w:r w:rsidRPr="00267FD3">
        <w:rPr>
          <w:rFonts w:ascii="Times New Roman" w:hAnsi="Times New Roman" w:cs="Times New Roman"/>
          <w:lang w:val="lt-LT"/>
        </w:rPr>
        <w:t xml:space="preserve">Analizuojant 5-8 klasių mokinių rezultatus matyti, kad mokinių pažangumas krito, pažymių vidurkis kilo. </w:t>
      </w:r>
    </w:p>
    <w:p w14:paraId="715C347F" w14:textId="77777777" w:rsidR="0025155F" w:rsidRPr="00267FD3" w:rsidRDefault="0025155F" w:rsidP="00A87F35">
      <w:pPr>
        <w:jc w:val="both"/>
        <w:rPr>
          <w:rFonts w:ascii="Times New Roman" w:hAnsi="Times New Roman" w:cs="Times New Roman"/>
          <w:lang w:val="lt-LT"/>
        </w:rPr>
      </w:pPr>
    </w:p>
    <w:p w14:paraId="44B44306" w14:textId="15E5EEF6" w:rsidR="00A87F35" w:rsidRDefault="00A87F35" w:rsidP="00A87F35">
      <w:pPr>
        <w:jc w:val="both"/>
        <w:rPr>
          <w:rFonts w:ascii="Times New Roman" w:hAnsi="Times New Roman" w:cs="Times New Roman"/>
          <w:lang w:val="lt-LT"/>
        </w:rPr>
      </w:pPr>
      <w:r w:rsidRPr="00267FD3">
        <w:rPr>
          <w:rFonts w:ascii="Times New Roman" w:hAnsi="Times New Roman" w:cs="Times New Roman"/>
          <w:lang w:val="lt-LT"/>
        </w:rPr>
        <w:t>2021-2022 m. m. 6 k</w:t>
      </w:r>
      <w:r w:rsidRPr="00A87F35">
        <w:rPr>
          <w:rFonts w:ascii="Times New Roman" w:hAnsi="Times New Roman" w:cs="Times New Roman"/>
          <w:lang w:val="lt-LT"/>
        </w:rPr>
        <w:t>lasės mokinių NMPP rezultatai.</w:t>
      </w:r>
    </w:p>
    <w:tbl>
      <w:tblPr>
        <w:tblStyle w:val="Lentelstinklelis"/>
        <w:tblW w:w="0" w:type="auto"/>
        <w:tblLook w:val="04A0" w:firstRow="1" w:lastRow="0" w:firstColumn="1" w:lastColumn="0" w:noHBand="0" w:noVBand="1"/>
      </w:tblPr>
      <w:tblGrid>
        <w:gridCol w:w="2407"/>
        <w:gridCol w:w="2407"/>
        <w:gridCol w:w="2407"/>
        <w:gridCol w:w="2407"/>
      </w:tblGrid>
      <w:tr w:rsidR="00A87F35" w14:paraId="09A9E492" w14:textId="77777777" w:rsidTr="00D2693B">
        <w:tc>
          <w:tcPr>
            <w:tcW w:w="2407" w:type="dxa"/>
          </w:tcPr>
          <w:p w14:paraId="527C1B4A"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Dalykas</w:t>
            </w:r>
          </w:p>
        </w:tc>
        <w:tc>
          <w:tcPr>
            <w:tcW w:w="7221" w:type="dxa"/>
            <w:gridSpan w:val="3"/>
          </w:tcPr>
          <w:p w14:paraId="7E2FC51D"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Rezultato procentais vidurkis</w:t>
            </w:r>
          </w:p>
        </w:tc>
      </w:tr>
      <w:tr w:rsidR="00A87F35" w14:paraId="7C77CB2B" w14:textId="77777777" w:rsidTr="00D2693B">
        <w:tc>
          <w:tcPr>
            <w:tcW w:w="2407" w:type="dxa"/>
          </w:tcPr>
          <w:p w14:paraId="55B27268" w14:textId="77777777" w:rsidR="00A87F35" w:rsidRDefault="00A87F35" w:rsidP="00D2693B">
            <w:pPr>
              <w:jc w:val="both"/>
              <w:rPr>
                <w:rFonts w:ascii="Times New Roman" w:hAnsi="Times New Roman" w:cs="Times New Roman"/>
                <w:lang w:val="lt-LT"/>
              </w:rPr>
            </w:pPr>
          </w:p>
        </w:tc>
        <w:tc>
          <w:tcPr>
            <w:tcW w:w="2407" w:type="dxa"/>
          </w:tcPr>
          <w:p w14:paraId="39DBD08E"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Mokyklos</w:t>
            </w:r>
          </w:p>
        </w:tc>
        <w:tc>
          <w:tcPr>
            <w:tcW w:w="2407" w:type="dxa"/>
          </w:tcPr>
          <w:p w14:paraId="40DCAA15" w14:textId="4C6D09DC" w:rsidR="00A87F35" w:rsidRDefault="00A87F35" w:rsidP="007E369B">
            <w:pPr>
              <w:jc w:val="center"/>
              <w:rPr>
                <w:rFonts w:ascii="Times New Roman" w:hAnsi="Times New Roman" w:cs="Times New Roman"/>
                <w:lang w:val="lt-LT"/>
              </w:rPr>
            </w:pPr>
            <w:r>
              <w:rPr>
                <w:rFonts w:ascii="Times New Roman" w:hAnsi="Times New Roman" w:cs="Times New Roman"/>
                <w:lang w:val="lt-LT"/>
              </w:rPr>
              <w:t>Savivaldybės</w:t>
            </w:r>
          </w:p>
        </w:tc>
        <w:tc>
          <w:tcPr>
            <w:tcW w:w="2407" w:type="dxa"/>
          </w:tcPr>
          <w:p w14:paraId="6C75C0F1"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Šalies</w:t>
            </w:r>
          </w:p>
        </w:tc>
      </w:tr>
      <w:tr w:rsidR="00A87F35" w14:paraId="403E1345" w14:textId="77777777" w:rsidTr="00D2693B">
        <w:tc>
          <w:tcPr>
            <w:tcW w:w="2407" w:type="dxa"/>
          </w:tcPr>
          <w:p w14:paraId="1ABA26EF"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Matematika</w:t>
            </w:r>
          </w:p>
        </w:tc>
        <w:tc>
          <w:tcPr>
            <w:tcW w:w="2407" w:type="dxa"/>
          </w:tcPr>
          <w:p w14:paraId="72747178"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47,3</w:t>
            </w:r>
          </w:p>
        </w:tc>
        <w:tc>
          <w:tcPr>
            <w:tcW w:w="2407" w:type="dxa"/>
          </w:tcPr>
          <w:p w14:paraId="7831EFD8"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47,1</w:t>
            </w:r>
          </w:p>
        </w:tc>
        <w:tc>
          <w:tcPr>
            <w:tcW w:w="2407" w:type="dxa"/>
          </w:tcPr>
          <w:p w14:paraId="2ECB16FF"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46,8</w:t>
            </w:r>
          </w:p>
        </w:tc>
      </w:tr>
      <w:tr w:rsidR="00A87F35" w14:paraId="53EDADF6" w14:textId="77777777" w:rsidTr="00D2693B">
        <w:tc>
          <w:tcPr>
            <w:tcW w:w="2407" w:type="dxa"/>
          </w:tcPr>
          <w:p w14:paraId="287627B8"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Skaitymas</w:t>
            </w:r>
          </w:p>
        </w:tc>
        <w:tc>
          <w:tcPr>
            <w:tcW w:w="2407" w:type="dxa"/>
          </w:tcPr>
          <w:p w14:paraId="57DE75AA"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69,1</w:t>
            </w:r>
          </w:p>
        </w:tc>
        <w:tc>
          <w:tcPr>
            <w:tcW w:w="2407" w:type="dxa"/>
          </w:tcPr>
          <w:p w14:paraId="0C54E0F7"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66,5</w:t>
            </w:r>
          </w:p>
        </w:tc>
        <w:tc>
          <w:tcPr>
            <w:tcW w:w="2407" w:type="dxa"/>
          </w:tcPr>
          <w:p w14:paraId="2F470DEB"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66,5</w:t>
            </w:r>
          </w:p>
        </w:tc>
      </w:tr>
    </w:tbl>
    <w:p w14:paraId="60379C0B" w14:textId="77777777" w:rsidR="00A87F35" w:rsidRDefault="00A87F35" w:rsidP="00A87F35">
      <w:pPr>
        <w:jc w:val="both"/>
        <w:rPr>
          <w:rFonts w:ascii="Times New Roman" w:hAnsi="Times New Roman" w:cs="Times New Roman"/>
          <w:lang w:val="lt-LT"/>
        </w:rPr>
      </w:pPr>
    </w:p>
    <w:p w14:paraId="16EC4237" w14:textId="310D14A2" w:rsidR="00A87F35" w:rsidRDefault="00A87F35" w:rsidP="00A87F35">
      <w:pPr>
        <w:jc w:val="both"/>
        <w:rPr>
          <w:rFonts w:ascii="Times New Roman" w:hAnsi="Times New Roman" w:cs="Times New Roman"/>
          <w:lang w:val="lt-LT"/>
        </w:rPr>
      </w:pPr>
      <w:r w:rsidRPr="00A87F35">
        <w:rPr>
          <w:rFonts w:ascii="Times New Roman" w:hAnsi="Times New Roman" w:cs="Times New Roman"/>
          <w:lang w:val="lt-LT"/>
        </w:rPr>
        <w:t>2021-2022 m. m. 8 klasės mokinių NMPP rezultatai.</w:t>
      </w:r>
    </w:p>
    <w:tbl>
      <w:tblPr>
        <w:tblStyle w:val="Lentelstinklelis"/>
        <w:tblW w:w="0" w:type="auto"/>
        <w:tblLook w:val="04A0" w:firstRow="1" w:lastRow="0" w:firstColumn="1" w:lastColumn="0" w:noHBand="0" w:noVBand="1"/>
      </w:tblPr>
      <w:tblGrid>
        <w:gridCol w:w="2407"/>
        <w:gridCol w:w="2407"/>
        <w:gridCol w:w="2407"/>
        <w:gridCol w:w="2407"/>
      </w:tblGrid>
      <w:tr w:rsidR="00A87F35" w14:paraId="66D6AD4A" w14:textId="77777777" w:rsidTr="00D2693B">
        <w:tc>
          <w:tcPr>
            <w:tcW w:w="2407" w:type="dxa"/>
          </w:tcPr>
          <w:p w14:paraId="00B4F4AD"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Dalykas</w:t>
            </w:r>
          </w:p>
        </w:tc>
        <w:tc>
          <w:tcPr>
            <w:tcW w:w="7221" w:type="dxa"/>
            <w:gridSpan w:val="3"/>
          </w:tcPr>
          <w:p w14:paraId="391B4945" w14:textId="77777777" w:rsidR="00A87F35" w:rsidRDefault="00A87F35" w:rsidP="00D2693B">
            <w:pPr>
              <w:jc w:val="center"/>
              <w:rPr>
                <w:rFonts w:ascii="Times New Roman" w:hAnsi="Times New Roman" w:cs="Times New Roman"/>
                <w:lang w:val="lt-LT"/>
              </w:rPr>
            </w:pPr>
            <w:r>
              <w:rPr>
                <w:rFonts w:ascii="Times New Roman" w:hAnsi="Times New Roman" w:cs="Times New Roman"/>
                <w:lang w:val="lt-LT"/>
              </w:rPr>
              <w:t>Rezultato procentais vidurkis</w:t>
            </w:r>
          </w:p>
        </w:tc>
      </w:tr>
      <w:tr w:rsidR="00A87F35" w14:paraId="3B996601" w14:textId="77777777" w:rsidTr="00D2693B">
        <w:tc>
          <w:tcPr>
            <w:tcW w:w="2407" w:type="dxa"/>
          </w:tcPr>
          <w:p w14:paraId="54C2D14A" w14:textId="77777777" w:rsidR="00A87F35" w:rsidRDefault="00A87F35" w:rsidP="00D2693B">
            <w:pPr>
              <w:jc w:val="both"/>
              <w:rPr>
                <w:rFonts w:ascii="Times New Roman" w:hAnsi="Times New Roman" w:cs="Times New Roman"/>
                <w:lang w:val="lt-LT"/>
              </w:rPr>
            </w:pPr>
          </w:p>
        </w:tc>
        <w:tc>
          <w:tcPr>
            <w:tcW w:w="2407" w:type="dxa"/>
          </w:tcPr>
          <w:p w14:paraId="50E3E2D1"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Mokyklos</w:t>
            </w:r>
          </w:p>
        </w:tc>
        <w:tc>
          <w:tcPr>
            <w:tcW w:w="2407" w:type="dxa"/>
          </w:tcPr>
          <w:p w14:paraId="51814B15" w14:textId="37B333AD" w:rsidR="00A87F35" w:rsidRDefault="00A87F35" w:rsidP="007E369B">
            <w:pPr>
              <w:jc w:val="center"/>
              <w:rPr>
                <w:rFonts w:ascii="Times New Roman" w:hAnsi="Times New Roman" w:cs="Times New Roman"/>
                <w:lang w:val="lt-LT"/>
              </w:rPr>
            </w:pPr>
            <w:r>
              <w:rPr>
                <w:rFonts w:ascii="Times New Roman" w:hAnsi="Times New Roman" w:cs="Times New Roman"/>
                <w:lang w:val="lt-LT"/>
              </w:rPr>
              <w:t>Savivaldybės</w:t>
            </w:r>
          </w:p>
        </w:tc>
        <w:tc>
          <w:tcPr>
            <w:tcW w:w="2407" w:type="dxa"/>
          </w:tcPr>
          <w:p w14:paraId="682A58B1"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Šalies</w:t>
            </w:r>
          </w:p>
        </w:tc>
      </w:tr>
      <w:tr w:rsidR="00A87F35" w14:paraId="056E37E6" w14:textId="77777777" w:rsidTr="00D2693B">
        <w:tc>
          <w:tcPr>
            <w:tcW w:w="2407" w:type="dxa"/>
          </w:tcPr>
          <w:p w14:paraId="06EAF6D4"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Gamtos mokslai</w:t>
            </w:r>
          </w:p>
        </w:tc>
        <w:tc>
          <w:tcPr>
            <w:tcW w:w="2407" w:type="dxa"/>
          </w:tcPr>
          <w:p w14:paraId="7F0BDAE9"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51,4</w:t>
            </w:r>
          </w:p>
        </w:tc>
        <w:tc>
          <w:tcPr>
            <w:tcW w:w="2407" w:type="dxa"/>
          </w:tcPr>
          <w:p w14:paraId="04DA09D2"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53,7</w:t>
            </w:r>
          </w:p>
        </w:tc>
        <w:tc>
          <w:tcPr>
            <w:tcW w:w="2407" w:type="dxa"/>
          </w:tcPr>
          <w:p w14:paraId="3BB7636E"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50,7</w:t>
            </w:r>
          </w:p>
        </w:tc>
      </w:tr>
      <w:tr w:rsidR="00A87F35" w14:paraId="1A4F83D4" w14:textId="77777777" w:rsidTr="00D2693B">
        <w:tc>
          <w:tcPr>
            <w:tcW w:w="2407" w:type="dxa"/>
          </w:tcPr>
          <w:p w14:paraId="70632A39"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Matematika</w:t>
            </w:r>
          </w:p>
        </w:tc>
        <w:tc>
          <w:tcPr>
            <w:tcW w:w="2407" w:type="dxa"/>
          </w:tcPr>
          <w:p w14:paraId="2757CB56"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39,5</w:t>
            </w:r>
          </w:p>
        </w:tc>
        <w:tc>
          <w:tcPr>
            <w:tcW w:w="2407" w:type="dxa"/>
          </w:tcPr>
          <w:p w14:paraId="6E207B2E"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41,5</w:t>
            </w:r>
          </w:p>
        </w:tc>
        <w:tc>
          <w:tcPr>
            <w:tcW w:w="2407" w:type="dxa"/>
          </w:tcPr>
          <w:p w14:paraId="6F2284DA"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41,0</w:t>
            </w:r>
          </w:p>
        </w:tc>
      </w:tr>
      <w:tr w:rsidR="00A87F35" w14:paraId="3FA2EC04" w14:textId="77777777" w:rsidTr="00D2693B">
        <w:tc>
          <w:tcPr>
            <w:tcW w:w="2407" w:type="dxa"/>
          </w:tcPr>
          <w:p w14:paraId="77810D64"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Skaitymas</w:t>
            </w:r>
          </w:p>
        </w:tc>
        <w:tc>
          <w:tcPr>
            <w:tcW w:w="2407" w:type="dxa"/>
          </w:tcPr>
          <w:p w14:paraId="2CEBAA11"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69,5</w:t>
            </w:r>
          </w:p>
        </w:tc>
        <w:tc>
          <w:tcPr>
            <w:tcW w:w="2407" w:type="dxa"/>
          </w:tcPr>
          <w:p w14:paraId="67E82803"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65,6</w:t>
            </w:r>
          </w:p>
        </w:tc>
        <w:tc>
          <w:tcPr>
            <w:tcW w:w="2407" w:type="dxa"/>
          </w:tcPr>
          <w:p w14:paraId="5053F320"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66,2</w:t>
            </w:r>
          </w:p>
        </w:tc>
      </w:tr>
      <w:tr w:rsidR="00A87F35" w14:paraId="2A54B1BC" w14:textId="77777777" w:rsidTr="00D2693B">
        <w:tc>
          <w:tcPr>
            <w:tcW w:w="2407" w:type="dxa"/>
          </w:tcPr>
          <w:p w14:paraId="684523AD"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Socialiniai mokslai</w:t>
            </w:r>
          </w:p>
        </w:tc>
        <w:tc>
          <w:tcPr>
            <w:tcW w:w="2407" w:type="dxa"/>
          </w:tcPr>
          <w:p w14:paraId="3F7695F7"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52,8</w:t>
            </w:r>
          </w:p>
        </w:tc>
        <w:tc>
          <w:tcPr>
            <w:tcW w:w="2407" w:type="dxa"/>
          </w:tcPr>
          <w:p w14:paraId="4363F0B5"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52,5</w:t>
            </w:r>
          </w:p>
        </w:tc>
        <w:tc>
          <w:tcPr>
            <w:tcW w:w="2407" w:type="dxa"/>
          </w:tcPr>
          <w:p w14:paraId="6C1630A2"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49,7</w:t>
            </w:r>
          </w:p>
        </w:tc>
      </w:tr>
    </w:tbl>
    <w:p w14:paraId="75B8BEBA" w14:textId="77777777" w:rsidR="00FB269D" w:rsidRDefault="00FB269D" w:rsidP="0025155F">
      <w:pPr>
        <w:tabs>
          <w:tab w:val="left" w:pos="851"/>
        </w:tabs>
        <w:jc w:val="both"/>
        <w:rPr>
          <w:rFonts w:ascii="Times New Roman" w:hAnsi="Times New Roman" w:cs="Times New Roman"/>
          <w:lang w:val="lt-LT"/>
        </w:rPr>
      </w:pPr>
    </w:p>
    <w:p w14:paraId="0D06F6E6" w14:textId="48C012A2" w:rsidR="00486883" w:rsidRDefault="00D958FD" w:rsidP="00D958FD">
      <w:pPr>
        <w:jc w:val="both"/>
        <w:rPr>
          <w:rFonts w:ascii="Times New Roman" w:hAnsi="Times New Roman" w:cs="Times New Roman"/>
          <w:lang w:val="lt-LT"/>
        </w:rPr>
      </w:pPr>
      <w:r>
        <w:rPr>
          <w:rFonts w:ascii="Times New Roman" w:hAnsi="Times New Roman" w:cs="Times New Roman"/>
          <w:lang w:val="lt-LT"/>
        </w:rPr>
        <w:t>9-10 klasių rezultat</w:t>
      </w:r>
      <w:r w:rsidR="009937E5">
        <w:rPr>
          <w:rFonts w:ascii="Times New Roman" w:hAnsi="Times New Roman" w:cs="Times New Roman"/>
          <w:lang w:val="lt-LT"/>
        </w:rPr>
        <w:t>ai</w:t>
      </w:r>
      <w:r>
        <w:rPr>
          <w:rFonts w:ascii="Times New Roman" w:hAnsi="Times New Roman" w:cs="Times New Roman"/>
          <w:lang w:val="lt-LT"/>
        </w:rPr>
        <w:t>.</w:t>
      </w:r>
    </w:p>
    <w:tbl>
      <w:tblPr>
        <w:tblStyle w:val="Lentelstinklelis"/>
        <w:tblW w:w="0" w:type="auto"/>
        <w:tblInd w:w="-5" w:type="dxa"/>
        <w:tblLook w:val="04A0" w:firstRow="1" w:lastRow="0" w:firstColumn="1" w:lastColumn="0" w:noHBand="0" w:noVBand="1"/>
      </w:tblPr>
      <w:tblGrid>
        <w:gridCol w:w="3751"/>
        <w:gridCol w:w="2960"/>
        <w:gridCol w:w="2922"/>
      </w:tblGrid>
      <w:tr w:rsidR="00AC06CF" w14:paraId="5BF4A6D0" w14:textId="77777777" w:rsidTr="00D958FD">
        <w:tc>
          <w:tcPr>
            <w:tcW w:w="3751" w:type="dxa"/>
          </w:tcPr>
          <w:p w14:paraId="580F89A2" w14:textId="77777777" w:rsidR="00AC06CF" w:rsidRDefault="00AC06CF" w:rsidP="00D2693B">
            <w:pPr>
              <w:pStyle w:val="Sraopastraipa"/>
              <w:ind w:left="0"/>
              <w:jc w:val="both"/>
              <w:rPr>
                <w:rFonts w:ascii="Times New Roman" w:hAnsi="Times New Roman" w:cs="Times New Roman"/>
                <w:lang w:val="lt-LT"/>
              </w:rPr>
            </w:pPr>
            <w:r>
              <w:rPr>
                <w:rFonts w:ascii="Times New Roman" w:hAnsi="Times New Roman" w:cs="Times New Roman"/>
                <w:lang w:val="lt-LT"/>
              </w:rPr>
              <w:t>Mokslo metai</w:t>
            </w:r>
          </w:p>
        </w:tc>
        <w:tc>
          <w:tcPr>
            <w:tcW w:w="2960" w:type="dxa"/>
          </w:tcPr>
          <w:p w14:paraId="671FDF8B" w14:textId="77777777" w:rsidR="00AC06CF" w:rsidRDefault="00AC06CF" w:rsidP="00D2693B">
            <w:pPr>
              <w:pStyle w:val="Sraopastraipa"/>
              <w:ind w:left="0"/>
              <w:jc w:val="both"/>
              <w:rPr>
                <w:rFonts w:ascii="Times New Roman" w:hAnsi="Times New Roman" w:cs="Times New Roman"/>
                <w:lang w:val="lt-LT"/>
              </w:rPr>
            </w:pPr>
            <w:r>
              <w:rPr>
                <w:rFonts w:ascii="Times New Roman" w:hAnsi="Times New Roman" w:cs="Times New Roman"/>
                <w:lang w:val="lt-LT"/>
              </w:rPr>
              <w:t>Pažangumas</w:t>
            </w:r>
          </w:p>
        </w:tc>
        <w:tc>
          <w:tcPr>
            <w:tcW w:w="2922" w:type="dxa"/>
          </w:tcPr>
          <w:p w14:paraId="4CCFD394" w14:textId="77777777" w:rsidR="00AC06CF" w:rsidRDefault="00AC06CF" w:rsidP="00D2693B">
            <w:pPr>
              <w:pStyle w:val="Sraopastraipa"/>
              <w:ind w:left="0"/>
              <w:jc w:val="both"/>
              <w:rPr>
                <w:rFonts w:ascii="Times New Roman" w:hAnsi="Times New Roman" w:cs="Times New Roman"/>
                <w:lang w:val="lt-LT"/>
              </w:rPr>
            </w:pPr>
            <w:r>
              <w:rPr>
                <w:rFonts w:ascii="Times New Roman" w:hAnsi="Times New Roman" w:cs="Times New Roman"/>
                <w:lang w:val="lt-LT"/>
              </w:rPr>
              <w:t>Vidurkiai</w:t>
            </w:r>
          </w:p>
        </w:tc>
      </w:tr>
      <w:tr w:rsidR="00AC06CF" w14:paraId="496500EE" w14:textId="77777777" w:rsidTr="00D958FD">
        <w:tc>
          <w:tcPr>
            <w:tcW w:w="3751" w:type="dxa"/>
          </w:tcPr>
          <w:p w14:paraId="4DEA403B" w14:textId="300B2A07" w:rsidR="00AC06CF" w:rsidRDefault="00AC06CF" w:rsidP="00D2693B">
            <w:pPr>
              <w:pStyle w:val="Sraopastraipa"/>
              <w:ind w:left="0"/>
              <w:jc w:val="both"/>
              <w:rPr>
                <w:rFonts w:ascii="Times New Roman" w:hAnsi="Times New Roman" w:cs="Times New Roman"/>
                <w:lang w:val="lt-LT"/>
              </w:rPr>
            </w:pPr>
            <w:r>
              <w:rPr>
                <w:rFonts w:ascii="Times New Roman" w:hAnsi="Times New Roman" w:cs="Times New Roman"/>
                <w:lang w:val="lt-LT"/>
              </w:rPr>
              <w:t>2020-2021 (9 klasė)</w:t>
            </w:r>
          </w:p>
        </w:tc>
        <w:tc>
          <w:tcPr>
            <w:tcW w:w="2960" w:type="dxa"/>
          </w:tcPr>
          <w:p w14:paraId="2EAEF552" w14:textId="74D59D36" w:rsidR="00AC06CF" w:rsidRDefault="00CA5B7B" w:rsidP="007E369B">
            <w:pPr>
              <w:pStyle w:val="Sraopastraipa"/>
              <w:ind w:left="0"/>
              <w:jc w:val="center"/>
              <w:rPr>
                <w:rFonts w:ascii="Times New Roman" w:hAnsi="Times New Roman" w:cs="Times New Roman"/>
                <w:lang w:val="lt-LT"/>
              </w:rPr>
            </w:pPr>
            <w:r>
              <w:rPr>
                <w:rFonts w:ascii="Times New Roman" w:hAnsi="Times New Roman" w:cs="Times New Roman"/>
                <w:lang w:val="lt-LT"/>
              </w:rPr>
              <w:t>100</w:t>
            </w:r>
            <w:r w:rsidR="00A124E9">
              <w:rPr>
                <w:rFonts w:ascii="Times New Roman" w:hAnsi="Times New Roman" w:cs="Times New Roman"/>
                <w:lang w:val="lt-LT"/>
              </w:rPr>
              <w:t>%</w:t>
            </w:r>
          </w:p>
        </w:tc>
        <w:tc>
          <w:tcPr>
            <w:tcW w:w="2922" w:type="dxa"/>
          </w:tcPr>
          <w:p w14:paraId="0906151F" w14:textId="1DC3CAFD" w:rsidR="00AC06CF" w:rsidRDefault="00CA5B7B" w:rsidP="007E369B">
            <w:pPr>
              <w:pStyle w:val="Sraopastraipa"/>
              <w:ind w:left="0"/>
              <w:jc w:val="center"/>
              <w:rPr>
                <w:rFonts w:ascii="Times New Roman" w:hAnsi="Times New Roman" w:cs="Times New Roman"/>
                <w:lang w:val="lt-LT"/>
              </w:rPr>
            </w:pPr>
            <w:r>
              <w:rPr>
                <w:rFonts w:ascii="Times New Roman" w:hAnsi="Times New Roman" w:cs="Times New Roman"/>
                <w:lang w:val="lt-LT"/>
              </w:rPr>
              <w:t>6,45</w:t>
            </w:r>
          </w:p>
        </w:tc>
      </w:tr>
      <w:tr w:rsidR="00AC06CF" w14:paraId="76B0006B" w14:textId="77777777" w:rsidTr="00D958FD">
        <w:tc>
          <w:tcPr>
            <w:tcW w:w="3751" w:type="dxa"/>
          </w:tcPr>
          <w:p w14:paraId="42E18CEB" w14:textId="11009CBF" w:rsidR="00AC06CF" w:rsidRDefault="00AC06CF" w:rsidP="00D2693B">
            <w:pPr>
              <w:pStyle w:val="Sraopastraipa"/>
              <w:ind w:left="0"/>
              <w:jc w:val="both"/>
              <w:rPr>
                <w:rFonts w:ascii="Times New Roman" w:hAnsi="Times New Roman" w:cs="Times New Roman"/>
                <w:lang w:val="lt-LT"/>
              </w:rPr>
            </w:pPr>
            <w:r>
              <w:rPr>
                <w:rFonts w:ascii="Times New Roman" w:hAnsi="Times New Roman" w:cs="Times New Roman"/>
                <w:lang w:val="lt-LT"/>
              </w:rPr>
              <w:t>2021-2022 (9-10 klasė)</w:t>
            </w:r>
          </w:p>
        </w:tc>
        <w:tc>
          <w:tcPr>
            <w:tcW w:w="2960" w:type="dxa"/>
          </w:tcPr>
          <w:p w14:paraId="61E7E0C5" w14:textId="41FD258A" w:rsidR="00AC06CF" w:rsidRDefault="00CA5B7B" w:rsidP="007E369B">
            <w:pPr>
              <w:pStyle w:val="Sraopastraipa"/>
              <w:ind w:left="0"/>
              <w:jc w:val="center"/>
              <w:rPr>
                <w:rFonts w:ascii="Times New Roman" w:hAnsi="Times New Roman" w:cs="Times New Roman"/>
                <w:lang w:val="lt-LT"/>
              </w:rPr>
            </w:pPr>
            <w:r>
              <w:rPr>
                <w:rFonts w:ascii="Times New Roman" w:hAnsi="Times New Roman" w:cs="Times New Roman"/>
                <w:lang w:val="lt-LT"/>
              </w:rPr>
              <w:t>100</w:t>
            </w:r>
            <w:r w:rsidR="00A124E9">
              <w:rPr>
                <w:rFonts w:ascii="Times New Roman" w:hAnsi="Times New Roman" w:cs="Times New Roman"/>
                <w:lang w:val="lt-LT"/>
              </w:rPr>
              <w:t>%</w:t>
            </w:r>
          </w:p>
        </w:tc>
        <w:tc>
          <w:tcPr>
            <w:tcW w:w="2922" w:type="dxa"/>
          </w:tcPr>
          <w:p w14:paraId="17A6D7C3" w14:textId="29ACC73E" w:rsidR="00AC06CF" w:rsidRDefault="00CA5B7B" w:rsidP="007E369B">
            <w:pPr>
              <w:pStyle w:val="Sraopastraipa"/>
              <w:ind w:left="0"/>
              <w:jc w:val="center"/>
              <w:rPr>
                <w:rFonts w:ascii="Times New Roman" w:hAnsi="Times New Roman" w:cs="Times New Roman"/>
                <w:lang w:val="lt-LT"/>
              </w:rPr>
            </w:pPr>
            <w:r>
              <w:rPr>
                <w:rFonts w:ascii="Times New Roman" w:hAnsi="Times New Roman" w:cs="Times New Roman"/>
                <w:lang w:val="lt-LT"/>
              </w:rPr>
              <w:t>6,77</w:t>
            </w:r>
          </w:p>
        </w:tc>
      </w:tr>
    </w:tbl>
    <w:p w14:paraId="35570F17" w14:textId="018F4DEB" w:rsidR="00D958FD" w:rsidRDefault="00D958FD" w:rsidP="00A23BD7">
      <w:pPr>
        <w:jc w:val="both"/>
        <w:rPr>
          <w:rFonts w:ascii="Times New Roman" w:hAnsi="Times New Roman" w:cs="Times New Roman"/>
          <w:lang w:val="lt-LT"/>
        </w:rPr>
      </w:pPr>
    </w:p>
    <w:p w14:paraId="2951B148" w14:textId="52A47ABC" w:rsidR="00A87F35" w:rsidRDefault="00A87F35" w:rsidP="00A87F35">
      <w:pPr>
        <w:jc w:val="both"/>
        <w:rPr>
          <w:rFonts w:ascii="Times New Roman" w:hAnsi="Times New Roman" w:cs="Times New Roman"/>
          <w:lang w:val="lt-LT"/>
        </w:rPr>
      </w:pPr>
      <w:r w:rsidRPr="00A87F35">
        <w:rPr>
          <w:rFonts w:ascii="Times New Roman" w:hAnsi="Times New Roman" w:cs="Times New Roman"/>
          <w:lang w:val="lt-LT"/>
        </w:rPr>
        <w:t>2021-202</w:t>
      </w:r>
      <w:r w:rsidR="007E369B">
        <w:rPr>
          <w:rFonts w:ascii="Times New Roman" w:hAnsi="Times New Roman" w:cs="Times New Roman"/>
          <w:lang w:val="lt-LT"/>
        </w:rPr>
        <w:t>2</w:t>
      </w:r>
      <w:r w:rsidRPr="00A87F35">
        <w:rPr>
          <w:rFonts w:ascii="Times New Roman" w:hAnsi="Times New Roman" w:cs="Times New Roman"/>
          <w:lang w:val="lt-LT"/>
        </w:rPr>
        <w:t xml:space="preserve"> m. m. 10 klasės mokinių PUPP rezultatai.</w:t>
      </w:r>
    </w:p>
    <w:tbl>
      <w:tblPr>
        <w:tblStyle w:val="Lentelstinklelis"/>
        <w:tblW w:w="9684" w:type="dxa"/>
        <w:tblLook w:val="04A0" w:firstRow="1" w:lastRow="0" w:firstColumn="1" w:lastColumn="0" w:noHBand="0" w:noVBand="1"/>
      </w:tblPr>
      <w:tblGrid>
        <w:gridCol w:w="2263"/>
        <w:gridCol w:w="821"/>
        <w:gridCol w:w="821"/>
        <w:gridCol w:w="821"/>
        <w:gridCol w:w="822"/>
        <w:gridCol w:w="822"/>
        <w:gridCol w:w="822"/>
        <w:gridCol w:w="822"/>
        <w:gridCol w:w="1670"/>
      </w:tblGrid>
      <w:tr w:rsidR="00A87F35" w14:paraId="0FA5D767" w14:textId="77777777" w:rsidTr="00D2693B">
        <w:tc>
          <w:tcPr>
            <w:tcW w:w="2263" w:type="dxa"/>
          </w:tcPr>
          <w:p w14:paraId="3E0AD640"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Dalykas</w:t>
            </w:r>
          </w:p>
        </w:tc>
        <w:tc>
          <w:tcPr>
            <w:tcW w:w="821" w:type="dxa"/>
          </w:tcPr>
          <w:p w14:paraId="40CA1D7B"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1</w:t>
            </w:r>
          </w:p>
        </w:tc>
        <w:tc>
          <w:tcPr>
            <w:tcW w:w="821" w:type="dxa"/>
          </w:tcPr>
          <w:p w14:paraId="24D9D56C"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2</w:t>
            </w:r>
          </w:p>
        </w:tc>
        <w:tc>
          <w:tcPr>
            <w:tcW w:w="821" w:type="dxa"/>
          </w:tcPr>
          <w:p w14:paraId="53DD4CA0"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3</w:t>
            </w:r>
          </w:p>
        </w:tc>
        <w:tc>
          <w:tcPr>
            <w:tcW w:w="822" w:type="dxa"/>
          </w:tcPr>
          <w:p w14:paraId="6BD17F66"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4</w:t>
            </w:r>
          </w:p>
        </w:tc>
        <w:tc>
          <w:tcPr>
            <w:tcW w:w="822" w:type="dxa"/>
          </w:tcPr>
          <w:p w14:paraId="5F114DC2"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5</w:t>
            </w:r>
          </w:p>
        </w:tc>
        <w:tc>
          <w:tcPr>
            <w:tcW w:w="822" w:type="dxa"/>
          </w:tcPr>
          <w:p w14:paraId="35E10649"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6</w:t>
            </w:r>
          </w:p>
        </w:tc>
        <w:tc>
          <w:tcPr>
            <w:tcW w:w="822" w:type="dxa"/>
          </w:tcPr>
          <w:p w14:paraId="14BAED32"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7</w:t>
            </w:r>
          </w:p>
        </w:tc>
        <w:tc>
          <w:tcPr>
            <w:tcW w:w="1670" w:type="dxa"/>
          </w:tcPr>
          <w:p w14:paraId="622A665D"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Viso dalyvavusių mokinių</w:t>
            </w:r>
          </w:p>
        </w:tc>
      </w:tr>
      <w:tr w:rsidR="00A87F35" w14:paraId="2B5430DA" w14:textId="77777777" w:rsidTr="00D2693B">
        <w:tc>
          <w:tcPr>
            <w:tcW w:w="2263" w:type="dxa"/>
          </w:tcPr>
          <w:p w14:paraId="6845472F"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Lietuvių k. ir literatūra</w:t>
            </w:r>
          </w:p>
        </w:tc>
        <w:tc>
          <w:tcPr>
            <w:tcW w:w="821" w:type="dxa"/>
          </w:tcPr>
          <w:p w14:paraId="44C8BBD4" w14:textId="77777777" w:rsidR="00A87F35" w:rsidRDefault="00A87F35" w:rsidP="007E369B">
            <w:pPr>
              <w:jc w:val="center"/>
              <w:rPr>
                <w:rFonts w:ascii="Times New Roman" w:hAnsi="Times New Roman" w:cs="Times New Roman"/>
                <w:lang w:val="lt-LT"/>
              </w:rPr>
            </w:pPr>
          </w:p>
        </w:tc>
        <w:tc>
          <w:tcPr>
            <w:tcW w:w="821" w:type="dxa"/>
          </w:tcPr>
          <w:p w14:paraId="63DA811D" w14:textId="77777777" w:rsidR="00A87F35" w:rsidRDefault="00A87F35" w:rsidP="007E369B">
            <w:pPr>
              <w:jc w:val="center"/>
              <w:rPr>
                <w:rFonts w:ascii="Times New Roman" w:hAnsi="Times New Roman" w:cs="Times New Roman"/>
                <w:lang w:val="lt-LT"/>
              </w:rPr>
            </w:pPr>
          </w:p>
        </w:tc>
        <w:tc>
          <w:tcPr>
            <w:tcW w:w="821" w:type="dxa"/>
          </w:tcPr>
          <w:p w14:paraId="50983237" w14:textId="77777777" w:rsidR="00A87F35" w:rsidRDefault="00A87F35" w:rsidP="007E369B">
            <w:pPr>
              <w:jc w:val="center"/>
              <w:rPr>
                <w:rFonts w:ascii="Times New Roman" w:hAnsi="Times New Roman" w:cs="Times New Roman"/>
                <w:lang w:val="lt-LT"/>
              </w:rPr>
            </w:pPr>
          </w:p>
        </w:tc>
        <w:tc>
          <w:tcPr>
            <w:tcW w:w="822" w:type="dxa"/>
          </w:tcPr>
          <w:p w14:paraId="79CB4B68"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1</w:t>
            </w:r>
          </w:p>
        </w:tc>
        <w:tc>
          <w:tcPr>
            <w:tcW w:w="822" w:type="dxa"/>
          </w:tcPr>
          <w:p w14:paraId="0718D669"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5</w:t>
            </w:r>
          </w:p>
        </w:tc>
        <w:tc>
          <w:tcPr>
            <w:tcW w:w="822" w:type="dxa"/>
          </w:tcPr>
          <w:p w14:paraId="5EE636E9"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7</w:t>
            </w:r>
          </w:p>
        </w:tc>
        <w:tc>
          <w:tcPr>
            <w:tcW w:w="822" w:type="dxa"/>
          </w:tcPr>
          <w:p w14:paraId="40D56E66"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1</w:t>
            </w:r>
          </w:p>
        </w:tc>
        <w:tc>
          <w:tcPr>
            <w:tcW w:w="1670" w:type="dxa"/>
          </w:tcPr>
          <w:p w14:paraId="56F90C28"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14</w:t>
            </w:r>
          </w:p>
        </w:tc>
      </w:tr>
      <w:tr w:rsidR="00A87F35" w14:paraId="5EDDB284" w14:textId="77777777" w:rsidTr="00D2693B">
        <w:tc>
          <w:tcPr>
            <w:tcW w:w="2263" w:type="dxa"/>
          </w:tcPr>
          <w:p w14:paraId="57E2D843" w14:textId="77777777" w:rsidR="00A87F35" w:rsidRDefault="00A87F35" w:rsidP="00D2693B">
            <w:pPr>
              <w:jc w:val="both"/>
              <w:rPr>
                <w:rFonts w:ascii="Times New Roman" w:hAnsi="Times New Roman" w:cs="Times New Roman"/>
                <w:lang w:val="lt-LT"/>
              </w:rPr>
            </w:pPr>
            <w:r>
              <w:rPr>
                <w:rFonts w:ascii="Times New Roman" w:hAnsi="Times New Roman" w:cs="Times New Roman"/>
                <w:lang w:val="lt-LT"/>
              </w:rPr>
              <w:t>Matematika</w:t>
            </w:r>
          </w:p>
        </w:tc>
        <w:tc>
          <w:tcPr>
            <w:tcW w:w="821" w:type="dxa"/>
          </w:tcPr>
          <w:p w14:paraId="348F5D9B" w14:textId="77777777" w:rsidR="00A87F35" w:rsidRDefault="00A87F35" w:rsidP="007E369B">
            <w:pPr>
              <w:jc w:val="center"/>
              <w:rPr>
                <w:rFonts w:ascii="Times New Roman" w:hAnsi="Times New Roman" w:cs="Times New Roman"/>
                <w:lang w:val="lt-LT"/>
              </w:rPr>
            </w:pPr>
          </w:p>
        </w:tc>
        <w:tc>
          <w:tcPr>
            <w:tcW w:w="821" w:type="dxa"/>
          </w:tcPr>
          <w:p w14:paraId="7B06BFEC"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9</w:t>
            </w:r>
          </w:p>
        </w:tc>
        <w:tc>
          <w:tcPr>
            <w:tcW w:w="821" w:type="dxa"/>
          </w:tcPr>
          <w:p w14:paraId="4CFDBEEA" w14:textId="77777777" w:rsidR="00A87F35" w:rsidRDefault="00A87F35" w:rsidP="007E369B">
            <w:pPr>
              <w:jc w:val="center"/>
              <w:rPr>
                <w:rFonts w:ascii="Times New Roman" w:hAnsi="Times New Roman" w:cs="Times New Roman"/>
                <w:lang w:val="lt-LT"/>
              </w:rPr>
            </w:pPr>
          </w:p>
        </w:tc>
        <w:tc>
          <w:tcPr>
            <w:tcW w:w="822" w:type="dxa"/>
          </w:tcPr>
          <w:p w14:paraId="3D91EC5A"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3</w:t>
            </w:r>
          </w:p>
        </w:tc>
        <w:tc>
          <w:tcPr>
            <w:tcW w:w="822" w:type="dxa"/>
          </w:tcPr>
          <w:p w14:paraId="22250E44"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2</w:t>
            </w:r>
          </w:p>
        </w:tc>
        <w:tc>
          <w:tcPr>
            <w:tcW w:w="822" w:type="dxa"/>
          </w:tcPr>
          <w:p w14:paraId="02A10AD1" w14:textId="77777777" w:rsidR="00A87F35" w:rsidRDefault="00A87F35" w:rsidP="007E369B">
            <w:pPr>
              <w:jc w:val="center"/>
              <w:rPr>
                <w:rFonts w:ascii="Times New Roman" w:hAnsi="Times New Roman" w:cs="Times New Roman"/>
                <w:lang w:val="lt-LT"/>
              </w:rPr>
            </w:pPr>
          </w:p>
        </w:tc>
        <w:tc>
          <w:tcPr>
            <w:tcW w:w="822" w:type="dxa"/>
          </w:tcPr>
          <w:p w14:paraId="7728ABAB" w14:textId="77777777" w:rsidR="00A87F35" w:rsidRDefault="00A87F35" w:rsidP="007E369B">
            <w:pPr>
              <w:jc w:val="center"/>
              <w:rPr>
                <w:rFonts w:ascii="Times New Roman" w:hAnsi="Times New Roman" w:cs="Times New Roman"/>
                <w:lang w:val="lt-LT"/>
              </w:rPr>
            </w:pPr>
          </w:p>
        </w:tc>
        <w:tc>
          <w:tcPr>
            <w:tcW w:w="1670" w:type="dxa"/>
          </w:tcPr>
          <w:p w14:paraId="6E4EC4B8" w14:textId="77777777" w:rsidR="00A87F35" w:rsidRDefault="00A87F35" w:rsidP="007E369B">
            <w:pPr>
              <w:jc w:val="center"/>
              <w:rPr>
                <w:rFonts w:ascii="Times New Roman" w:hAnsi="Times New Roman" w:cs="Times New Roman"/>
                <w:lang w:val="lt-LT"/>
              </w:rPr>
            </w:pPr>
            <w:r>
              <w:rPr>
                <w:rFonts w:ascii="Times New Roman" w:hAnsi="Times New Roman" w:cs="Times New Roman"/>
                <w:lang w:val="lt-LT"/>
              </w:rPr>
              <w:t>14</w:t>
            </w:r>
          </w:p>
        </w:tc>
      </w:tr>
    </w:tbl>
    <w:p w14:paraId="71ACD9A7" w14:textId="77777777" w:rsidR="00A87F35" w:rsidRDefault="00A87F35" w:rsidP="00A23BD7">
      <w:pPr>
        <w:jc w:val="both"/>
        <w:rPr>
          <w:rFonts w:ascii="Times New Roman" w:hAnsi="Times New Roman" w:cs="Times New Roman"/>
          <w:lang w:val="lt-LT"/>
        </w:rPr>
      </w:pPr>
    </w:p>
    <w:p w14:paraId="322D1EAF" w14:textId="320982AE" w:rsidR="00D958FD" w:rsidRDefault="00D958FD" w:rsidP="002071BD">
      <w:pPr>
        <w:ind w:firstLine="851"/>
        <w:jc w:val="both"/>
        <w:rPr>
          <w:rFonts w:ascii="Times New Roman" w:hAnsi="Times New Roman" w:cs="Times New Roman"/>
          <w:lang w:val="lt-LT"/>
        </w:rPr>
      </w:pPr>
      <w:r w:rsidRPr="00FB269D">
        <w:rPr>
          <w:rFonts w:ascii="Times New Roman" w:hAnsi="Times New Roman" w:cs="Times New Roman"/>
          <w:lang w:val="lt-LT"/>
        </w:rPr>
        <w:t>2019-2020 m. m. mokykloje nebuvo formuojama 9 klasė,  2020-2021 m. m.</w:t>
      </w:r>
      <w:r>
        <w:rPr>
          <w:rFonts w:ascii="Times New Roman" w:hAnsi="Times New Roman" w:cs="Times New Roman"/>
          <w:lang w:val="lt-LT"/>
        </w:rPr>
        <w:t xml:space="preserve"> – </w:t>
      </w:r>
      <w:r w:rsidRPr="00FB269D">
        <w:rPr>
          <w:rFonts w:ascii="Times New Roman" w:hAnsi="Times New Roman" w:cs="Times New Roman"/>
          <w:lang w:val="lt-LT"/>
        </w:rPr>
        <w:t>10 klasė.</w:t>
      </w:r>
    </w:p>
    <w:p w14:paraId="19495144" w14:textId="0A241D34" w:rsidR="00E27517" w:rsidRDefault="0089638A" w:rsidP="00E27517">
      <w:pPr>
        <w:ind w:firstLine="851"/>
        <w:jc w:val="both"/>
        <w:rPr>
          <w:rFonts w:ascii="Times New Roman" w:hAnsi="Times New Roman" w:cs="Times New Roman"/>
          <w:lang w:val="lt-LT"/>
        </w:rPr>
      </w:pPr>
      <w:r>
        <w:rPr>
          <w:rFonts w:ascii="Times New Roman" w:hAnsi="Times New Roman" w:cs="Times New Roman"/>
          <w:lang w:val="lt-LT"/>
        </w:rPr>
        <w:t>Mokymosi pagalbos teikimui</w:t>
      </w:r>
      <w:r w:rsidR="00F84678">
        <w:rPr>
          <w:rFonts w:ascii="Times New Roman" w:hAnsi="Times New Roman" w:cs="Times New Roman"/>
          <w:lang w:val="lt-LT"/>
        </w:rPr>
        <w:t>,</w:t>
      </w:r>
      <w:r w:rsidR="00F84678" w:rsidRPr="00F84678">
        <w:rPr>
          <w:rFonts w:ascii="Times New Roman" w:hAnsi="Times New Roman" w:cs="Times New Roman"/>
          <w:lang w:val="lt-LT"/>
        </w:rPr>
        <w:t xml:space="preserve"> </w:t>
      </w:r>
      <w:r w:rsidR="00F84678">
        <w:rPr>
          <w:rFonts w:ascii="Times New Roman" w:hAnsi="Times New Roman" w:cs="Times New Roman"/>
          <w:lang w:val="lt-LT"/>
        </w:rPr>
        <w:t xml:space="preserve">atliepiant į individualius </w:t>
      </w:r>
      <w:r w:rsidR="002071BD">
        <w:rPr>
          <w:rFonts w:ascii="Times New Roman" w:hAnsi="Times New Roman" w:cs="Times New Roman"/>
          <w:lang w:val="lt-LT"/>
        </w:rPr>
        <w:t xml:space="preserve">5-8 klasių </w:t>
      </w:r>
      <w:r w:rsidR="00F84678">
        <w:rPr>
          <w:rFonts w:ascii="Times New Roman" w:hAnsi="Times New Roman" w:cs="Times New Roman"/>
          <w:lang w:val="lt-LT"/>
        </w:rPr>
        <w:t>mokinių poreikius,</w:t>
      </w:r>
      <w:r w:rsidR="00F86D5D">
        <w:rPr>
          <w:rFonts w:ascii="Times New Roman" w:hAnsi="Times New Roman" w:cs="Times New Roman"/>
          <w:lang w:val="lt-LT"/>
        </w:rPr>
        <w:t xml:space="preserve"> </w:t>
      </w:r>
      <w:r>
        <w:rPr>
          <w:rFonts w:ascii="Times New Roman" w:hAnsi="Times New Roman" w:cs="Times New Roman"/>
          <w:lang w:val="lt-LT"/>
        </w:rPr>
        <w:t>matematikos, lietuvių kalbos ir literatūros pamokos</w:t>
      </w:r>
      <w:r w:rsidR="00F84678">
        <w:rPr>
          <w:rFonts w:ascii="Times New Roman" w:hAnsi="Times New Roman" w:cs="Times New Roman"/>
          <w:lang w:val="lt-LT"/>
        </w:rPr>
        <w:t xml:space="preserve"> </w:t>
      </w:r>
      <w:r w:rsidR="00F86D5D">
        <w:rPr>
          <w:rFonts w:ascii="Times New Roman" w:hAnsi="Times New Roman" w:cs="Times New Roman"/>
          <w:lang w:val="lt-LT"/>
        </w:rPr>
        <w:t>buvo dalijamos į grupes</w:t>
      </w:r>
      <w:r w:rsidR="00F84678">
        <w:rPr>
          <w:rFonts w:ascii="Times New Roman" w:hAnsi="Times New Roman" w:cs="Times New Roman"/>
          <w:lang w:val="lt-LT"/>
        </w:rPr>
        <w:t xml:space="preserve"> (</w:t>
      </w:r>
      <w:r w:rsidR="00F86D5D">
        <w:rPr>
          <w:rFonts w:ascii="Times New Roman" w:hAnsi="Times New Roman" w:cs="Times New Roman"/>
          <w:lang w:val="lt-LT"/>
        </w:rPr>
        <w:t>skir</w:t>
      </w:r>
      <w:r w:rsidR="00F84678">
        <w:rPr>
          <w:rFonts w:ascii="Times New Roman" w:hAnsi="Times New Roman" w:cs="Times New Roman"/>
          <w:lang w:val="lt-LT"/>
        </w:rPr>
        <w:t>ta</w:t>
      </w:r>
      <w:r w:rsidR="00F86D5D">
        <w:rPr>
          <w:rFonts w:ascii="Times New Roman" w:hAnsi="Times New Roman" w:cs="Times New Roman"/>
          <w:lang w:val="lt-LT"/>
        </w:rPr>
        <w:t xml:space="preserve"> po </w:t>
      </w:r>
      <w:r w:rsidR="009937E5">
        <w:rPr>
          <w:rFonts w:ascii="Times New Roman" w:hAnsi="Times New Roman" w:cs="Times New Roman"/>
          <w:lang w:val="lt-LT"/>
        </w:rPr>
        <w:t>2</w:t>
      </w:r>
      <w:r w:rsidR="00F86D5D">
        <w:rPr>
          <w:rFonts w:ascii="Times New Roman" w:hAnsi="Times New Roman" w:cs="Times New Roman"/>
          <w:lang w:val="lt-LT"/>
        </w:rPr>
        <w:t xml:space="preserve"> val./kl.</w:t>
      </w:r>
      <w:r w:rsidR="00F84678">
        <w:rPr>
          <w:rFonts w:ascii="Times New Roman" w:hAnsi="Times New Roman" w:cs="Times New Roman"/>
          <w:lang w:val="lt-LT"/>
        </w:rPr>
        <w:t xml:space="preserve"> p</w:t>
      </w:r>
      <w:r w:rsidR="00F86D5D">
        <w:rPr>
          <w:rFonts w:ascii="Times New Roman" w:hAnsi="Times New Roman" w:cs="Times New Roman"/>
          <w:lang w:val="lt-LT"/>
        </w:rPr>
        <w:t>anaudojant poreikių tenkinimo valandas)</w:t>
      </w:r>
      <w:r w:rsidR="00F84678">
        <w:rPr>
          <w:rFonts w:ascii="Times New Roman" w:hAnsi="Times New Roman" w:cs="Times New Roman"/>
          <w:lang w:val="lt-LT"/>
        </w:rPr>
        <w:t xml:space="preserve">. Mokymosi spragų likvidavimui </w:t>
      </w:r>
      <w:r w:rsidR="009937E5">
        <w:rPr>
          <w:rFonts w:ascii="Times New Roman" w:hAnsi="Times New Roman" w:cs="Times New Roman"/>
          <w:lang w:val="lt-LT"/>
        </w:rPr>
        <w:t xml:space="preserve">buvo </w:t>
      </w:r>
      <w:r w:rsidR="00F84678">
        <w:rPr>
          <w:rFonts w:ascii="Times New Roman" w:hAnsi="Times New Roman" w:cs="Times New Roman"/>
          <w:lang w:val="lt-LT"/>
        </w:rPr>
        <w:t>skir</w:t>
      </w:r>
      <w:r w:rsidR="009937E5">
        <w:rPr>
          <w:rFonts w:ascii="Times New Roman" w:hAnsi="Times New Roman" w:cs="Times New Roman"/>
          <w:lang w:val="lt-LT"/>
        </w:rPr>
        <w:t>iamos</w:t>
      </w:r>
      <w:r w:rsidR="00F84678">
        <w:rPr>
          <w:rFonts w:ascii="Times New Roman" w:hAnsi="Times New Roman" w:cs="Times New Roman"/>
          <w:lang w:val="lt-LT"/>
        </w:rPr>
        <w:t xml:space="preserve"> lietuvių kalb</w:t>
      </w:r>
      <w:r w:rsidR="009937E5">
        <w:rPr>
          <w:rFonts w:ascii="Times New Roman" w:hAnsi="Times New Roman" w:cs="Times New Roman"/>
          <w:lang w:val="lt-LT"/>
        </w:rPr>
        <w:t>os</w:t>
      </w:r>
      <w:r w:rsidR="00F84678">
        <w:rPr>
          <w:rFonts w:ascii="Times New Roman" w:hAnsi="Times New Roman" w:cs="Times New Roman"/>
          <w:lang w:val="lt-LT"/>
        </w:rPr>
        <w:t>, matematik</w:t>
      </w:r>
      <w:r w:rsidR="009937E5">
        <w:rPr>
          <w:rFonts w:ascii="Times New Roman" w:hAnsi="Times New Roman" w:cs="Times New Roman"/>
          <w:lang w:val="lt-LT"/>
        </w:rPr>
        <w:t>os konsultacijos</w:t>
      </w:r>
      <w:r w:rsidR="00F84678">
        <w:rPr>
          <w:rFonts w:ascii="Times New Roman" w:hAnsi="Times New Roman" w:cs="Times New Roman"/>
          <w:lang w:val="lt-LT"/>
        </w:rPr>
        <w:t xml:space="preserve"> 5-10 kla</w:t>
      </w:r>
      <w:r w:rsidR="002071BD">
        <w:rPr>
          <w:rFonts w:ascii="Times New Roman" w:hAnsi="Times New Roman" w:cs="Times New Roman"/>
          <w:lang w:val="lt-LT"/>
        </w:rPr>
        <w:t>sėse</w:t>
      </w:r>
      <w:r w:rsidR="00F84678">
        <w:rPr>
          <w:rFonts w:ascii="Times New Roman" w:hAnsi="Times New Roman" w:cs="Times New Roman"/>
          <w:lang w:val="lt-LT"/>
        </w:rPr>
        <w:t>, rusų kalb</w:t>
      </w:r>
      <w:r w:rsidR="009937E5">
        <w:rPr>
          <w:rFonts w:ascii="Times New Roman" w:hAnsi="Times New Roman" w:cs="Times New Roman"/>
          <w:lang w:val="lt-LT"/>
        </w:rPr>
        <w:t>os</w:t>
      </w:r>
      <w:r w:rsidR="00F84678">
        <w:rPr>
          <w:rFonts w:ascii="Times New Roman" w:hAnsi="Times New Roman" w:cs="Times New Roman"/>
          <w:lang w:val="lt-LT"/>
        </w:rPr>
        <w:t xml:space="preserve"> – 6 kl</w:t>
      </w:r>
      <w:r w:rsidR="002071BD">
        <w:rPr>
          <w:rFonts w:ascii="Times New Roman" w:hAnsi="Times New Roman" w:cs="Times New Roman"/>
          <w:lang w:val="lt-LT"/>
        </w:rPr>
        <w:t>asėse</w:t>
      </w:r>
      <w:r w:rsidR="00F84678">
        <w:rPr>
          <w:rFonts w:ascii="Times New Roman" w:hAnsi="Times New Roman" w:cs="Times New Roman"/>
          <w:lang w:val="lt-LT"/>
        </w:rPr>
        <w:t xml:space="preserve">, fizikos </w:t>
      </w:r>
      <w:r w:rsidR="002071BD">
        <w:rPr>
          <w:rFonts w:ascii="Times New Roman" w:hAnsi="Times New Roman" w:cs="Times New Roman"/>
          <w:lang w:val="lt-LT"/>
        </w:rPr>
        <w:t>–</w:t>
      </w:r>
      <w:r w:rsidR="00F84678">
        <w:rPr>
          <w:rFonts w:ascii="Times New Roman" w:hAnsi="Times New Roman" w:cs="Times New Roman"/>
          <w:lang w:val="lt-LT"/>
        </w:rPr>
        <w:t xml:space="preserve"> </w:t>
      </w:r>
      <w:r w:rsidR="002071BD">
        <w:rPr>
          <w:rFonts w:ascii="Times New Roman" w:hAnsi="Times New Roman" w:cs="Times New Roman"/>
          <w:lang w:val="lt-LT"/>
        </w:rPr>
        <w:t xml:space="preserve">7-8 klasėse, chemijos – 8 klasėse. </w:t>
      </w:r>
    </w:p>
    <w:p w14:paraId="2FE99496" w14:textId="0F07F612" w:rsidR="00225FDC" w:rsidRDefault="00225FDC" w:rsidP="00E27517">
      <w:pPr>
        <w:ind w:firstLine="851"/>
        <w:jc w:val="both"/>
        <w:rPr>
          <w:rFonts w:ascii="Times New Roman" w:hAnsi="Times New Roman" w:cs="Times New Roman"/>
          <w:lang w:val="lt-LT"/>
        </w:rPr>
      </w:pPr>
      <w:r>
        <w:rPr>
          <w:rFonts w:ascii="Times New Roman" w:hAnsi="Times New Roman" w:cs="Times New Roman"/>
          <w:lang w:val="lt-LT"/>
        </w:rPr>
        <w:lastRenderedPageBreak/>
        <w:t>9 klasių mokiniams buvo skiriama po 1 val</w:t>
      </w:r>
      <w:r w:rsidR="00D758DF">
        <w:rPr>
          <w:rFonts w:ascii="Times New Roman" w:hAnsi="Times New Roman" w:cs="Times New Roman"/>
          <w:lang w:val="lt-LT"/>
        </w:rPr>
        <w:t>./sav.</w:t>
      </w:r>
      <w:r>
        <w:rPr>
          <w:rFonts w:ascii="Times New Roman" w:hAnsi="Times New Roman" w:cs="Times New Roman"/>
          <w:lang w:val="lt-LT"/>
        </w:rPr>
        <w:t xml:space="preserve"> lietuvių kalbos ir literatūros, matematikos  konsultacijoms, 10 klasės mokiniam</w:t>
      </w:r>
      <w:r w:rsidR="006A079C">
        <w:rPr>
          <w:rFonts w:ascii="Times New Roman" w:hAnsi="Times New Roman" w:cs="Times New Roman"/>
          <w:lang w:val="lt-LT"/>
        </w:rPr>
        <w:t xml:space="preserve">s skiriami </w:t>
      </w:r>
      <w:r w:rsidR="00387F81">
        <w:rPr>
          <w:rFonts w:ascii="Times New Roman" w:hAnsi="Times New Roman" w:cs="Times New Roman"/>
          <w:lang w:val="lt-LT"/>
        </w:rPr>
        <w:t xml:space="preserve">lietuvių kalbos ir literatūros, matematikos </w:t>
      </w:r>
      <w:r w:rsidR="006A079C">
        <w:rPr>
          <w:rFonts w:ascii="Times New Roman" w:hAnsi="Times New Roman" w:cs="Times New Roman"/>
          <w:lang w:val="lt-LT"/>
        </w:rPr>
        <w:t xml:space="preserve">moduliai </w:t>
      </w:r>
      <w:r w:rsidR="0052723B">
        <w:rPr>
          <w:rFonts w:ascii="Times New Roman" w:hAnsi="Times New Roman" w:cs="Times New Roman"/>
          <w:lang w:val="lt-LT"/>
        </w:rPr>
        <w:t xml:space="preserve">po 1 val./sav. </w:t>
      </w:r>
      <w:r w:rsidR="00387F81">
        <w:rPr>
          <w:rFonts w:ascii="Times New Roman" w:hAnsi="Times New Roman" w:cs="Times New Roman"/>
          <w:lang w:val="lt-LT"/>
        </w:rPr>
        <w:t xml:space="preserve">PUPP </w:t>
      </w:r>
      <w:r>
        <w:rPr>
          <w:rFonts w:ascii="Times New Roman" w:hAnsi="Times New Roman" w:cs="Times New Roman"/>
          <w:lang w:val="lt-LT"/>
        </w:rPr>
        <w:t>pasiruošimui</w:t>
      </w:r>
      <w:r w:rsidR="0052723B">
        <w:rPr>
          <w:rFonts w:ascii="Times New Roman" w:hAnsi="Times New Roman" w:cs="Times New Roman"/>
          <w:lang w:val="lt-LT"/>
        </w:rPr>
        <w:t>.</w:t>
      </w:r>
    </w:p>
    <w:p w14:paraId="67C73745" w14:textId="44DCB37B" w:rsidR="00D958FD" w:rsidRDefault="005742F3" w:rsidP="00E27517">
      <w:pPr>
        <w:ind w:firstLine="851"/>
        <w:jc w:val="both"/>
        <w:rPr>
          <w:rFonts w:ascii="Times New Roman" w:hAnsi="Times New Roman" w:cs="Times New Roman"/>
          <w:lang w:val="lt-LT"/>
        </w:rPr>
      </w:pPr>
      <w:r>
        <w:rPr>
          <w:rFonts w:ascii="Times New Roman" w:hAnsi="Times New Roman" w:cs="Times New Roman"/>
          <w:lang w:val="lt-LT"/>
        </w:rPr>
        <w:t xml:space="preserve">Mokykloje </w:t>
      </w:r>
      <w:r w:rsidR="0025155F">
        <w:rPr>
          <w:rFonts w:ascii="Times New Roman" w:hAnsi="Times New Roman" w:cs="Times New Roman"/>
          <w:lang w:val="lt-LT"/>
        </w:rPr>
        <w:t>M</w:t>
      </w:r>
      <w:r w:rsidR="00E86B59">
        <w:rPr>
          <w:rFonts w:ascii="Times New Roman" w:hAnsi="Times New Roman" w:cs="Times New Roman"/>
          <w:lang w:val="lt-LT"/>
        </w:rPr>
        <w:t xml:space="preserve">etodinėse grupėse, </w:t>
      </w:r>
      <w:r w:rsidR="0025155F">
        <w:rPr>
          <w:rFonts w:ascii="Times New Roman" w:hAnsi="Times New Roman" w:cs="Times New Roman"/>
          <w:lang w:val="lt-LT"/>
        </w:rPr>
        <w:t>M</w:t>
      </w:r>
      <w:r w:rsidR="00E86B59">
        <w:rPr>
          <w:rFonts w:ascii="Times New Roman" w:hAnsi="Times New Roman" w:cs="Times New Roman"/>
          <w:lang w:val="lt-LT"/>
        </w:rPr>
        <w:t xml:space="preserve">etodinėje taryboje </w:t>
      </w:r>
      <w:r>
        <w:rPr>
          <w:rFonts w:ascii="Times New Roman" w:hAnsi="Times New Roman" w:cs="Times New Roman"/>
          <w:lang w:val="lt-LT"/>
        </w:rPr>
        <w:t xml:space="preserve">buvo </w:t>
      </w:r>
      <w:r w:rsidR="00A72997">
        <w:rPr>
          <w:rFonts w:ascii="Times New Roman" w:hAnsi="Times New Roman" w:cs="Times New Roman"/>
          <w:lang w:val="lt-LT"/>
        </w:rPr>
        <w:t>aptar</w:t>
      </w:r>
      <w:r w:rsidR="003D4C9C">
        <w:rPr>
          <w:rFonts w:ascii="Times New Roman" w:hAnsi="Times New Roman" w:cs="Times New Roman"/>
          <w:lang w:val="lt-LT"/>
        </w:rPr>
        <w:t>ti</w:t>
      </w:r>
      <w:r>
        <w:rPr>
          <w:rFonts w:ascii="Times New Roman" w:hAnsi="Times New Roman" w:cs="Times New Roman"/>
          <w:lang w:val="lt-LT"/>
        </w:rPr>
        <w:t xml:space="preserve"> </w:t>
      </w:r>
      <w:r w:rsidR="00E86B59">
        <w:rPr>
          <w:rFonts w:ascii="Times New Roman" w:hAnsi="Times New Roman" w:cs="Times New Roman"/>
          <w:lang w:val="lt-LT"/>
        </w:rPr>
        <w:t xml:space="preserve">mokinių </w:t>
      </w:r>
      <w:r w:rsidR="002071BD">
        <w:rPr>
          <w:rFonts w:ascii="Times New Roman" w:hAnsi="Times New Roman" w:cs="Times New Roman"/>
          <w:lang w:val="lt-LT"/>
        </w:rPr>
        <w:t>mokymosi praradim</w:t>
      </w:r>
      <w:r w:rsidR="00E86B59">
        <w:rPr>
          <w:rFonts w:ascii="Times New Roman" w:hAnsi="Times New Roman" w:cs="Times New Roman"/>
          <w:lang w:val="lt-LT"/>
        </w:rPr>
        <w:t xml:space="preserve">ai </w:t>
      </w:r>
      <w:r w:rsidR="002071BD">
        <w:rPr>
          <w:rFonts w:ascii="Times New Roman" w:hAnsi="Times New Roman" w:cs="Times New Roman"/>
          <w:lang w:val="lt-LT"/>
        </w:rPr>
        <w:t>dėl COVID-19 pandemijos</w:t>
      </w:r>
      <w:r w:rsidR="00E86B59">
        <w:rPr>
          <w:rFonts w:ascii="Times New Roman" w:hAnsi="Times New Roman" w:cs="Times New Roman"/>
          <w:lang w:val="lt-LT"/>
        </w:rPr>
        <w:t>,  jų kompensavimo galimybės</w:t>
      </w:r>
      <w:r w:rsidR="003D4C9C">
        <w:rPr>
          <w:rFonts w:ascii="Times New Roman" w:hAnsi="Times New Roman" w:cs="Times New Roman"/>
          <w:lang w:val="lt-LT"/>
        </w:rPr>
        <w:t>.</w:t>
      </w:r>
      <w:r w:rsidR="00CE06EF">
        <w:rPr>
          <w:rFonts w:ascii="Times New Roman" w:hAnsi="Times New Roman" w:cs="Times New Roman"/>
          <w:lang w:val="lt-LT"/>
        </w:rPr>
        <w:t xml:space="preserve"> </w:t>
      </w:r>
      <w:r w:rsidR="003D4C9C">
        <w:rPr>
          <w:rFonts w:ascii="Times New Roman" w:hAnsi="Times New Roman" w:cs="Times New Roman"/>
          <w:lang w:val="lt-LT"/>
        </w:rPr>
        <w:t>P</w:t>
      </w:r>
      <w:r w:rsidR="00CE06EF">
        <w:rPr>
          <w:rFonts w:ascii="Times New Roman" w:hAnsi="Times New Roman" w:cs="Times New Roman"/>
          <w:lang w:val="lt-LT"/>
        </w:rPr>
        <w:t xml:space="preserve">arengtas ir įgyvendintas </w:t>
      </w:r>
      <w:r w:rsidR="0025155F">
        <w:rPr>
          <w:rFonts w:ascii="Times New Roman" w:hAnsi="Times New Roman" w:cs="Times New Roman"/>
          <w:lang w:val="lt-LT"/>
        </w:rPr>
        <w:t>M</w:t>
      </w:r>
      <w:r w:rsidR="00CE06EF">
        <w:rPr>
          <w:rFonts w:ascii="Times New Roman" w:hAnsi="Times New Roman" w:cs="Times New Roman"/>
          <w:lang w:val="lt-LT"/>
        </w:rPr>
        <w:t>okymo praradimų kompensavimo planas.</w:t>
      </w:r>
      <w:r w:rsidR="00970052">
        <w:rPr>
          <w:rFonts w:ascii="Times New Roman" w:hAnsi="Times New Roman" w:cs="Times New Roman"/>
          <w:lang w:val="lt-LT"/>
        </w:rPr>
        <w:t xml:space="preserve"> </w:t>
      </w:r>
      <w:r w:rsidR="004B37C3">
        <w:rPr>
          <w:rFonts w:ascii="Times New Roman" w:hAnsi="Times New Roman" w:cs="Times New Roman"/>
          <w:lang w:val="lt-LT"/>
        </w:rPr>
        <w:t xml:space="preserve"> </w:t>
      </w:r>
      <w:r w:rsidR="003D4C9C">
        <w:rPr>
          <w:rFonts w:ascii="Times New Roman" w:hAnsi="Times New Roman" w:cs="Times New Roman"/>
          <w:lang w:val="lt-LT"/>
        </w:rPr>
        <w:t>Mokytojų tarybos posėdyje m</w:t>
      </w:r>
      <w:r>
        <w:rPr>
          <w:rFonts w:ascii="Times New Roman" w:hAnsi="Times New Roman" w:cs="Times New Roman"/>
          <w:lang w:val="lt-LT"/>
        </w:rPr>
        <w:t xml:space="preserve">okyklos psichologė </w:t>
      </w:r>
      <w:r w:rsidR="00E27517">
        <w:rPr>
          <w:rFonts w:ascii="Times New Roman" w:hAnsi="Times New Roman" w:cs="Times New Roman"/>
          <w:lang w:val="lt-LT"/>
        </w:rPr>
        <w:t>pristatė tyrim</w:t>
      </w:r>
      <w:r w:rsidR="003D4C9C">
        <w:rPr>
          <w:rFonts w:ascii="Times New Roman" w:hAnsi="Times New Roman" w:cs="Times New Roman"/>
          <w:lang w:val="lt-LT"/>
        </w:rPr>
        <w:t>o</w:t>
      </w:r>
      <w:r>
        <w:rPr>
          <w:rFonts w:ascii="Times New Roman" w:hAnsi="Times New Roman" w:cs="Times New Roman"/>
          <w:lang w:val="lt-LT"/>
        </w:rPr>
        <w:t xml:space="preserve"> </w:t>
      </w:r>
      <w:r w:rsidR="0039273D">
        <w:rPr>
          <w:rFonts w:ascii="Times New Roman" w:hAnsi="Times New Roman" w:cs="Times New Roman"/>
          <w:lang w:val="lt-LT"/>
        </w:rPr>
        <w:t>„Nuotolinio mokymosi pasekm</w:t>
      </w:r>
      <w:r w:rsidR="00CD711C">
        <w:rPr>
          <w:rFonts w:ascii="Times New Roman" w:hAnsi="Times New Roman" w:cs="Times New Roman"/>
          <w:lang w:val="lt-LT"/>
        </w:rPr>
        <w:t>ė</w:t>
      </w:r>
      <w:r w:rsidR="0039273D">
        <w:rPr>
          <w:rFonts w:ascii="Times New Roman" w:hAnsi="Times New Roman" w:cs="Times New Roman"/>
          <w:lang w:val="lt-LT"/>
        </w:rPr>
        <w:t>s“</w:t>
      </w:r>
      <w:r w:rsidR="003D4C9C">
        <w:rPr>
          <w:rFonts w:ascii="Times New Roman" w:hAnsi="Times New Roman" w:cs="Times New Roman"/>
          <w:lang w:val="lt-LT"/>
        </w:rPr>
        <w:t xml:space="preserve"> rezultatus, pateikė rekomendacijas mokytojams.</w:t>
      </w:r>
      <w:r w:rsidR="00E27517">
        <w:rPr>
          <w:rFonts w:ascii="Times New Roman" w:hAnsi="Times New Roman" w:cs="Times New Roman"/>
          <w:lang w:val="lt-LT"/>
        </w:rPr>
        <w:t xml:space="preserve"> Spalio-gruodžio mėn. mokiniams buvo teikiamos papildomos konsultacijos: matematikai – </w:t>
      </w:r>
      <w:r w:rsidR="00C34162">
        <w:rPr>
          <w:rFonts w:ascii="Times New Roman" w:hAnsi="Times New Roman" w:cs="Times New Roman"/>
          <w:lang w:val="lt-LT"/>
        </w:rPr>
        <w:t>(5 val./kl.)</w:t>
      </w:r>
      <w:r w:rsidR="00E27517">
        <w:rPr>
          <w:rFonts w:ascii="Times New Roman" w:hAnsi="Times New Roman" w:cs="Times New Roman"/>
          <w:lang w:val="lt-LT"/>
        </w:rPr>
        <w:t xml:space="preserve"> val., lietuvių kalbai ir literatūrai – </w:t>
      </w:r>
      <w:r w:rsidR="00C34162">
        <w:rPr>
          <w:rFonts w:ascii="Times New Roman" w:hAnsi="Times New Roman" w:cs="Times New Roman"/>
          <w:lang w:val="lt-LT"/>
        </w:rPr>
        <w:t>(4 val./kl.)</w:t>
      </w:r>
      <w:r w:rsidR="00E27517">
        <w:rPr>
          <w:rFonts w:ascii="Times New Roman" w:hAnsi="Times New Roman" w:cs="Times New Roman"/>
          <w:lang w:val="lt-LT"/>
        </w:rPr>
        <w:t xml:space="preserve">, anglų kalbai </w:t>
      </w:r>
      <w:r w:rsidR="00D60703">
        <w:rPr>
          <w:rFonts w:ascii="Times New Roman" w:hAnsi="Times New Roman" w:cs="Times New Roman"/>
          <w:lang w:val="lt-LT"/>
        </w:rPr>
        <w:t>–</w:t>
      </w:r>
      <w:r w:rsidR="00E27517">
        <w:rPr>
          <w:rFonts w:ascii="Times New Roman" w:hAnsi="Times New Roman" w:cs="Times New Roman"/>
          <w:lang w:val="lt-LT"/>
        </w:rPr>
        <w:t xml:space="preserve"> </w:t>
      </w:r>
      <w:r w:rsidR="00C34162">
        <w:rPr>
          <w:rFonts w:ascii="Times New Roman" w:hAnsi="Times New Roman" w:cs="Times New Roman"/>
          <w:lang w:val="lt-LT"/>
        </w:rPr>
        <w:t>(3</w:t>
      </w:r>
      <w:r w:rsidR="00D60703">
        <w:rPr>
          <w:rFonts w:ascii="Times New Roman" w:hAnsi="Times New Roman" w:cs="Times New Roman"/>
          <w:lang w:val="lt-LT"/>
        </w:rPr>
        <w:t xml:space="preserve"> val.</w:t>
      </w:r>
      <w:r w:rsidR="00C34162">
        <w:rPr>
          <w:rFonts w:ascii="Times New Roman" w:hAnsi="Times New Roman" w:cs="Times New Roman"/>
          <w:lang w:val="lt-LT"/>
        </w:rPr>
        <w:t>/kl.)</w:t>
      </w:r>
      <w:r w:rsidR="00D60703">
        <w:rPr>
          <w:rFonts w:ascii="Times New Roman" w:hAnsi="Times New Roman" w:cs="Times New Roman"/>
          <w:lang w:val="lt-LT"/>
        </w:rPr>
        <w:t xml:space="preserve">, rusų kalbai – </w:t>
      </w:r>
      <w:r w:rsidR="00C34162">
        <w:rPr>
          <w:rFonts w:ascii="Times New Roman" w:hAnsi="Times New Roman" w:cs="Times New Roman"/>
          <w:lang w:val="lt-LT"/>
        </w:rPr>
        <w:t>(2</w:t>
      </w:r>
      <w:r w:rsidR="00D60703">
        <w:rPr>
          <w:rFonts w:ascii="Times New Roman" w:hAnsi="Times New Roman" w:cs="Times New Roman"/>
          <w:lang w:val="lt-LT"/>
        </w:rPr>
        <w:t xml:space="preserve"> val.</w:t>
      </w:r>
      <w:r w:rsidR="00C34162">
        <w:rPr>
          <w:rFonts w:ascii="Times New Roman" w:hAnsi="Times New Roman" w:cs="Times New Roman"/>
          <w:lang w:val="lt-LT"/>
        </w:rPr>
        <w:t>/kl.)</w:t>
      </w:r>
      <w:r w:rsidR="00D60703">
        <w:rPr>
          <w:rFonts w:ascii="Times New Roman" w:hAnsi="Times New Roman" w:cs="Times New Roman"/>
          <w:lang w:val="lt-LT"/>
        </w:rPr>
        <w:t xml:space="preserve">, istorijai – </w:t>
      </w:r>
      <w:r w:rsidR="00C34162">
        <w:rPr>
          <w:rFonts w:ascii="Times New Roman" w:hAnsi="Times New Roman" w:cs="Times New Roman"/>
          <w:lang w:val="lt-LT"/>
        </w:rPr>
        <w:t>(1 val./kl.)</w:t>
      </w:r>
      <w:r w:rsidR="00D60703">
        <w:rPr>
          <w:rFonts w:ascii="Times New Roman" w:hAnsi="Times New Roman" w:cs="Times New Roman"/>
          <w:lang w:val="lt-LT"/>
        </w:rPr>
        <w:t xml:space="preserve"> val., gamtai ir žmogui/biologijai – </w:t>
      </w:r>
      <w:r w:rsidR="00C34162">
        <w:rPr>
          <w:rFonts w:ascii="Times New Roman" w:hAnsi="Times New Roman" w:cs="Times New Roman"/>
          <w:lang w:val="lt-LT"/>
        </w:rPr>
        <w:t xml:space="preserve">(1 val./kl.) </w:t>
      </w:r>
      <w:r w:rsidR="00D60703">
        <w:rPr>
          <w:rFonts w:ascii="Times New Roman" w:hAnsi="Times New Roman" w:cs="Times New Roman"/>
          <w:lang w:val="lt-LT"/>
        </w:rPr>
        <w:t xml:space="preserve">geografijai – </w:t>
      </w:r>
      <w:r w:rsidR="00C34162">
        <w:rPr>
          <w:rFonts w:ascii="Times New Roman" w:hAnsi="Times New Roman" w:cs="Times New Roman"/>
          <w:lang w:val="lt-LT"/>
        </w:rPr>
        <w:t>(1 val./kl.)</w:t>
      </w:r>
      <w:r w:rsidR="00D60703">
        <w:rPr>
          <w:rFonts w:ascii="Times New Roman" w:hAnsi="Times New Roman" w:cs="Times New Roman"/>
          <w:lang w:val="lt-LT"/>
        </w:rPr>
        <w:t xml:space="preserve">, fizikai – </w:t>
      </w:r>
      <w:r w:rsidR="00C34162">
        <w:rPr>
          <w:rFonts w:ascii="Times New Roman" w:hAnsi="Times New Roman" w:cs="Times New Roman"/>
          <w:lang w:val="lt-LT"/>
        </w:rPr>
        <w:t>(1 val./kl.)</w:t>
      </w:r>
      <w:r w:rsidR="00D60703">
        <w:rPr>
          <w:rFonts w:ascii="Times New Roman" w:hAnsi="Times New Roman" w:cs="Times New Roman"/>
          <w:lang w:val="lt-LT"/>
        </w:rPr>
        <w:t xml:space="preserve">, chemijai – </w:t>
      </w:r>
      <w:r w:rsidR="00C34162">
        <w:rPr>
          <w:rFonts w:ascii="Times New Roman" w:hAnsi="Times New Roman" w:cs="Times New Roman"/>
          <w:lang w:val="lt-LT"/>
        </w:rPr>
        <w:t>(1 val./kl.), informacinėm</w:t>
      </w:r>
      <w:r w:rsidR="001171D7">
        <w:rPr>
          <w:rFonts w:ascii="Times New Roman" w:hAnsi="Times New Roman" w:cs="Times New Roman"/>
          <w:lang w:val="lt-LT"/>
        </w:rPr>
        <w:t>s</w:t>
      </w:r>
      <w:r w:rsidR="00C34162">
        <w:rPr>
          <w:rFonts w:ascii="Times New Roman" w:hAnsi="Times New Roman" w:cs="Times New Roman"/>
          <w:lang w:val="lt-LT"/>
        </w:rPr>
        <w:t xml:space="preserve"> technologijom</w:t>
      </w:r>
      <w:r w:rsidR="001171D7">
        <w:rPr>
          <w:rFonts w:ascii="Times New Roman" w:hAnsi="Times New Roman" w:cs="Times New Roman"/>
          <w:lang w:val="lt-LT"/>
        </w:rPr>
        <w:t>s</w:t>
      </w:r>
      <w:r w:rsidR="00C34162">
        <w:rPr>
          <w:rFonts w:ascii="Times New Roman" w:hAnsi="Times New Roman" w:cs="Times New Roman"/>
          <w:lang w:val="lt-LT"/>
        </w:rPr>
        <w:t xml:space="preserve"> – </w:t>
      </w:r>
      <w:r w:rsidR="00901639">
        <w:rPr>
          <w:rFonts w:ascii="Times New Roman" w:hAnsi="Times New Roman" w:cs="Times New Roman"/>
          <w:lang w:val="lt-LT"/>
        </w:rPr>
        <w:t xml:space="preserve">(2 val./kl.) </w:t>
      </w:r>
      <w:r w:rsidR="00C34162">
        <w:rPr>
          <w:rFonts w:ascii="Times New Roman" w:hAnsi="Times New Roman" w:cs="Times New Roman"/>
          <w:lang w:val="lt-LT"/>
        </w:rPr>
        <w:t xml:space="preserve"> val.</w:t>
      </w:r>
    </w:p>
    <w:p w14:paraId="5C8F5407" w14:textId="46F7F898" w:rsidR="006F28FA" w:rsidRPr="006F28FA" w:rsidRDefault="00626FFB" w:rsidP="00A33E25">
      <w:pPr>
        <w:ind w:firstLine="851"/>
        <w:jc w:val="both"/>
        <w:rPr>
          <w:rFonts w:ascii="Times New Roman" w:hAnsi="Times New Roman" w:cs="Times New Roman"/>
          <w:bCs/>
          <w:lang w:val="lt-LT"/>
        </w:rPr>
      </w:pPr>
      <w:r>
        <w:rPr>
          <w:rFonts w:ascii="Times New Roman" w:hAnsi="Times New Roman" w:cs="Times New Roman"/>
          <w:lang w:val="lt-LT"/>
        </w:rPr>
        <w:t xml:space="preserve">Mokinių pasiekimai buvo analizuojami pamokoje, Mokytojų tarybos, Vaiko gerovės komisijos posėdžiuose. Pusmečio pabaigoje </w:t>
      </w:r>
      <w:r w:rsidR="0035781A">
        <w:rPr>
          <w:rFonts w:ascii="Times New Roman" w:hAnsi="Times New Roman" w:cs="Times New Roman"/>
          <w:lang w:val="lt-LT"/>
        </w:rPr>
        <w:t xml:space="preserve">kiekvieno </w:t>
      </w:r>
      <w:r>
        <w:rPr>
          <w:rFonts w:ascii="Times New Roman" w:hAnsi="Times New Roman" w:cs="Times New Roman"/>
          <w:lang w:val="lt-LT"/>
        </w:rPr>
        <w:t>1-4 klas</w:t>
      </w:r>
      <w:r w:rsidR="0035781A">
        <w:rPr>
          <w:rFonts w:ascii="Times New Roman" w:hAnsi="Times New Roman" w:cs="Times New Roman"/>
          <w:lang w:val="lt-LT"/>
        </w:rPr>
        <w:t>ės</w:t>
      </w:r>
      <w:r>
        <w:rPr>
          <w:rFonts w:ascii="Times New Roman" w:hAnsi="Times New Roman" w:cs="Times New Roman"/>
          <w:lang w:val="lt-LT"/>
        </w:rPr>
        <w:t xml:space="preserve"> mokinio pažanga individualiai aptar</w:t>
      </w:r>
      <w:r w:rsidR="00A33E25">
        <w:rPr>
          <w:rFonts w:ascii="Times New Roman" w:hAnsi="Times New Roman" w:cs="Times New Roman"/>
          <w:lang w:val="lt-LT"/>
        </w:rPr>
        <w:t>ta</w:t>
      </w:r>
      <w:r>
        <w:rPr>
          <w:rFonts w:ascii="Times New Roman" w:hAnsi="Times New Roman" w:cs="Times New Roman"/>
          <w:lang w:val="lt-LT"/>
        </w:rPr>
        <w:t xml:space="preserve"> su mokinio tėvais</w:t>
      </w:r>
      <w:r w:rsidR="0035781A">
        <w:rPr>
          <w:rFonts w:ascii="Times New Roman" w:hAnsi="Times New Roman" w:cs="Times New Roman"/>
          <w:lang w:val="lt-LT"/>
        </w:rPr>
        <w:t>.</w:t>
      </w:r>
      <w:r>
        <w:rPr>
          <w:rFonts w:ascii="Times New Roman" w:hAnsi="Times New Roman" w:cs="Times New Roman"/>
          <w:lang w:val="lt-LT"/>
        </w:rPr>
        <w:t xml:space="preserve"> 5-10 klasių mokiniai asmeninę pažangą </w:t>
      </w:r>
      <w:r w:rsidR="00A72997">
        <w:rPr>
          <w:rFonts w:ascii="Times New Roman" w:hAnsi="Times New Roman" w:cs="Times New Roman"/>
          <w:lang w:val="lt-LT"/>
        </w:rPr>
        <w:t xml:space="preserve">stebėjo ir </w:t>
      </w:r>
      <w:r>
        <w:rPr>
          <w:rFonts w:ascii="Times New Roman" w:hAnsi="Times New Roman" w:cs="Times New Roman"/>
          <w:lang w:val="lt-LT"/>
        </w:rPr>
        <w:t>analizavo su klasės vadovu, dalyko mokytoju</w:t>
      </w:r>
      <w:r w:rsidR="00A72997">
        <w:rPr>
          <w:rFonts w:ascii="Times New Roman" w:hAnsi="Times New Roman" w:cs="Times New Roman"/>
          <w:lang w:val="lt-LT"/>
        </w:rPr>
        <w:t>, fiksavo lūkesčius</w:t>
      </w:r>
      <w:r w:rsidR="003937DC">
        <w:rPr>
          <w:rFonts w:ascii="Times New Roman" w:hAnsi="Times New Roman" w:cs="Times New Roman"/>
          <w:lang w:val="lt-LT"/>
        </w:rPr>
        <w:t>, reflektavo socialines-pilietines veiklas, neformaliojo švietimo pasiekimus.</w:t>
      </w:r>
      <w:r w:rsidR="006F28FA">
        <w:rPr>
          <w:rFonts w:ascii="Times New Roman" w:hAnsi="Times New Roman" w:cs="Times New Roman"/>
          <w:lang w:val="lt-LT"/>
        </w:rPr>
        <w:t xml:space="preserve"> Šiais mokslo metais atnaujintas </w:t>
      </w:r>
      <w:r w:rsidR="006F28FA">
        <w:rPr>
          <w:rFonts w:ascii="Times New Roman" w:hAnsi="Times New Roman" w:cs="Times New Roman"/>
          <w:bCs/>
          <w:lang w:val="lt-LT"/>
        </w:rPr>
        <w:t>M</w:t>
      </w:r>
      <w:r w:rsidR="006F28FA" w:rsidRPr="006F28FA">
        <w:rPr>
          <w:rFonts w:ascii="Times New Roman" w:hAnsi="Times New Roman" w:cs="Times New Roman"/>
          <w:bCs/>
          <w:lang w:val="lt-LT"/>
        </w:rPr>
        <w:t xml:space="preserve">arijampolės </w:t>
      </w:r>
      <w:r w:rsidR="006F28FA">
        <w:rPr>
          <w:rFonts w:ascii="Times New Roman" w:hAnsi="Times New Roman" w:cs="Times New Roman"/>
          <w:bCs/>
          <w:lang w:val="lt-LT"/>
        </w:rPr>
        <w:t>„R</w:t>
      </w:r>
      <w:r w:rsidR="004A67BB">
        <w:rPr>
          <w:rFonts w:ascii="Times New Roman" w:hAnsi="Times New Roman" w:cs="Times New Roman"/>
          <w:bCs/>
          <w:lang w:val="lt-LT"/>
        </w:rPr>
        <w:t>yto“</w:t>
      </w:r>
      <w:r w:rsidR="006F28FA" w:rsidRPr="006F28FA">
        <w:rPr>
          <w:rFonts w:ascii="Times New Roman" w:hAnsi="Times New Roman" w:cs="Times New Roman"/>
          <w:bCs/>
          <w:lang w:val="lt-LT"/>
        </w:rPr>
        <w:t xml:space="preserve"> pagrindi</w:t>
      </w:r>
      <w:r w:rsidR="006F28FA">
        <w:rPr>
          <w:rFonts w:ascii="Times New Roman" w:hAnsi="Times New Roman" w:cs="Times New Roman"/>
          <w:bCs/>
          <w:lang w:val="lt-LT"/>
        </w:rPr>
        <w:t xml:space="preserve">nės </w:t>
      </w:r>
      <w:r w:rsidR="006F28FA" w:rsidRPr="006F28FA">
        <w:rPr>
          <w:rFonts w:ascii="Times New Roman" w:hAnsi="Times New Roman" w:cs="Times New Roman"/>
          <w:bCs/>
          <w:lang w:val="lt-LT"/>
        </w:rPr>
        <w:t>mokyklos mokinių asmeninės pažangos stebėjimo, fiksavimo, pagalbos mokiniui teikimo tvarkos aprašas</w:t>
      </w:r>
      <w:r w:rsidR="00F52ED5">
        <w:rPr>
          <w:rFonts w:ascii="Times New Roman" w:hAnsi="Times New Roman" w:cs="Times New Roman"/>
          <w:bCs/>
          <w:lang w:val="lt-LT"/>
        </w:rPr>
        <w:t>.</w:t>
      </w:r>
    </w:p>
    <w:p w14:paraId="744E8776" w14:textId="32BA3B86" w:rsidR="009B0D2F" w:rsidRPr="00267FD3" w:rsidRDefault="00EB41BD" w:rsidP="00F52ED5">
      <w:pPr>
        <w:pStyle w:val="Sraopastraipa"/>
        <w:ind w:left="0" w:firstLine="851"/>
        <w:jc w:val="both"/>
        <w:rPr>
          <w:rFonts w:ascii="Times New Roman" w:hAnsi="Times New Roman" w:cs="Times New Roman"/>
          <w:lang w:val="lt-LT"/>
        </w:rPr>
      </w:pPr>
      <w:r w:rsidRPr="00267FD3">
        <w:rPr>
          <w:rFonts w:ascii="Times New Roman" w:hAnsi="Times New Roman" w:cs="Times New Roman"/>
          <w:lang w:val="lt-LT"/>
        </w:rPr>
        <w:t xml:space="preserve">2022 m. birželio 29 d. Mokytojų tarybos posėdyje </w:t>
      </w:r>
      <w:r w:rsidR="0035781A" w:rsidRPr="00267FD3">
        <w:rPr>
          <w:rFonts w:ascii="Times New Roman" w:hAnsi="Times New Roman" w:cs="Times New Roman"/>
          <w:lang w:val="lt-LT"/>
        </w:rPr>
        <w:t>susitarta</w:t>
      </w:r>
      <w:r w:rsidRPr="00267FD3">
        <w:rPr>
          <w:rFonts w:ascii="Times New Roman" w:hAnsi="Times New Roman" w:cs="Times New Roman"/>
          <w:lang w:val="lt-LT"/>
        </w:rPr>
        <w:t xml:space="preserve"> ateinančiais mokslo metais stiprinti trišalį (mokinys, mokykla, tėvai) bendradarbiavimą</w:t>
      </w:r>
      <w:r w:rsidR="0035781A" w:rsidRPr="00267FD3">
        <w:rPr>
          <w:rFonts w:ascii="Times New Roman" w:hAnsi="Times New Roman" w:cs="Times New Roman"/>
          <w:lang w:val="lt-LT"/>
        </w:rPr>
        <w:t>;</w:t>
      </w:r>
      <w:r w:rsidRPr="00267FD3">
        <w:rPr>
          <w:rFonts w:ascii="Times New Roman" w:hAnsi="Times New Roman" w:cs="Times New Roman"/>
          <w:lang w:val="lt-LT"/>
        </w:rPr>
        <w:t xml:space="preserve"> užtikrinti mokini</w:t>
      </w:r>
      <w:r w:rsidR="0035781A" w:rsidRPr="00267FD3">
        <w:rPr>
          <w:rFonts w:ascii="Times New Roman" w:hAnsi="Times New Roman" w:cs="Times New Roman"/>
          <w:lang w:val="lt-LT"/>
        </w:rPr>
        <w:t>ams</w:t>
      </w:r>
      <w:r w:rsidRPr="00267FD3">
        <w:rPr>
          <w:rFonts w:ascii="Times New Roman" w:hAnsi="Times New Roman" w:cs="Times New Roman"/>
          <w:lang w:val="lt-LT"/>
        </w:rPr>
        <w:t>, turin</w:t>
      </w:r>
      <w:r w:rsidR="0035781A" w:rsidRPr="00267FD3">
        <w:rPr>
          <w:rFonts w:ascii="Times New Roman" w:hAnsi="Times New Roman" w:cs="Times New Roman"/>
          <w:lang w:val="lt-LT"/>
        </w:rPr>
        <w:t xml:space="preserve">tiems </w:t>
      </w:r>
      <w:r w:rsidRPr="00267FD3">
        <w:rPr>
          <w:rFonts w:ascii="Times New Roman" w:hAnsi="Times New Roman" w:cs="Times New Roman"/>
          <w:lang w:val="lt-LT"/>
        </w:rPr>
        <w:t>mokymosi sunkumų, savalaikės pagalbos teikimą pamoko</w:t>
      </w:r>
      <w:r w:rsidR="00936516" w:rsidRPr="00267FD3">
        <w:rPr>
          <w:rFonts w:ascii="Times New Roman" w:hAnsi="Times New Roman" w:cs="Times New Roman"/>
          <w:lang w:val="lt-LT"/>
        </w:rPr>
        <w:t>s</w:t>
      </w:r>
      <w:r w:rsidRPr="00267FD3">
        <w:rPr>
          <w:rFonts w:ascii="Times New Roman" w:hAnsi="Times New Roman" w:cs="Times New Roman"/>
          <w:lang w:val="lt-LT"/>
        </w:rPr>
        <w:t>e</w:t>
      </w:r>
      <w:r w:rsidR="0035781A" w:rsidRPr="00267FD3">
        <w:rPr>
          <w:rFonts w:ascii="Times New Roman" w:hAnsi="Times New Roman" w:cs="Times New Roman"/>
          <w:lang w:val="lt-LT"/>
        </w:rPr>
        <w:t>,</w:t>
      </w:r>
      <w:r w:rsidRPr="00267FD3">
        <w:rPr>
          <w:rFonts w:ascii="Times New Roman" w:hAnsi="Times New Roman" w:cs="Times New Roman"/>
          <w:lang w:val="lt-LT"/>
        </w:rPr>
        <w:t xml:space="preserve"> konsultacijose</w:t>
      </w:r>
      <w:r w:rsidR="0035781A" w:rsidRPr="00267FD3">
        <w:rPr>
          <w:rFonts w:ascii="Times New Roman" w:hAnsi="Times New Roman" w:cs="Times New Roman"/>
          <w:lang w:val="lt-LT"/>
        </w:rPr>
        <w:t>;</w:t>
      </w:r>
      <w:r w:rsidR="003937DC" w:rsidRPr="00267FD3">
        <w:rPr>
          <w:rFonts w:ascii="Times New Roman" w:hAnsi="Times New Roman" w:cs="Times New Roman"/>
          <w:lang w:val="lt-LT"/>
        </w:rPr>
        <w:t xml:space="preserve"> </w:t>
      </w:r>
      <w:r w:rsidR="0035781A" w:rsidRPr="00267FD3">
        <w:rPr>
          <w:rFonts w:ascii="Times New Roman" w:hAnsi="Times New Roman" w:cs="Times New Roman"/>
          <w:lang w:val="lt-LT"/>
        </w:rPr>
        <w:t>stebėti ir aptarti</w:t>
      </w:r>
      <w:r w:rsidRPr="00267FD3">
        <w:rPr>
          <w:rFonts w:ascii="Times New Roman" w:hAnsi="Times New Roman" w:cs="Times New Roman"/>
          <w:lang w:val="lt-LT"/>
        </w:rPr>
        <w:t xml:space="preserve"> rezultatų poky</w:t>
      </w:r>
      <w:r w:rsidR="0035781A" w:rsidRPr="00267FD3">
        <w:rPr>
          <w:rFonts w:ascii="Times New Roman" w:hAnsi="Times New Roman" w:cs="Times New Roman"/>
          <w:lang w:val="lt-LT"/>
        </w:rPr>
        <w:t>tį</w:t>
      </w:r>
      <w:r w:rsidRPr="00267FD3">
        <w:rPr>
          <w:rFonts w:ascii="Times New Roman" w:hAnsi="Times New Roman" w:cs="Times New Roman"/>
          <w:lang w:val="lt-LT"/>
        </w:rPr>
        <w:t>.</w:t>
      </w:r>
      <w:r w:rsidR="00A87F35" w:rsidRPr="00267FD3">
        <w:rPr>
          <w:rFonts w:ascii="Times New Roman" w:hAnsi="Times New Roman" w:cs="Times New Roman"/>
          <w:lang w:val="lt-LT"/>
        </w:rPr>
        <w:t xml:space="preserve"> </w:t>
      </w:r>
      <w:r w:rsidR="009B0D2F" w:rsidRPr="00267FD3">
        <w:rPr>
          <w:rFonts w:ascii="Times New Roman" w:hAnsi="Times New Roman" w:cs="Times New Roman"/>
          <w:lang w:val="lt-LT"/>
        </w:rPr>
        <w:t>Mokinių pasiekimų gerinimui numatyta:</w:t>
      </w:r>
    </w:p>
    <w:p w14:paraId="6CC57C6F" w14:textId="5A350C76" w:rsidR="008A03E1" w:rsidRPr="00267FD3" w:rsidRDefault="009B0D2F" w:rsidP="009A23F5">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t>5</w:t>
      </w:r>
      <w:r w:rsidR="003B30E6" w:rsidRPr="00267FD3">
        <w:rPr>
          <w:rFonts w:ascii="Times New Roman" w:hAnsi="Times New Roman" w:cs="Times New Roman"/>
          <w:lang w:val="lt-LT"/>
        </w:rPr>
        <w:t>,</w:t>
      </w:r>
      <w:r w:rsidR="00FB1645" w:rsidRPr="00267FD3">
        <w:rPr>
          <w:rFonts w:ascii="Times New Roman" w:hAnsi="Times New Roman" w:cs="Times New Roman"/>
          <w:lang w:val="lt-LT"/>
        </w:rPr>
        <w:t xml:space="preserve"> </w:t>
      </w:r>
      <w:r w:rsidR="003B30E6" w:rsidRPr="00267FD3">
        <w:rPr>
          <w:rFonts w:ascii="Times New Roman" w:hAnsi="Times New Roman" w:cs="Times New Roman"/>
          <w:lang w:val="lt-LT"/>
        </w:rPr>
        <w:t>6,</w:t>
      </w:r>
      <w:r w:rsidR="00FB1645" w:rsidRPr="00267FD3">
        <w:rPr>
          <w:rFonts w:ascii="Times New Roman" w:hAnsi="Times New Roman" w:cs="Times New Roman"/>
          <w:lang w:val="lt-LT"/>
        </w:rPr>
        <w:t xml:space="preserve"> </w:t>
      </w:r>
      <w:r w:rsidR="003B30E6" w:rsidRPr="00267FD3">
        <w:rPr>
          <w:rFonts w:ascii="Times New Roman" w:hAnsi="Times New Roman" w:cs="Times New Roman"/>
          <w:lang w:val="lt-LT"/>
        </w:rPr>
        <w:t>8</w:t>
      </w:r>
      <w:r w:rsidRPr="00267FD3">
        <w:rPr>
          <w:rFonts w:ascii="Times New Roman" w:hAnsi="Times New Roman" w:cs="Times New Roman"/>
          <w:lang w:val="lt-LT"/>
        </w:rPr>
        <w:t xml:space="preserve"> klas</w:t>
      </w:r>
      <w:r w:rsidR="00A33E25" w:rsidRPr="00267FD3">
        <w:rPr>
          <w:rFonts w:ascii="Times New Roman" w:hAnsi="Times New Roman" w:cs="Times New Roman"/>
          <w:lang w:val="lt-LT"/>
        </w:rPr>
        <w:t>ėse</w:t>
      </w:r>
      <w:r w:rsidRPr="00267FD3">
        <w:rPr>
          <w:rFonts w:ascii="Times New Roman" w:hAnsi="Times New Roman" w:cs="Times New Roman"/>
          <w:lang w:val="lt-LT"/>
        </w:rPr>
        <w:t xml:space="preserve"> mokinių poreikių tenkinimo valandas skirti matematikos, lietuvių kalbos ir literatūros </w:t>
      </w:r>
      <w:r w:rsidR="009A23F5" w:rsidRPr="00267FD3">
        <w:rPr>
          <w:rFonts w:ascii="Times New Roman" w:hAnsi="Times New Roman" w:cs="Times New Roman"/>
          <w:lang w:val="lt-LT"/>
        </w:rPr>
        <w:t>diferencijuotam mokymui klases</w:t>
      </w:r>
      <w:r w:rsidRPr="00267FD3">
        <w:rPr>
          <w:rFonts w:ascii="Times New Roman" w:hAnsi="Times New Roman" w:cs="Times New Roman"/>
          <w:lang w:val="lt-LT"/>
        </w:rPr>
        <w:t xml:space="preserve"> dalija</w:t>
      </w:r>
      <w:r w:rsidR="009A23F5" w:rsidRPr="00267FD3">
        <w:rPr>
          <w:rFonts w:ascii="Times New Roman" w:hAnsi="Times New Roman" w:cs="Times New Roman"/>
          <w:lang w:val="lt-LT"/>
        </w:rPr>
        <w:t>nt</w:t>
      </w:r>
      <w:r w:rsidRPr="00267FD3">
        <w:rPr>
          <w:rFonts w:ascii="Times New Roman" w:hAnsi="Times New Roman" w:cs="Times New Roman"/>
          <w:lang w:val="lt-LT"/>
        </w:rPr>
        <w:t xml:space="preserve"> į grupes</w:t>
      </w:r>
      <w:r w:rsidR="009A23F5" w:rsidRPr="00267FD3">
        <w:rPr>
          <w:rFonts w:ascii="Times New Roman" w:hAnsi="Times New Roman" w:cs="Times New Roman"/>
          <w:lang w:val="lt-LT"/>
        </w:rPr>
        <w:t>;</w:t>
      </w:r>
      <w:r w:rsidR="003B30E6" w:rsidRPr="00267FD3">
        <w:rPr>
          <w:rFonts w:ascii="Times New Roman" w:hAnsi="Times New Roman" w:cs="Times New Roman"/>
          <w:lang w:val="lt-LT"/>
        </w:rPr>
        <w:t xml:space="preserve"> </w:t>
      </w:r>
    </w:p>
    <w:p w14:paraId="03AFA94A" w14:textId="61DE52BE" w:rsidR="009B0D2F" w:rsidRPr="00267FD3" w:rsidRDefault="003937DC" w:rsidP="009A23F5">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t>skirti poreikių tenkinimo vala</w:t>
      </w:r>
      <w:r w:rsidR="00A33E25" w:rsidRPr="00267FD3">
        <w:rPr>
          <w:rFonts w:ascii="Times New Roman" w:hAnsi="Times New Roman" w:cs="Times New Roman"/>
          <w:lang w:val="lt-LT"/>
        </w:rPr>
        <w:t>n</w:t>
      </w:r>
      <w:r w:rsidRPr="00267FD3">
        <w:rPr>
          <w:rFonts w:ascii="Times New Roman" w:hAnsi="Times New Roman" w:cs="Times New Roman"/>
          <w:lang w:val="lt-LT"/>
        </w:rPr>
        <w:t xml:space="preserve">das </w:t>
      </w:r>
      <w:r w:rsidR="008A03E1" w:rsidRPr="00267FD3">
        <w:rPr>
          <w:rFonts w:ascii="Times New Roman" w:hAnsi="Times New Roman" w:cs="Times New Roman"/>
          <w:lang w:val="lt-LT"/>
        </w:rPr>
        <w:t xml:space="preserve">trumpalaikėms konsultacijoms: </w:t>
      </w:r>
      <w:r w:rsidR="003B30E6" w:rsidRPr="00267FD3">
        <w:rPr>
          <w:rFonts w:ascii="Times New Roman" w:hAnsi="Times New Roman" w:cs="Times New Roman"/>
          <w:lang w:val="lt-LT"/>
        </w:rPr>
        <w:t>6 klasėje</w:t>
      </w:r>
      <w:r w:rsidR="008A03E1" w:rsidRPr="00267FD3">
        <w:rPr>
          <w:rFonts w:ascii="Times New Roman" w:hAnsi="Times New Roman" w:cs="Times New Roman"/>
          <w:lang w:val="lt-LT"/>
        </w:rPr>
        <w:t xml:space="preserve"> – </w:t>
      </w:r>
      <w:r w:rsidR="003B30E6" w:rsidRPr="00267FD3">
        <w:rPr>
          <w:rFonts w:ascii="Times New Roman" w:hAnsi="Times New Roman" w:cs="Times New Roman"/>
          <w:lang w:val="lt-LT"/>
        </w:rPr>
        <w:t>rusų kalb</w:t>
      </w:r>
      <w:r w:rsidR="00A33E25" w:rsidRPr="00267FD3">
        <w:rPr>
          <w:rFonts w:ascii="Times New Roman" w:hAnsi="Times New Roman" w:cs="Times New Roman"/>
          <w:lang w:val="lt-LT"/>
        </w:rPr>
        <w:t>os</w:t>
      </w:r>
      <w:r w:rsidR="003B30E6" w:rsidRPr="00267FD3">
        <w:rPr>
          <w:rFonts w:ascii="Times New Roman" w:hAnsi="Times New Roman" w:cs="Times New Roman"/>
          <w:lang w:val="lt-LT"/>
        </w:rPr>
        <w:t>, 7-8 klasės</w:t>
      </w:r>
      <w:r w:rsidR="008A03E1" w:rsidRPr="00267FD3">
        <w:rPr>
          <w:rFonts w:ascii="Times New Roman" w:hAnsi="Times New Roman" w:cs="Times New Roman"/>
          <w:lang w:val="lt-LT"/>
        </w:rPr>
        <w:t xml:space="preserve"> – </w:t>
      </w:r>
      <w:r w:rsidR="009A23F5" w:rsidRPr="00267FD3">
        <w:rPr>
          <w:rFonts w:ascii="Times New Roman" w:hAnsi="Times New Roman" w:cs="Times New Roman"/>
          <w:lang w:val="lt-LT"/>
        </w:rPr>
        <w:t>fizik</w:t>
      </w:r>
      <w:r w:rsidR="00A33E25" w:rsidRPr="00267FD3">
        <w:rPr>
          <w:rFonts w:ascii="Times New Roman" w:hAnsi="Times New Roman" w:cs="Times New Roman"/>
          <w:lang w:val="lt-LT"/>
        </w:rPr>
        <w:t>os</w:t>
      </w:r>
      <w:r w:rsidR="009A23F5" w:rsidRPr="00267FD3">
        <w:rPr>
          <w:rFonts w:ascii="Times New Roman" w:hAnsi="Times New Roman" w:cs="Times New Roman"/>
          <w:lang w:val="lt-LT"/>
        </w:rPr>
        <w:t xml:space="preserve">, </w:t>
      </w:r>
      <w:r w:rsidR="008A03E1" w:rsidRPr="00267FD3">
        <w:rPr>
          <w:rFonts w:ascii="Times New Roman" w:hAnsi="Times New Roman" w:cs="Times New Roman"/>
          <w:lang w:val="lt-LT"/>
        </w:rPr>
        <w:t>8 kl</w:t>
      </w:r>
      <w:r w:rsidR="001171D7" w:rsidRPr="00267FD3">
        <w:rPr>
          <w:rFonts w:ascii="Times New Roman" w:hAnsi="Times New Roman" w:cs="Times New Roman"/>
          <w:lang w:val="lt-LT"/>
        </w:rPr>
        <w:t>a</w:t>
      </w:r>
      <w:r w:rsidR="008A03E1" w:rsidRPr="00267FD3">
        <w:rPr>
          <w:rFonts w:ascii="Times New Roman" w:hAnsi="Times New Roman" w:cs="Times New Roman"/>
          <w:lang w:val="lt-LT"/>
        </w:rPr>
        <w:t>sėse – chemij</w:t>
      </w:r>
      <w:r w:rsidR="00A33E25" w:rsidRPr="00267FD3">
        <w:rPr>
          <w:rFonts w:ascii="Times New Roman" w:hAnsi="Times New Roman" w:cs="Times New Roman"/>
          <w:lang w:val="lt-LT"/>
        </w:rPr>
        <w:t>os</w:t>
      </w:r>
      <w:r w:rsidR="008A03E1" w:rsidRPr="00267FD3">
        <w:rPr>
          <w:rFonts w:ascii="Times New Roman" w:hAnsi="Times New Roman" w:cs="Times New Roman"/>
          <w:lang w:val="lt-LT"/>
        </w:rPr>
        <w:t>;</w:t>
      </w:r>
    </w:p>
    <w:p w14:paraId="04FE3342" w14:textId="08DDB9B3" w:rsidR="009B0D2F" w:rsidRPr="00267FD3" w:rsidRDefault="009B0D2F" w:rsidP="009B0D2F">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t xml:space="preserve"> skirti </w:t>
      </w:r>
      <w:r w:rsidR="00391756" w:rsidRPr="00267FD3">
        <w:rPr>
          <w:rFonts w:ascii="Times New Roman" w:hAnsi="Times New Roman" w:cs="Times New Roman"/>
          <w:lang w:val="lt-LT"/>
        </w:rPr>
        <w:t>4</w:t>
      </w:r>
      <w:r w:rsidRPr="00267FD3">
        <w:rPr>
          <w:rFonts w:ascii="Times New Roman" w:hAnsi="Times New Roman" w:cs="Times New Roman"/>
          <w:lang w:val="lt-LT"/>
        </w:rPr>
        <w:t xml:space="preserve"> val./sav. gabių mokinių </w:t>
      </w:r>
      <w:r w:rsidR="00391756" w:rsidRPr="00267FD3">
        <w:rPr>
          <w:rFonts w:ascii="Times New Roman" w:hAnsi="Times New Roman" w:cs="Times New Roman"/>
          <w:lang w:val="lt-LT"/>
        </w:rPr>
        <w:t>ugdymui</w:t>
      </w:r>
      <w:r w:rsidRPr="00267FD3">
        <w:rPr>
          <w:rFonts w:ascii="Times New Roman" w:hAnsi="Times New Roman" w:cs="Times New Roman"/>
          <w:lang w:val="lt-LT"/>
        </w:rPr>
        <w:t xml:space="preserve"> panaudojant kokybės krepšelio lėšas</w:t>
      </w:r>
      <w:r w:rsidR="00391756" w:rsidRPr="00267FD3">
        <w:rPr>
          <w:rFonts w:ascii="Times New Roman" w:hAnsi="Times New Roman" w:cs="Times New Roman"/>
          <w:lang w:val="lt-LT"/>
        </w:rPr>
        <w:t xml:space="preserve">: 1 val./sav. lietuvių kalbai ir literatūrai 5 klasėje, 1 val./sav. </w:t>
      </w:r>
      <w:r w:rsidR="003937DC" w:rsidRPr="00267FD3">
        <w:rPr>
          <w:rFonts w:ascii="Times New Roman" w:hAnsi="Times New Roman" w:cs="Times New Roman"/>
          <w:lang w:val="lt-LT"/>
        </w:rPr>
        <w:t>m</w:t>
      </w:r>
      <w:r w:rsidR="00391756" w:rsidRPr="00267FD3">
        <w:rPr>
          <w:rFonts w:ascii="Times New Roman" w:hAnsi="Times New Roman" w:cs="Times New Roman"/>
          <w:lang w:val="lt-LT"/>
        </w:rPr>
        <w:t xml:space="preserve">atematikai 6 klasėje, 1 val./sav. biologijai 7 klasėje, 1 val./sav. </w:t>
      </w:r>
      <w:r w:rsidR="003937DC" w:rsidRPr="00267FD3">
        <w:rPr>
          <w:rFonts w:ascii="Times New Roman" w:hAnsi="Times New Roman" w:cs="Times New Roman"/>
          <w:lang w:val="lt-LT"/>
        </w:rPr>
        <w:t>f</w:t>
      </w:r>
      <w:r w:rsidR="00391756" w:rsidRPr="00267FD3">
        <w:rPr>
          <w:rFonts w:ascii="Times New Roman" w:hAnsi="Times New Roman" w:cs="Times New Roman"/>
          <w:lang w:val="lt-LT"/>
        </w:rPr>
        <w:t>izikai 7 klasėje;</w:t>
      </w:r>
    </w:p>
    <w:p w14:paraId="587C1C12" w14:textId="3583D033" w:rsidR="00391756" w:rsidRPr="00267FD3" w:rsidRDefault="00391756" w:rsidP="009B0D2F">
      <w:pPr>
        <w:pStyle w:val="Sraopastraipa"/>
        <w:numPr>
          <w:ilvl w:val="0"/>
          <w:numId w:val="29"/>
        </w:numPr>
        <w:ind w:left="0" w:firstLine="851"/>
        <w:jc w:val="both"/>
        <w:rPr>
          <w:rFonts w:ascii="Times New Roman" w:hAnsi="Times New Roman" w:cs="Times New Roman"/>
          <w:lang w:val="lt-LT"/>
        </w:rPr>
      </w:pPr>
      <w:r w:rsidRPr="00267FD3">
        <w:rPr>
          <w:rFonts w:ascii="Times New Roman" w:hAnsi="Times New Roman" w:cs="Times New Roman"/>
          <w:lang w:val="lt-LT"/>
        </w:rPr>
        <w:t xml:space="preserve">skirti 6 val./sav. </w:t>
      </w:r>
      <w:r w:rsidR="000B348B" w:rsidRPr="00267FD3">
        <w:rPr>
          <w:rFonts w:ascii="Times New Roman" w:hAnsi="Times New Roman" w:cs="Times New Roman"/>
          <w:lang w:val="lt-LT"/>
        </w:rPr>
        <w:t xml:space="preserve">panaudojant  kokybės krepšelio lėšas </w:t>
      </w:r>
      <w:r w:rsidRPr="00267FD3">
        <w:rPr>
          <w:rFonts w:ascii="Times New Roman" w:hAnsi="Times New Roman" w:cs="Times New Roman"/>
          <w:lang w:val="lt-LT"/>
        </w:rPr>
        <w:t>matematikos, lietuvių kalbos ir literatūros diferencijuotam mokymui klases dalijant į grupes</w:t>
      </w:r>
      <w:r w:rsidR="000B348B" w:rsidRPr="00267FD3">
        <w:rPr>
          <w:rFonts w:ascii="Times New Roman" w:hAnsi="Times New Roman" w:cs="Times New Roman"/>
          <w:lang w:val="lt-LT"/>
        </w:rPr>
        <w:t>.</w:t>
      </w:r>
    </w:p>
    <w:p w14:paraId="395A6998" w14:textId="635980B3" w:rsidR="00EC7EFB" w:rsidRDefault="00EC7EFB" w:rsidP="00F827BA">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267FD3">
        <w:rPr>
          <w:rFonts w:ascii="Times New Roman" w:hAnsi="Times New Roman" w:cs="Times New Roman"/>
          <w:lang w:val="lt-LT"/>
        </w:rPr>
        <w:t xml:space="preserve">Mokykla, siekdama gerinti </w:t>
      </w:r>
      <w:r w:rsidR="0035781A" w:rsidRPr="00267FD3">
        <w:rPr>
          <w:rFonts w:ascii="Times New Roman" w:hAnsi="Times New Roman" w:cs="Times New Roman"/>
          <w:lang w:val="lt-LT"/>
        </w:rPr>
        <w:t>ugdymo kokybę</w:t>
      </w:r>
      <w:r w:rsidRPr="00267FD3">
        <w:rPr>
          <w:rFonts w:ascii="Times New Roman" w:hAnsi="Times New Roman" w:cs="Times New Roman"/>
          <w:lang w:val="lt-LT"/>
        </w:rPr>
        <w:t>, dalyvauja</w:t>
      </w:r>
      <w:r w:rsidRPr="00EC7EFB">
        <w:rPr>
          <w:rFonts w:ascii="Times New Roman" w:hAnsi="Times New Roman" w:cs="Times New Roman"/>
          <w:lang w:val="lt-LT"/>
        </w:rPr>
        <w:t xml:space="preserve"> kokybės</w:t>
      </w:r>
      <w:r>
        <w:rPr>
          <w:rFonts w:ascii="Times New Roman" w:hAnsi="Times New Roman" w:cs="Times New Roman"/>
          <w:lang w:val="lt-LT"/>
        </w:rPr>
        <w:t xml:space="preserve"> </w:t>
      </w:r>
      <w:r w:rsidRPr="00EC7EFB">
        <w:rPr>
          <w:rFonts w:ascii="Times New Roman" w:hAnsi="Times New Roman" w:cs="Times New Roman"/>
          <w:lang w:val="lt-LT"/>
        </w:rPr>
        <w:t xml:space="preserve">krepšelio projekto II etape. </w:t>
      </w:r>
      <w:r w:rsidR="0035781A">
        <w:rPr>
          <w:rFonts w:ascii="Times New Roman" w:hAnsi="Times New Roman" w:cs="Times New Roman"/>
          <w:lang w:val="lt-LT"/>
        </w:rPr>
        <w:t>P</w:t>
      </w:r>
      <w:r w:rsidRPr="00EC7EFB">
        <w:rPr>
          <w:rFonts w:ascii="Times New Roman" w:hAnsi="Times New Roman" w:cs="Times New Roman"/>
          <w:lang w:val="lt-LT"/>
        </w:rPr>
        <w:t>arengtas „Marijampolės „Ryto“ pagrindinės mokyklos veiklos tobulinimo planas 2021-2023 m. m.</w:t>
      </w:r>
      <w:r w:rsidR="00DB394A">
        <w:rPr>
          <w:rFonts w:ascii="Times New Roman" w:hAnsi="Times New Roman" w:cs="Times New Roman"/>
          <w:lang w:val="lt-LT"/>
        </w:rPr>
        <w:t>,</w:t>
      </w:r>
      <w:r w:rsidRPr="00EC7EFB">
        <w:rPr>
          <w:rFonts w:ascii="Times New Roman" w:hAnsi="Times New Roman" w:cs="Times New Roman"/>
          <w:lang w:val="lt-LT"/>
        </w:rPr>
        <w:t xml:space="preserve"> 2022 m. pradėtos įgyvendinti numatytos veiklos, krepšelio lėšomis praturtinta mokyklos bazė.</w:t>
      </w:r>
    </w:p>
    <w:p w14:paraId="5E751098" w14:textId="77777777" w:rsidR="005012FC" w:rsidRDefault="00E77269" w:rsidP="00F827BA">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EC7EFB">
        <w:rPr>
          <w:rFonts w:ascii="Times New Roman" w:hAnsi="Times New Roman" w:cs="Times New Roman"/>
          <w:lang w:val="lt-LT"/>
        </w:rPr>
        <w:t>Mokyklos pedagogai, siekdami</w:t>
      </w:r>
      <w:r w:rsidR="009C4A9B">
        <w:rPr>
          <w:rFonts w:ascii="Times New Roman" w:hAnsi="Times New Roman" w:cs="Times New Roman"/>
          <w:lang w:val="lt-LT"/>
        </w:rPr>
        <w:t xml:space="preserve"> į ugdymo procesą įtraukti kiekvieną mokinį,</w:t>
      </w:r>
      <w:r w:rsidRPr="00EC7EFB">
        <w:rPr>
          <w:rFonts w:ascii="Times New Roman" w:hAnsi="Times New Roman" w:cs="Times New Roman"/>
          <w:lang w:val="lt-LT"/>
        </w:rPr>
        <w:t xml:space="preserve"> </w:t>
      </w:r>
      <w:r w:rsidR="009C4A9B">
        <w:rPr>
          <w:rFonts w:ascii="Times New Roman" w:hAnsi="Times New Roman" w:cs="Times New Roman"/>
          <w:lang w:val="lt-LT"/>
        </w:rPr>
        <w:t>mokymą(</w:t>
      </w:r>
      <w:proofErr w:type="spellStart"/>
      <w:r w:rsidR="009C4A9B">
        <w:rPr>
          <w:rFonts w:ascii="Times New Roman" w:hAnsi="Times New Roman" w:cs="Times New Roman"/>
          <w:lang w:val="lt-LT"/>
        </w:rPr>
        <w:t>si</w:t>
      </w:r>
      <w:proofErr w:type="spellEnd"/>
      <w:r w:rsidR="009C4A9B">
        <w:rPr>
          <w:rFonts w:ascii="Times New Roman" w:hAnsi="Times New Roman" w:cs="Times New Roman"/>
          <w:lang w:val="lt-LT"/>
        </w:rPr>
        <w:t xml:space="preserve">) organizavo taip, kad jis būtų </w:t>
      </w:r>
      <w:proofErr w:type="spellStart"/>
      <w:r w:rsidRPr="00EC7EFB">
        <w:rPr>
          <w:rFonts w:ascii="Times New Roman" w:hAnsi="Times New Roman" w:cs="Times New Roman"/>
          <w:lang w:val="lt-LT"/>
        </w:rPr>
        <w:t>būtų</w:t>
      </w:r>
      <w:proofErr w:type="spellEnd"/>
      <w:r w:rsidRPr="00EC7EFB">
        <w:rPr>
          <w:rFonts w:ascii="Times New Roman" w:hAnsi="Times New Roman" w:cs="Times New Roman"/>
          <w:lang w:val="lt-LT"/>
        </w:rPr>
        <w:t xml:space="preserve"> prasmingas ir įdomus</w:t>
      </w:r>
      <w:r w:rsidR="009C4A9B">
        <w:rPr>
          <w:rFonts w:ascii="Times New Roman" w:hAnsi="Times New Roman" w:cs="Times New Roman"/>
          <w:lang w:val="lt-LT"/>
        </w:rPr>
        <w:t xml:space="preserve">. </w:t>
      </w:r>
      <w:r w:rsidR="00533B30">
        <w:rPr>
          <w:rFonts w:ascii="Times New Roman" w:hAnsi="Times New Roman" w:cs="Times New Roman"/>
          <w:lang w:val="lt-LT"/>
        </w:rPr>
        <w:t xml:space="preserve">Ugdymo procese vykdoma tiriamoji veikla, projektai, atliktų darbų vieši pristatymai, gyvenimiškos užduotys, įvairių IKT įrankių </w:t>
      </w:r>
      <w:r w:rsidR="007E7D6F">
        <w:rPr>
          <w:rFonts w:ascii="Times New Roman" w:hAnsi="Times New Roman" w:cs="Times New Roman"/>
          <w:lang w:val="lt-LT"/>
        </w:rPr>
        <w:t>taikymas</w:t>
      </w:r>
      <w:r w:rsidR="00533B30">
        <w:rPr>
          <w:rFonts w:ascii="Times New Roman" w:hAnsi="Times New Roman" w:cs="Times New Roman"/>
          <w:lang w:val="lt-LT"/>
        </w:rPr>
        <w:t xml:space="preserve">. </w:t>
      </w:r>
      <w:r w:rsidR="00847AA1" w:rsidRPr="00EC7EFB">
        <w:rPr>
          <w:rFonts w:ascii="Times New Roman" w:hAnsi="Times New Roman" w:cs="Times New Roman"/>
          <w:lang w:val="lt-LT"/>
        </w:rPr>
        <w:t>Pradiniame ugdyme praktikuojama organizuoti bendras kelių klasių pamokas/veiklas, rengti bendrus projektus. 1</w:t>
      </w:r>
      <w:r w:rsidR="00112B55" w:rsidRPr="00EC7EFB">
        <w:rPr>
          <w:rFonts w:ascii="Times New Roman" w:hAnsi="Times New Roman" w:cs="Times New Roman"/>
          <w:lang w:val="lt-LT"/>
        </w:rPr>
        <w:t>-4 klasių mokiniai vykdė integruotą savaitės projektą „Neakivaizdinė kelionė po gimtąjį miestą“, 7 klasių mokiniai ilgalaikius (pusmečio) projektus</w:t>
      </w:r>
      <w:r w:rsidR="00847AA1" w:rsidRPr="00EC7EFB">
        <w:rPr>
          <w:rFonts w:ascii="Times New Roman" w:hAnsi="Times New Roman" w:cs="Times New Roman"/>
          <w:lang w:val="lt-LT"/>
        </w:rPr>
        <w:t xml:space="preserve">, </w:t>
      </w:r>
      <w:r w:rsidR="006F0B09" w:rsidRPr="00EC7EFB">
        <w:rPr>
          <w:rFonts w:ascii="Times New Roman" w:hAnsi="Times New Roman" w:cs="Times New Roman"/>
          <w:lang w:val="lt-LT"/>
        </w:rPr>
        <w:t xml:space="preserve">birželio mėnesį 5-10 klasių mokiniams suorganizuota integruota diena „Ar pažįstu savo kraštą“, </w:t>
      </w:r>
      <w:proofErr w:type="spellStart"/>
      <w:r w:rsidR="006F0B09" w:rsidRPr="00EC7EFB">
        <w:rPr>
          <w:rFonts w:ascii="Times New Roman" w:hAnsi="Times New Roman" w:cs="Times New Roman"/>
          <w:lang w:val="lt-LT"/>
        </w:rPr>
        <w:t>patyriminio</w:t>
      </w:r>
      <w:proofErr w:type="spellEnd"/>
      <w:r w:rsidR="006F0B09" w:rsidRPr="00EC7EFB">
        <w:rPr>
          <w:rFonts w:ascii="Times New Roman" w:hAnsi="Times New Roman" w:cs="Times New Roman"/>
          <w:lang w:val="lt-LT"/>
        </w:rPr>
        <w:t xml:space="preserve"> mokymo diena</w:t>
      </w:r>
      <w:r w:rsidR="0005748A" w:rsidRPr="00EC7EFB">
        <w:rPr>
          <w:rFonts w:ascii="Times New Roman" w:hAnsi="Times New Roman" w:cs="Times New Roman"/>
          <w:lang w:val="lt-LT"/>
        </w:rPr>
        <w:t>,</w:t>
      </w:r>
      <w:r w:rsidR="006F0B09" w:rsidRPr="00EC7EFB">
        <w:rPr>
          <w:rFonts w:ascii="Times New Roman" w:hAnsi="Times New Roman" w:cs="Times New Roman"/>
          <w:lang w:val="lt-LT"/>
        </w:rPr>
        <w:t xml:space="preserve"> „Karjeros diena“.</w:t>
      </w:r>
    </w:p>
    <w:p w14:paraId="206E4956" w14:textId="1A236002" w:rsidR="00BF094A" w:rsidRDefault="00794912" w:rsidP="00BF094A">
      <w:pPr>
        <w:pStyle w:val="prastasiniatinklio"/>
        <w:numPr>
          <w:ilvl w:val="0"/>
          <w:numId w:val="21"/>
        </w:numPr>
        <w:spacing w:before="0" w:beforeAutospacing="0" w:after="0" w:afterAutospacing="0"/>
        <w:ind w:left="0" w:firstLine="851"/>
        <w:jc w:val="both"/>
        <w:rPr>
          <w:color w:val="000000" w:themeColor="text1"/>
        </w:rPr>
      </w:pPr>
      <w:r w:rsidRPr="005F394C">
        <w:t xml:space="preserve">Metodinėse grupėse </w:t>
      </w:r>
      <w:r w:rsidR="00DB394A">
        <w:t xml:space="preserve">mokytojai </w:t>
      </w:r>
      <w:r w:rsidRPr="005F394C">
        <w:t>dali</w:t>
      </w:r>
      <w:r w:rsidR="00DB394A">
        <w:t>josi</w:t>
      </w:r>
      <w:r w:rsidRPr="005F394C">
        <w:t xml:space="preserve"> gerąja </w:t>
      </w:r>
      <w:r w:rsidR="00537169">
        <w:t xml:space="preserve">praktine </w:t>
      </w:r>
      <w:r w:rsidRPr="005F394C">
        <w:t>patirtimi apie mokinių motyvacijos ir atsakomybės stiprinimą</w:t>
      </w:r>
      <w:r w:rsidR="00A33E25">
        <w:t>,</w:t>
      </w:r>
      <w:r w:rsidRPr="005F394C">
        <w:t xml:space="preserve"> išmaniųjų technologijų taikymą pamo</w:t>
      </w:r>
      <w:r>
        <w:t>k</w:t>
      </w:r>
      <w:r w:rsidRPr="005F394C">
        <w:t>ose</w:t>
      </w:r>
      <w:r w:rsidR="00537169">
        <w:t>.</w:t>
      </w:r>
      <w:r w:rsidRPr="005F394C">
        <w:t xml:space="preserve"> </w:t>
      </w:r>
      <w:r w:rsidR="00537169">
        <w:t>S</w:t>
      </w:r>
      <w:r w:rsidRPr="005F394C">
        <w:t>kaity</w:t>
      </w:r>
      <w:r w:rsidR="00537169">
        <w:t>ti</w:t>
      </w:r>
      <w:r w:rsidRPr="005F394C">
        <w:t xml:space="preserve"> pranešim</w:t>
      </w:r>
      <w:r w:rsidR="00537169">
        <w:t>ai</w:t>
      </w:r>
      <w:r>
        <w:t xml:space="preserve">: </w:t>
      </w:r>
      <w:r w:rsidRPr="005F394C">
        <w:t>,</w:t>
      </w:r>
      <w:r w:rsidR="008A1BB8">
        <w:t xml:space="preserve">,Kalba – raktas į vaiko </w:t>
      </w:r>
      <w:proofErr w:type="spellStart"/>
      <w:r w:rsidR="008A1BB8">
        <w:t>pasaul</w:t>
      </w:r>
      <w:proofErr w:type="spellEnd"/>
      <w:r w:rsidR="008A1BB8">
        <w:t>“</w:t>
      </w:r>
      <w:r>
        <w:t>, „</w:t>
      </w:r>
      <w:r w:rsidRPr="005F394C">
        <w:t>IKT įrenginiai bei jų panaudojimas ugdymo procese</w:t>
      </w:r>
      <w:r w:rsidR="008A1BB8">
        <w:t>“</w:t>
      </w:r>
      <w:r w:rsidRPr="005F394C">
        <w:t>, ,,</w:t>
      </w:r>
      <w:proofErr w:type="spellStart"/>
      <w:r w:rsidRPr="005F394C">
        <w:t>ClassDojo</w:t>
      </w:r>
      <w:proofErr w:type="spellEnd"/>
      <w:r w:rsidRPr="005F394C">
        <w:t xml:space="preserve"> programos naudojimo galimybės</w:t>
      </w:r>
      <w:r w:rsidR="008A1BB8">
        <w:t>“</w:t>
      </w:r>
      <w:r>
        <w:t xml:space="preserve"> (pradinių klasių),</w:t>
      </w:r>
      <w:r w:rsidRPr="005F394C">
        <w:t xml:space="preserve"> </w:t>
      </w:r>
      <w:r>
        <w:t>„</w:t>
      </w:r>
      <w:r w:rsidRPr="005F394C">
        <w:t>Mokymasis bendradarbiaujant – jo nauda ugdymo(</w:t>
      </w:r>
      <w:proofErr w:type="spellStart"/>
      <w:r w:rsidRPr="005F394C">
        <w:t>si</w:t>
      </w:r>
      <w:proofErr w:type="spellEnd"/>
      <w:r w:rsidRPr="005F394C">
        <w:t>) procese</w:t>
      </w:r>
      <w:r w:rsidR="008A1BB8">
        <w:t>“</w:t>
      </w:r>
      <w:r w:rsidRPr="005F394C">
        <w:t xml:space="preserve">. </w:t>
      </w:r>
      <w:r>
        <w:t xml:space="preserve">Metodinėje taryboje ir </w:t>
      </w:r>
      <w:r w:rsidR="00DB394A">
        <w:t>M</w:t>
      </w:r>
      <w:r w:rsidRPr="005F394C">
        <w:t xml:space="preserve">etodinėse grupėse </w:t>
      </w:r>
      <w:r w:rsidR="00DF3579">
        <w:t>susitelkta</w:t>
      </w:r>
      <w:r w:rsidR="00537169">
        <w:t xml:space="preserve"> </w:t>
      </w:r>
      <w:r w:rsidR="00DF3579">
        <w:t xml:space="preserve">į nacionaliniu lygmeniu atnaujinamą ugdymo turinį: </w:t>
      </w:r>
      <w:r w:rsidRPr="005F394C">
        <w:t xml:space="preserve">mokytojai </w:t>
      </w:r>
      <w:r>
        <w:t>analizavo</w:t>
      </w:r>
      <w:r w:rsidRPr="005F394C">
        <w:t xml:space="preserve">  atnaujintų Bendrųjų </w:t>
      </w:r>
      <w:r>
        <w:t>programų projektus, atnaujinto</w:t>
      </w:r>
      <w:r w:rsidRPr="005F394C">
        <w:t xml:space="preserve"> </w:t>
      </w:r>
      <w:r>
        <w:t xml:space="preserve">ugdymo </w:t>
      </w:r>
      <w:r w:rsidRPr="005F394C">
        <w:t>turin</w:t>
      </w:r>
      <w:r>
        <w:t>io principus, nuostatas ir kt</w:t>
      </w:r>
      <w:r w:rsidRPr="005F394C">
        <w:t xml:space="preserve">. </w:t>
      </w:r>
      <w:r w:rsidR="000928E5">
        <w:t xml:space="preserve">Siekiant užtikrinti atnaujinto ugdymo turinio (UTA) įgyvendinimą darbo grupė parengė </w:t>
      </w:r>
      <w:r w:rsidR="002A5413">
        <w:t>Marijampolės</w:t>
      </w:r>
      <w:r w:rsidR="00296E7E">
        <w:t xml:space="preserve"> „Ryto“ pagrindinės mokyklos </w:t>
      </w:r>
      <w:r w:rsidR="002A5413">
        <w:t>pasirengimo diegti atnaujintą ugdymo turinį veiksmų plan</w:t>
      </w:r>
      <w:r w:rsidR="00296E7E">
        <w:t>ą</w:t>
      </w:r>
      <w:r w:rsidR="000928E5">
        <w:t>, kuris buvo pristatytas Mokytojų tarybos posėdyje</w:t>
      </w:r>
      <w:r w:rsidR="002A5413">
        <w:t xml:space="preserve">. </w:t>
      </w:r>
      <w:r w:rsidR="00936516">
        <w:t>M</w:t>
      </w:r>
      <w:r>
        <w:t>etodinė</w:t>
      </w:r>
      <w:r w:rsidR="00936516">
        <w:t>s</w:t>
      </w:r>
      <w:r>
        <w:t xml:space="preserve"> dieno</w:t>
      </w:r>
      <w:r w:rsidR="00936516">
        <w:t xml:space="preserve">s </w:t>
      </w:r>
      <w:r w:rsidRPr="00BF094A">
        <w:rPr>
          <w:color w:val="000000"/>
        </w:rPr>
        <w:t xml:space="preserve">„Išmaniųjų technologijų taikymas – mokinio ir mokytojo sėkmei“ </w:t>
      </w:r>
      <w:r w:rsidR="00C623CC" w:rsidRPr="00BF094A">
        <w:rPr>
          <w:color w:val="000000"/>
        </w:rPr>
        <w:t xml:space="preserve">metu </w:t>
      </w:r>
      <w:r w:rsidR="00537169" w:rsidRPr="00BF094A">
        <w:rPr>
          <w:color w:val="000000"/>
        </w:rPr>
        <w:t>mokyklos pedagogai dal</w:t>
      </w:r>
      <w:r w:rsidR="00DB394A">
        <w:rPr>
          <w:color w:val="000000"/>
        </w:rPr>
        <w:t>ijosi</w:t>
      </w:r>
      <w:r w:rsidR="00537169" w:rsidRPr="00BF094A">
        <w:rPr>
          <w:color w:val="000000"/>
        </w:rPr>
        <w:t xml:space="preserve"> </w:t>
      </w:r>
      <w:r w:rsidRPr="00BF094A">
        <w:rPr>
          <w:color w:val="000000"/>
        </w:rPr>
        <w:t>patirtimi su kolegomis</w:t>
      </w:r>
      <w:r w:rsidR="00537169" w:rsidRPr="00BF094A">
        <w:rPr>
          <w:color w:val="000000"/>
        </w:rPr>
        <w:t xml:space="preserve">. </w:t>
      </w:r>
      <w:r>
        <w:t xml:space="preserve">Mokytojai susipažino ir mokėsi dirbti su  IKT </w:t>
      </w:r>
      <w:r>
        <w:lastRenderedPageBreak/>
        <w:t xml:space="preserve">programomis, padedančiomis paįvairinti pamokas: </w:t>
      </w:r>
      <w:proofErr w:type="spellStart"/>
      <w:r>
        <w:t>wordwal</w:t>
      </w:r>
      <w:proofErr w:type="spellEnd"/>
      <w:r w:rsidR="00C623CC">
        <w:t xml:space="preserve"> (</w:t>
      </w:r>
      <w:r>
        <w:t>platforma pamokos organizavimui</w:t>
      </w:r>
      <w:r w:rsidR="00C623CC">
        <w:t>),</w:t>
      </w:r>
      <w:r>
        <w:t xml:space="preserve">  </w:t>
      </w:r>
      <w:proofErr w:type="spellStart"/>
      <w:r>
        <w:t>crosword</w:t>
      </w:r>
      <w:proofErr w:type="spellEnd"/>
      <w:r w:rsidR="00C623CC">
        <w:t xml:space="preserve"> (</w:t>
      </w:r>
      <w:r>
        <w:t>kryžiažodžių kūrimas</w:t>
      </w:r>
      <w:r w:rsidR="00C623CC">
        <w:t>),</w:t>
      </w:r>
      <w:r w:rsidRPr="00776191">
        <w:t xml:space="preserve"> </w:t>
      </w:r>
      <w:proofErr w:type="spellStart"/>
      <w:r w:rsidRPr="00BF094A">
        <w:rPr>
          <w:bCs/>
          <w:color w:val="000000"/>
        </w:rPr>
        <w:t>Artsteps</w:t>
      </w:r>
      <w:proofErr w:type="spellEnd"/>
      <w:r w:rsidR="00C623CC" w:rsidRPr="00BF094A">
        <w:rPr>
          <w:bCs/>
          <w:color w:val="000000"/>
        </w:rPr>
        <w:t xml:space="preserve"> (</w:t>
      </w:r>
      <w:r w:rsidRPr="00BF094A">
        <w:rPr>
          <w:bCs/>
          <w:color w:val="000000"/>
        </w:rPr>
        <w:t>parodų, galerijų kūrimas</w:t>
      </w:r>
      <w:r w:rsidR="00C623CC" w:rsidRPr="00BF094A">
        <w:rPr>
          <w:bCs/>
          <w:color w:val="000000"/>
        </w:rPr>
        <w:t>),</w:t>
      </w:r>
      <w:r w:rsidRPr="00BF094A">
        <w:rPr>
          <w:bCs/>
          <w:color w:val="000000"/>
        </w:rPr>
        <w:t xml:space="preserve"> </w:t>
      </w:r>
      <w:proofErr w:type="spellStart"/>
      <w:r w:rsidRPr="00BF094A">
        <w:rPr>
          <w:bCs/>
          <w:color w:val="000000"/>
          <w:shd w:val="clear" w:color="auto" w:fill="FFFFFF"/>
        </w:rPr>
        <w:t>StoryJumper</w:t>
      </w:r>
      <w:proofErr w:type="spellEnd"/>
      <w:r w:rsidR="00C623CC" w:rsidRPr="00BF094A">
        <w:rPr>
          <w:color w:val="000000"/>
          <w:shd w:val="clear" w:color="auto" w:fill="FFFFFF"/>
        </w:rPr>
        <w:t xml:space="preserve"> (</w:t>
      </w:r>
      <w:r w:rsidRPr="00BF094A">
        <w:rPr>
          <w:color w:val="000000"/>
          <w:shd w:val="clear" w:color="auto" w:fill="FFFFFF"/>
        </w:rPr>
        <w:t>e- knygos kūrimas</w:t>
      </w:r>
      <w:r w:rsidR="00C623CC" w:rsidRPr="00BF094A">
        <w:rPr>
          <w:color w:val="000000"/>
          <w:shd w:val="clear" w:color="auto" w:fill="FFFFFF"/>
        </w:rPr>
        <w:t>),</w:t>
      </w:r>
      <w:r w:rsidRPr="00BF094A">
        <w:rPr>
          <w:color w:val="000000"/>
          <w:shd w:val="clear" w:color="auto" w:fill="FFFFFF"/>
        </w:rPr>
        <w:t xml:space="preserve"> </w:t>
      </w:r>
      <w:r w:rsidRPr="00BF094A">
        <w:rPr>
          <w:bCs/>
          <w:color w:val="000000"/>
        </w:rPr>
        <w:t>Publisher</w:t>
      </w:r>
      <w:r w:rsidR="00C623CC" w:rsidRPr="00BF094A">
        <w:rPr>
          <w:bCs/>
          <w:color w:val="000000"/>
        </w:rPr>
        <w:t xml:space="preserve"> (</w:t>
      </w:r>
      <w:r w:rsidRPr="00BF094A">
        <w:rPr>
          <w:color w:val="000000"/>
        </w:rPr>
        <w:t>Vizualių leidinių kūrimas</w:t>
      </w:r>
      <w:r w:rsidR="00C623CC">
        <w:t>),</w:t>
      </w:r>
      <w:r>
        <w:t xml:space="preserve"> </w:t>
      </w:r>
      <w:hyperlink r:id="rId8" w:history="1">
        <w:proofErr w:type="spellStart"/>
        <w:r w:rsidRPr="00BF094A">
          <w:rPr>
            <w:rStyle w:val="Hipersaitas"/>
            <w:color w:val="000000" w:themeColor="text1"/>
            <w:u w:val="none"/>
          </w:rPr>
          <w:t>Liveworksheets</w:t>
        </w:r>
        <w:proofErr w:type="spellEnd"/>
      </w:hyperlink>
      <w:r w:rsidR="00C623CC" w:rsidRPr="00BF094A">
        <w:rPr>
          <w:color w:val="000000" w:themeColor="text1"/>
        </w:rPr>
        <w:t xml:space="preserve"> (</w:t>
      </w:r>
      <w:r w:rsidRPr="00BF094A">
        <w:rPr>
          <w:color w:val="000000" w:themeColor="text1"/>
        </w:rPr>
        <w:t xml:space="preserve">užduočių </w:t>
      </w:r>
      <w:proofErr w:type="spellStart"/>
      <w:r w:rsidRPr="00BF094A">
        <w:rPr>
          <w:color w:val="000000" w:themeColor="text1"/>
        </w:rPr>
        <w:t>online</w:t>
      </w:r>
      <w:proofErr w:type="spellEnd"/>
      <w:r w:rsidRPr="00BF094A">
        <w:rPr>
          <w:color w:val="000000" w:themeColor="text1"/>
        </w:rPr>
        <w:t xml:space="preserve"> kūrimas</w:t>
      </w:r>
      <w:r w:rsidR="00C623CC" w:rsidRPr="00BF094A">
        <w:rPr>
          <w:color w:val="000000" w:themeColor="text1"/>
        </w:rPr>
        <w:t>),</w:t>
      </w:r>
      <w:r w:rsidRPr="00BF094A">
        <w:rPr>
          <w:color w:val="000000" w:themeColor="text1"/>
        </w:rPr>
        <w:t xml:space="preserve"> PowerPoint (naujos galimybės</w:t>
      </w:r>
      <w:r>
        <w:t xml:space="preserve">). </w:t>
      </w:r>
      <w:r w:rsidR="00BD0353" w:rsidRPr="00BF094A">
        <w:t>Siekiant tobulinti mokytojų dalykinius, asmeninius ir socialinius gebėjimus buvo sudarytos sąlygos mokytojams dalyvauti kvalifikacijos tobulinimo renginiuose. Mokykloje visiems pedagogams suorganizuotas seminaras „Savivaldis ir personalizuotas mokymasis kaip sistema, jo planavimo ir organizavimo esminiai principai, nuostatos, aplinka, metodai“ (</w:t>
      </w:r>
      <w:proofErr w:type="spellStart"/>
      <w:r w:rsidR="00BD0353" w:rsidRPr="00BF094A">
        <w:t>lekt</w:t>
      </w:r>
      <w:proofErr w:type="spellEnd"/>
      <w:r w:rsidR="00BD0353" w:rsidRPr="00BF094A">
        <w:t>. prof. dr. A. Kazlauskienė,</w:t>
      </w:r>
      <w:r w:rsidR="001E07D7" w:rsidRPr="00BF094A">
        <w:t xml:space="preserve"> </w:t>
      </w:r>
      <w:r w:rsidR="00BD0353" w:rsidRPr="00BF094A">
        <w:t xml:space="preserve"> doc. Dr. R. </w:t>
      </w:r>
      <w:proofErr w:type="spellStart"/>
      <w:r w:rsidR="00BD0353" w:rsidRPr="00BF094A">
        <w:t>Gaučaitė</w:t>
      </w:r>
      <w:proofErr w:type="spellEnd"/>
      <w:r w:rsidR="00BD0353" w:rsidRPr="00BF094A">
        <w:t xml:space="preserve">). </w:t>
      </w:r>
      <w:r w:rsidR="00BD23AA" w:rsidRPr="00BF094A">
        <w:t>P</w:t>
      </w:r>
      <w:r w:rsidR="00BD0353" w:rsidRPr="00BF094A">
        <w:t>radinių klasių mokytojos dalyvavo technologinės kūrybos mentorystės programoje „Technologijų vedliai“</w:t>
      </w:r>
      <w:r w:rsidR="00DB394A">
        <w:t xml:space="preserve">. </w:t>
      </w:r>
      <w:r w:rsidR="00BF094A">
        <w:t xml:space="preserve">Mokytojai kvalifikaciją kėlė organizuodami ir stebėdami kolegų pamokas. </w:t>
      </w:r>
      <w:r w:rsidR="00BF094A">
        <w:rPr>
          <w:color w:val="000000" w:themeColor="text1"/>
        </w:rPr>
        <w:t>Buvo pravesta 15</w:t>
      </w:r>
      <w:r w:rsidR="00BF094A" w:rsidRPr="00537169">
        <w:t xml:space="preserve"> atvirų, 23 integruot</w:t>
      </w:r>
      <w:r w:rsidR="00BF094A">
        <w:t>os</w:t>
      </w:r>
      <w:r w:rsidR="00BF094A" w:rsidRPr="00537169">
        <w:t xml:space="preserve"> ir 15 kolega-kolegai pamokų.</w:t>
      </w:r>
      <w:r w:rsidR="00DB394A">
        <w:t xml:space="preserve"> </w:t>
      </w:r>
    </w:p>
    <w:p w14:paraId="43945BC9" w14:textId="291933CB" w:rsidR="003C5526" w:rsidRPr="00BF094A" w:rsidRDefault="00E77269" w:rsidP="00BF094A">
      <w:pPr>
        <w:pStyle w:val="prastasiniatinklio"/>
        <w:numPr>
          <w:ilvl w:val="0"/>
          <w:numId w:val="21"/>
        </w:numPr>
        <w:tabs>
          <w:tab w:val="left" w:pos="851"/>
        </w:tabs>
        <w:spacing w:before="0" w:beforeAutospacing="0" w:after="0" w:afterAutospacing="0"/>
        <w:ind w:left="0" w:firstLine="851"/>
        <w:jc w:val="both"/>
        <w:rPr>
          <w:color w:val="000000" w:themeColor="text1"/>
        </w:rPr>
      </w:pPr>
      <w:r w:rsidRPr="00BF094A">
        <w:t>Mokytojai organizavo pamokas</w:t>
      </w:r>
      <w:r w:rsidR="00BD579A" w:rsidRPr="00BF094A">
        <w:t>/veiklas</w:t>
      </w:r>
      <w:r w:rsidRPr="00BF094A">
        <w:t xml:space="preserve"> ne tik klasėse, </w:t>
      </w:r>
      <w:r w:rsidR="00BD579A" w:rsidRPr="00BF094A">
        <w:t xml:space="preserve">mokyklos edukacinėse erdvėse, bet ir už mokyklos ribų. </w:t>
      </w:r>
      <w:r w:rsidR="00DB394A">
        <w:t>P</w:t>
      </w:r>
      <w:r w:rsidR="00E60FC5" w:rsidRPr="00BF094A">
        <w:t>amokos buvo organizuojamos valgykloje, sveikatos priežiūro</w:t>
      </w:r>
      <w:r w:rsidR="001171D7">
        <w:t>s</w:t>
      </w:r>
      <w:r w:rsidR="00E60FC5" w:rsidRPr="00BF094A">
        <w:t xml:space="preserve"> specialisto kabinete, bibliotekoje, lauko klasėje, mokyklos kieme, pradinių klasių gamtos mokslų laboratorijoje, viešosiose mokyklos erdvėse. </w:t>
      </w:r>
      <w:r w:rsidR="00054EE7" w:rsidRPr="00BF094A">
        <w:t xml:space="preserve">Mokiniai žinias gilino lankydamiesi Marijampolės Kriaučiūno ir „Draugystės“ bibliotekose, geležinkelio stotyje, Kazio Griniaus, Kraštotyros muziejuose, </w:t>
      </w:r>
      <w:proofErr w:type="spellStart"/>
      <w:r w:rsidR="00054EE7" w:rsidRPr="00BF094A">
        <w:t>fotostudijije</w:t>
      </w:r>
      <w:proofErr w:type="spellEnd"/>
      <w:r w:rsidR="00054EE7" w:rsidRPr="00BF094A">
        <w:t xml:space="preserve"> „FOTODA“, </w:t>
      </w:r>
      <w:r w:rsidR="0093059B" w:rsidRPr="00BF094A">
        <w:t>„S</w:t>
      </w:r>
      <w:r w:rsidR="00054EE7" w:rsidRPr="00BF094A">
        <w:t xml:space="preserve">enojo miesto </w:t>
      </w:r>
      <w:proofErr w:type="spellStart"/>
      <w:r w:rsidR="00054EE7" w:rsidRPr="00BF094A">
        <w:t>kepyklėleje</w:t>
      </w:r>
      <w:proofErr w:type="spellEnd"/>
      <w:r w:rsidR="0093059B" w:rsidRPr="00BF094A">
        <w:t>“</w:t>
      </w:r>
      <w:r w:rsidR="00054EE7" w:rsidRPr="00BF094A">
        <w:t>,</w:t>
      </w:r>
      <w:r w:rsidR="0093059B" w:rsidRPr="00BF094A">
        <w:t xml:space="preserve"> Marijampolės kultūros centre, Marijampolės profesinio rengimo centre, Marijampolės kolegijoje esanči</w:t>
      </w:r>
      <w:r w:rsidR="00EC7EFB" w:rsidRPr="00BF094A">
        <w:t>ame</w:t>
      </w:r>
      <w:r w:rsidR="0093059B" w:rsidRPr="00BF094A">
        <w:t xml:space="preserve"> STEAM </w:t>
      </w:r>
      <w:r w:rsidR="00EC7EFB" w:rsidRPr="00BF094A">
        <w:t>centre</w:t>
      </w:r>
      <w:r w:rsidR="0093059B" w:rsidRPr="00BF094A">
        <w:t xml:space="preserve">. </w:t>
      </w:r>
      <w:r w:rsidR="00793093" w:rsidRPr="00BF094A">
        <w:t>2021-2022 m. m. PUG, 1-4 klasių mokiniams suorganizuotos 44 edukacinės išvykos, 5-10 klasių mokiniams – 23 edukacinės išvykos.</w:t>
      </w:r>
      <w:r w:rsidR="00800CCB" w:rsidRPr="00BF094A">
        <w:t xml:space="preserve"> 2 ir 3 klasės mokiniams vieną pusmetį fizinio ugdymo pamokos vyko Marijampolės sporto centro plaukimo baseine.</w:t>
      </w:r>
    </w:p>
    <w:p w14:paraId="336E1A0F" w14:textId="1DF78A6E" w:rsidR="00F827BA" w:rsidRDefault="003C5526" w:rsidP="00F827BA">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EC182F">
        <w:rPr>
          <w:rFonts w:ascii="Times New Roman" w:hAnsi="Times New Roman" w:cs="Times New Roman"/>
          <w:lang w:val="lt-LT"/>
        </w:rPr>
        <w:t xml:space="preserve">Mokykloje buvo ugdomi </w:t>
      </w:r>
      <w:r w:rsidR="00BD23AA">
        <w:rPr>
          <w:rFonts w:ascii="Times New Roman" w:hAnsi="Times New Roman" w:cs="Times New Roman"/>
          <w:lang w:val="lt-LT"/>
        </w:rPr>
        <w:t>65</w:t>
      </w:r>
      <w:r w:rsidR="006E6FEC">
        <w:rPr>
          <w:rFonts w:ascii="Times New Roman" w:hAnsi="Times New Roman" w:cs="Times New Roman"/>
          <w:lang w:val="lt-LT"/>
        </w:rPr>
        <w:t xml:space="preserve"> mokiniai, turintys specialiųjų ugdymosi poreikių, </w:t>
      </w:r>
      <w:r w:rsidR="00F32527">
        <w:rPr>
          <w:rFonts w:ascii="Times New Roman" w:hAnsi="Times New Roman" w:cs="Times New Roman"/>
          <w:lang w:val="lt-LT"/>
        </w:rPr>
        <w:t xml:space="preserve">11 </w:t>
      </w:r>
      <w:r w:rsidR="00634CE9" w:rsidRPr="00EC182F">
        <w:rPr>
          <w:rFonts w:ascii="Times New Roman" w:hAnsi="Times New Roman" w:cs="Times New Roman"/>
          <w:lang w:val="lt-LT"/>
        </w:rPr>
        <w:t>mokini</w:t>
      </w:r>
      <w:r w:rsidR="00F32527">
        <w:rPr>
          <w:rFonts w:ascii="Times New Roman" w:hAnsi="Times New Roman" w:cs="Times New Roman"/>
          <w:lang w:val="lt-LT"/>
        </w:rPr>
        <w:t>ų</w:t>
      </w:r>
      <w:r w:rsidR="00634CE9" w:rsidRPr="00EC182F">
        <w:rPr>
          <w:rFonts w:ascii="Times New Roman" w:hAnsi="Times New Roman" w:cs="Times New Roman"/>
          <w:lang w:val="lt-LT"/>
        </w:rPr>
        <w:t>, grįž</w:t>
      </w:r>
      <w:r w:rsidR="00F32527">
        <w:rPr>
          <w:rFonts w:ascii="Times New Roman" w:hAnsi="Times New Roman" w:cs="Times New Roman"/>
          <w:lang w:val="lt-LT"/>
        </w:rPr>
        <w:t>usių</w:t>
      </w:r>
      <w:r w:rsidR="00634CE9" w:rsidRPr="00EC182F">
        <w:rPr>
          <w:rFonts w:ascii="Times New Roman" w:hAnsi="Times New Roman" w:cs="Times New Roman"/>
          <w:lang w:val="lt-LT"/>
        </w:rPr>
        <w:t xml:space="preserve"> iš užsienio, </w:t>
      </w:r>
      <w:r w:rsidR="00F32527" w:rsidRPr="00EC182F">
        <w:rPr>
          <w:rFonts w:ascii="Times New Roman" w:hAnsi="Times New Roman" w:cs="Times New Roman"/>
          <w:lang w:val="lt-LT"/>
        </w:rPr>
        <w:t xml:space="preserve"> </w:t>
      </w:r>
      <w:r w:rsidR="00F32527">
        <w:rPr>
          <w:rFonts w:ascii="Times New Roman" w:hAnsi="Times New Roman" w:cs="Times New Roman"/>
          <w:lang w:val="lt-LT"/>
        </w:rPr>
        <w:t xml:space="preserve">2 mokiniai mokėsi </w:t>
      </w:r>
      <w:r w:rsidR="00634CE9" w:rsidRPr="00EC182F">
        <w:rPr>
          <w:rFonts w:ascii="Times New Roman" w:hAnsi="Times New Roman" w:cs="Times New Roman"/>
          <w:lang w:val="lt-LT"/>
        </w:rPr>
        <w:t>išlyginamojoje klasėje</w:t>
      </w:r>
      <w:r w:rsidR="00F32527">
        <w:rPr>
          <w:rFonts w:ascii="Times New Roman" w:hAnsi="Times New Roman" w:cs="Times New Roman"/>
          <w:lang w:val="lt-LT"/>
        </w:rPr>
        <w:t>.</w:t>
      </w:r>
      <w:r w:rsidR="00634CE9" w:rsidRPr="00EC182F">
        <w:rPr>
          <w:rFonts w:ascii="Times New Roman" w:hAnsi="Times New Roman" w:cs="Times New Roman"/>
          <w:lang w:val="lt-LT"/>
        </w:rPr>
        <w:t xml:space="preserve"> Nuo kovo mėnesio išlyginamąją klasę papildė 15 mokinių iš Ukrainos. Buvo siekiama visapusiškai pažinti vaiką, identifikuoti realią probleminę situaciją, </w:t>
      </w:r>
      <w:r w:rsidR="00AF23E2" w:rsidRPr="00EC182F">
        <w:rPr>
          <w:rFonts w:ascii="Times New Roman" w:hAnsi="Times New Roman" w:cs="Times New Roman"/>
          <w:lang w:val="lt-LT"/>
        </w:rPr>
        <w:t xml:space="preserve">numatyti bendrus </w:t>
      </w:r>
      <w:r w:rsidR="00F32527">
        <w:rPr>
          <w:rFonts w:ascii="Times New Roman" w:hAnsi="Times New Roman" w:cs="Times New Roman"/>
          <w:lang w:val="lt-LT"/>
        </w:rPr>
        <w:t xml:space="preserve">lūkesčius </w:t>
      </w:r>
      <w:r w:rsidR="00AF23E2" w:rsidRPr="00EC182F">
        <w:rPr>
          <w:rFonts w:ascii="Times New Roman" w:hAnsi="Times New Roman" w:cs="Times New Roman"/>
          <w:lang w:val="lt-LT"/>
        </w:rPr>
        <w:t xml:space="preserve">ir teikti visapusišką savalaikę ir kryptingą pagalbą vaikui ir šeimai. </w:t>
      </w:r>
      <w:r w:rsidR="00541B60">
        <w:rPr>
          <w:rFonts w:ascii="Times New Roman" w:hAnsi="Times New Roman" w:cs="Times New Roman"/>
          <w:lang w:val="lt-LT"/>
        </w:rPr>
        <w:t xml:space="preserve">Vaiko gerovės komisijos posėdyje susitarta dėl pagalbos teikimo būdų ir formų. </w:t>
      </w:r>
      <w:r w:rsidR="007936BC">
        <w:rPr>
          <w:rFonts w:ascii="Times New Roman" w:hAnsi="Times New Roman" w:cs="Times New Roman"/>
          <w:lang w:val="lt-LT"/>
        </w:rPr>
        <w:t>Pagalbos poreikis</w:t>
      </w:r>
      <w:r w:rsidR="00541B60">
        <w:rPr>
          <w:rFonts w:ascii="Times New Roman" w:hAnsi="Times New Roman" w:cs="Times New Roman"/>
          <w:lang w:val="lt-LT"/>
        </w:rPr>
        <w:t>,</w:t>
      </w:r>
      <w:r w:rsidR="007936BC">
        <w:rPr>
          <w:rFonts w:ascii="Times New Roman" w:hAnsi="Times New Roman" w:cs="Times New Roman"/>
          <w:lang w:val="lt-LT"/>
        </w:rPr>
        <w:t xml:space="preserve"> teikimo galimybės</w:t>
      </w:r>
      <w:r w:rsidR="00541B60">
        <w:rPr>
          <w:rFonts w:ascii="Times New Roman" w:hAnsi="Times New Roman" w:cs="Times New Roman"/>
          <w:lang w:val="lt-LT"/>
        </w:rPr>
        <w:t xml:space="preserve"> ir parengti pagalbos planai</w:t>
      </w:r>
      <w:r w:rsidR="007936BC">
        <w:rPr>
          <w:rFonts w:ascii="Times New Roman" w:hAnsi="Times New Roman" w:cs="Times New Roman"/>
          <w:lang w:val="lt-LT"/>
        </w:rPr>
        <w:t xml:space="preserve"> aptart</w:t>
      </w:r>
      <w:r w:rsidR="00541B60">
        <w:rPr>
          <w:rFonts w:ascii="Times New Roman" w:hAnsi="Times New Roman" w:cs="Times New Roman"/>
          <w:lang w:val="lt-LT"/>
        </w:rPr>
        <w:t>i</w:t>
      </w:r>
      <w:r w:rsidR="007936BC">
        <w:rPr>
          <w:rFonts w:ascii="Times New Roman" w:hAnsi="Times New Roman" w:cs="Times New Roman"/>
          <w:lang w:val="lt-LT"/>
        </w:rPr>
        <w:t xml:space="preserve"> su mokinių tėvais</w:t>
      </w:r>
      <w:r w:rsidR="00B93A54">
        <w:rPr>
          <w:rFonts w:ascii="Times New Roman" w:hAnsi="Times New Roman" w:cs="Times New Roman"/>
          <w:lang w:val="lt-LT"/>
        </w:rPr>
        <w:t>.</w:t>
      </w:r>
      <w:r w:rsidR="007936BC">
        <w:rPr>
          <w:rFonts w:ascii="Times New Roman" w:hAnsi="Times New Roman" w:cs="Times New Roman"/>
          <w:lang w:val="lt-LT"/>
        </w:rPr>
        <w:t xml:space="preserve"> </w:t>
      </w:r>
      <w:r w:rsidR="002B7503">
        <w:rPr>
          <w:rFonts w:ascii="Times New Roman" w:hAnsi="Times New Roman" w:cs="Times New Roman"/>
          <w:lang w:val="lt-LT"/>
        </w:rPr>
        <w:t xml:space="preserve"> </w:t>
      </w:r>
      <w:r w:rsidR="00AF23E2" w:rsidRPr="00541B60">
        <w:rPr>
          <w:rFonts w:ascii="Times New Roman" w:hAnsi="Times New Roman" w:cs="Times New Roman"/>
          <w:lang w:val="lt-LT"/>
        </w:rPr>
        <w:t>Pagalba mokiniams buvo teikiama pamokose (mokytojo ir mokytojo padėjėjo), švietimo pagalbos specialistų (psichologo, specialiojo peda</w:t>
      </w:r>
      <w:r w:rsidR="00AF23E2" w:rsidRPr="00EC182F">
        <w:rPr>
          <w:rFonts w:ascii="Times New Roman" w:hAnsi="Times New Roman" w:cs="Times New Roman"/>
          <w:lang w:val="lt-LT"/>
        </w:rPr>
        <w:t xml:space="preserve">gogo, logopedo, socialinio pedagogo) kabinetuose. Mokiniams, atvykusiems iš Ukrainos, bendradarbiaujant su Marijampolės visuomenės sveikatos biuru, </w:t>
      </w:r>
      <w:r w:rsidR="002C650E" w:rsidRPr="00EC182F">
        <w:rPr>
          <w:rFonts w:ascii="Times New Roman" w:hAnsi="Times New Roman" w:cs="Times New Roman"/>
          <w:lang w:val="lt-LT"/>
        </w:rPr>
        <w:t>psichologinę pagalbą (grupinę) teikė privatus psichologas.</w:t>
      </w:r>
      <w:r w:rsidR="00BE58BC">
        <w:rPr>
          <w:rFonts w:ascii="Times New Roman" w:hAnsi="Times New Roman" w:cs="Times New Roman"/>
          <w:lang w:val="lt-LT"/>
        </w:rPr>
        <w:t xml:space="preserve"> </w:t>
      </w:r>
      <w:r w:rsidR="007246A6">
        <w:rPr>
          <w:rFonts w:ascii="Times New Roman" w:hAnsi="Times New Roman" w:cs="Times New Roman"/>
          <w:lang w:val="lt-LT"/>
        </w:rPr>
        <w:t>Vaiko gerovės komisija analizavo teikiamos švietimo pagalbos mokiniui veiksmingumą, prireikus koregavo švietimo pagalbos priemonių teikimą.</w:t>
      </w:r>
      <w:r w:rsidR="002A5413">
        <w:rPr>
          <w:rFonts w:ascii="Times New Roman" w:hAnsi="Times New Roman" w:cs="Times New Roman"/>
          <w:lang w:val="lt-LT"/>
        </w:rPr>
        <w:t xml:space="preserve"> Mokykloje parengtas Pasirengimo </w:t>
      </w:r>
      <w:proofErr w:type="spellStart"/>
      <w:r w:rsidR="002A5413">
        <w:rPr>
          <w:rFonts w:ascii="Times New Roman" w:hAnsi="Times New Roman" w:cs="Times New Roman"/>
          <w:lang w:val="lt-LT"/>
        </w:rPr>
        <w:t>įtraukčiai</w:t>
      </w:r>
      <w:proofErr w:type="spellEnd"/>
      <w:r w:rsidR="002A5413">
        <w:rPr>
          <w:rFonts w:ascii="Times New Roman" w:hAnsi="Times New Roman" w:cs="Times New Roman"/>
          <w:lang w:val="lt-LT"/>
        </w:rPr>
        <w:t xml:space="preserve"> veiksmų įgyvendinimo 2022-2024 m. m. planas.</w:t>
      </w:r>
    </w:p>
    <w:p w14:paraId="3AA8E5B2" w14:textId="17C4032E" w:rsidR="00814ABA" w:rsidRDefault="000F5CBB" w:rsidP="00814ABA">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F827BA">
        <w:rPr>
          <w:rFonts w:ascii="Times New Roman" w:hAnsi="Times New Roman" w:cs="Times New Roman"/>
          <w:lang w:val="lt-LT"/>
        </w:rPr>
        <w:t>Mokykloje dauguma mokinių sėkmingai ugdosi vertybines nuostatas, tenkina savire</w:t>
      </w:r>
      <w:r w:rsidR="006046FD" w:rsidRPr="00F827BA">
        <w:rPr>
          <w:rFonts w:ascii="Times New Roman" w:hAnsi="Times New Roman" w:cs="Times New Roman"/>
          <w:lang w:val="lt-LT"/>
        </w:rPr>
        <w:t>a</w:t>
      </w:r>
      <w:r w:rsidRPr="00F827BA">
        <w:rPr>
          <w:rFonts w:ascii="Times New Roman" w:hAnsi="Times New Roman" w:cs="Times New Roman"/>
          <w:lang w:val="lt-LT"/>
        </w:rPr>
        <w:t xml:space="preserve">lizacijos reikmes, aktyviai dalyvauja mokyklos, savivaldybės organizuojamuose renginiuose, konkursuose, akcijose. </w:t>
      </w:r>
      <w:r w:rsidR="003C38C2" w:rsidRPr="00F827BA">
        <w:rPr>
          <w:rFonts w:ascii="Times New Roman" w:hAnsi="Times New Roman" w:cs="Times New Roman"/>
          <w:lang w:val="lt-LT"/>
        </w:rPr>
        <w:t>202</w:t>
      </w:r>
      <w:r w:rsidRPr="00F827BA">
        <w:rPr>
          <w:rFonts w:ascii="Times New Roman" w:hAnsi="Times New Roman" w:cs="Times New Roman"/>
          <w:lang w:val="lt-LT"/>
        </w:rPr>
        <w:t>1</w:t>
      </w:r>
      <w:r w:rsidR="003C38C2" w:rsidRPr="00F827BA">
        <w:rPr>
          <w:rFonts w:ascii="Times New Roman" w:hAnsi="Times New Roman" w:cs="Times New Roman"/>
          <w:lang w:val="lt-LT"/>
        </w:rPr>
        <w:t>–202</w:t>
      </w:r>
      <w:r w:rsidRPr="00F827BA">
        <w:rPr>
          <w:rFonts w:ascii="Times New Roman" w:hAnsi="Times New Roman" w:cs="Times New Roman"/>
          <w:lang w:val="lt-LT"/>
        </w:rPr>
        <w:t>2</w:t>
      </w:r>
      <w:r w:rsidR="003C38C2" w:rsidRPr="00F827BA">
        <w:rPr>
          <w:rFonts w:ascii="Times New Roman" w:hAnsi="Times New Roman" w:cs="Times New Roman"/>
          <w:lang w:val="lt-LT"/>
        </w:rPr>
        <w:t xml:space="preserve"> m. m. stengtasi maksimaliai tenkinti kiekvieno mokinio poreikius, </w:t>
      </w:r>
      <w:r w:rsidR="00AA69CA" w:rsidRPr="00F827BA">
        <w:rPr>
          <w:rFonts w:ascii="Times New Roman" w:hAnsi="Times New Roman" w:cs="Times New Roman"/>
          <w:bCs/>
          <w:lang w:val="lt-LT"/>
        </w:rPr>
        <w:t xml:space="preserve">siekiant nuolatinės pažangos įvairiose mokyklos veiklos srityse, skatinant bendradarbiavimo dialogo ir pagarbos kultūrą, padedant atsiskleisti kiekvieno bendruomenės nario gebėjimams. </w:t>
      </w:r>
      <w:r w:rsidR="005B2254" w:rsidRPr="00F827BA">
        <w:rPr>
          <w:rFonts w:ascii="Times New Roman" w:hAnsi="Times New Roman" w:cs="Times New Roman"/>
          <w:bCs/>
          <w:lang w:val="lt-LT"/>
        </w:rPr>
        <w:t>Mokiniai dalyvavo mokyklinėse olimpiadose,  konkurs</w:t>
      </w:r>
      <w:r w:rsidR="00A26D14" w:rsidRPr="00F827BA">
        <w:rPr>
          <w:rFonts w:ascii="Times New Roman" w:hAnsi="Times New Roman" w:cs="Times New Roman"/>
          <w:bCs/>
          <w:lang w:val="lt-LT"/>
        </w:rPr>
        <w:t>uose</w:t>
      </w:r>
      <w:r w:rsidR="005B2254" w:rsidRPr="00F827BA">
        <w:rPr>
          <w:rFonts w:ascii="Times New Roman" w:hAnsi="Times New Roman" w:cs="Times New Roman"/>
          <w:bCs/>
          <w:lang w:val="lt-LT"/>
        </w:rPr>
        <w:t xml:space="preserve">: </w:t>
      </w:r>
      <w:r w:rsidR="00521135" w:rsidRPr="00F827BA">
        <w:rPr>
          <w:rFonts w:ascii="Times New Roman" w:hAnsi="Times New Roman" w:cs="Times New Roman"/>
          <w:bCs/>
          <w:lang w:val="lt-LT"/>
        </w:rPr>
        <w:t>„</w:t>
      </w:r>
      <w:r w:rsidR="005B2254" w:rsidRPr="00F827BA">
        <w:rPr>
          <w:rFonts w:ascii="Times New Roman" w:hAnsi="Times New Roman" w:cs="Times New Roman"/>
          <w:lang w:val="lt-LT"/>
        </w:rPr>
        <w:t>Raštingiausias pradinukas</w:t>
      </w:r>
      <w:r w:rsidR="00521135" w:rsidRPr="00F827BA">
        <w:rPr>
          <w:rFonts w:ascii="Times New Roman" w:hAnsi="Times New Roman" w:cs="Times New Roman"/>
          <w:lang w:val="lt-LT"/>
        </w:rPr>
        <w:t>“</w:t>
      </w:r>
      <w:r w:rsidR="005B2254" w:rsidRPr="00F827BA">
        <w:rPr>
          <w:rFonts w:ascii="Times New Roman" w:hAnsi="Times New Roman" w:cs="Times New Roman"/>
          <w:lang w:val="lt-LT"/>
        </w:rPr>
        <w:t xml:space="preserve">, </w:t>
      </w:r>
      <w:r w:rsidR="00D0432C" w:rsidRPr="00F827BA">
        <w:rPr>
          <w:rFonts w:ascii="Times New Roman" w:hAnsi="Times New Roman" w:cs="Times New Roman"/>
          <w:lang w:val="lt-LT"/>
        </w:rPr>
        <w:t>,,Raštingiausias 5-8 klasių mokinys“, 1-4 klasių mokinių m</w:t>
      </w:r>
      <w:r w:rsidR="005B2254" w:rsidRPr="00F827BA">
        <w:rPr>
          <w:rFonts w:ascii="Times New Roman" w:hAnsi="Times New Roman" w:cs="Times New Roman"/>
          <w:lang w:val="lt-LT"/>
        </w:rPr>
        <w:t xml:space="preserve">eninio skaitymo,  </w:t>
      </w:r>
      <w:r w:rsidR="00F76FB1">
        <w:rPr>
          <w:rFonts w:ascii="Times New Roman" w:hAnsi="Times New Roman" w:cs="Times New Roman"/>
          <w:lang w:val="lt-LT"/>
        </w:rPr>
        <w:t>D</w:t>
      </w:r>
      <w:r w:rsidR="005B2254" w:rsidRPr="00F827BA">
        <w:rPr>
          <w:rFonts w:ascii="Times New Roman" w:hAnsi="Times New Roman" w:cs="Times New Roman"/>
          <w:lang w:val="lt-LT"/>
        </w:rPr>
        <w:t xml:space="preserve">ailaus rašto,  </w:t>
      </w:r>
      <w:r w:rsidR="00521135" w:rsidRPr="00F827BA">
        <w:rPr>
          <w:rFonts w:ascii="Times New Roman" w:hAnsi="Times New Roman" w:cs="Times New Roman"/>
          <w:lang w:val="lt-LT"/>
        </w:rPr>
        <w:t>A</w:t>
      </w:r>
      <w:r w:rsidR="00D0432C" w:rsidRPr="00F827BA">
        <w:rPr>
          <w:rFonts w:ascii="Times New Roman" w:hAnsi="Times New Roman" w:cs="Times New Roman"/>
          <w:lang w:val="lt-LT"/>
        </w:rPr>
        <w:t>nglų kalbos rašinio</w:t>
      </w:r>
      <w:r w:rsidR="00F76FB1">
        <w:rPr>
          <w:rFonts w:ascii="Times New Roman" w:hAnsi="Times New Roman" w:cs="Times New Roman"/>
          <w:lang w:val="lt-LT"/>
        </w:rPr>
        <w:t>,</w:t>
      </w:r>
      <w:r w:rsidR="007B40BB">
        <w:rPr>
          <w:rFonts w:ascii="Times New Roman" w:hAnsi="Times New Roman" w:cs="Times New Roman"/>
          <w:lang w:val="lt-LT"/>
        </w:rPr>
        <w:t xml:space="preserve"> </w:t>
      </w:r>
      <w:r w:rsidR="00F76FB1">
        <w:rPr>
          <w:rFonts w:ascii="Times New Roman" w:hAnsi="Times New Roman" w:cs="Times New Roman"/>
          <w:lang w:val="lt-LT"/>
        </w:rPr>
        <w:t xml:space="preserve">5-8 klasių mokinių </w:t>
      </w:r>
      <w:r w:rsidR="007B40BB" w:rsidRPr="00814ABA">
        <w:rPr>
          <w:rFonts w:ascii="Times New Roman" w:hAnsi="Times New Roman" w:cs="Times New Roman"/>
          <w:szCs w:val="20"/>
          <w:lang w:val="lt-LT" w:eastAsia="lt-LT"/>
        </w:rPr>
        <w:t>B. Brazdžionio meninio skaitymo</w:t>
      </w:r>
      <w:r w:rsidR="00464B9E">
        <w:rPr>
          <w:rFonts w:ascii="Times New Roman" w:hAnsi="Times New Roman" w:cs="Times New Roman"/>
          <w:szCs w:val="20"/>
          <w:lang w:val="lt-LT" w:eastAsia="lt-LT"/>
        </w:rPr>
        <w:t xml:space="preserve"> konkurs</w:t>
      </w:r>
      <w:r w:rsidR="00F76FB1">
        <w:rPr>
          <w:rFonts w:ascii="Times New Roman" w:hAnsi="Times New Roman" w:cs="Times New Roman"/>
          <w:szCs w:val="20"/>
          <w:lang w:val="lt-LT" w:eastAsia="lt-LT"/>
        </w:rPr>
        <w:t>e</w:t>
      </w:r>
      <w:r w:rsidR="00645B67">
        <w:rPr>
          <w:rFonts w:ascii="Times New Roman" w:hAnsi="Times New Roman" w:cs="Times New Roman"/>
          <w:szCs w:val="20"/>
          <w:lang w:val="lt-LT" w:eastAsia="lt-LT"/>
        </w:rPr>
        <w:t>.</w:t>
      </w:r>
      <w:r w:rsidR="00521135" w:rsidRPr="00F827BA">
        <w:rPr>
          <w:rFonts w:ascii="Times New Roman" w:hAnsi="Times New Roman" w:cs="Times New Roman"/>
          <w:lang w:val="lt-LT"/>
        </w:rPr>
        <w:t xml:space="preserve"> </w:t>
      </w:r>
      <w:r w:rsidR="00F02F19" w:rsidRPr="00F827BA">
        <w:rPr>
          <w:rFonts w:ascii="Times New Roman" w:hAnsi="Times New Roman" w:cs="Times New Roman"/>
          <w:lang w:val="lt-LT"/>
        </w:rPr>
        <w:t>Laimėtos prizinės vietos savivaldybės olimpiad</w:t>
      </w:r>
      <w:r w:rsidR="00153E3D" w:rsidRPr="00F827BA">
        <w:rPr>
          <w:rFonts w:ascii="Times New Roman" w:hAnsi="Times New Roman" w:cs="Times New Roman"/>
          <w:lang w:val="lt-LT"/>
        </w:rPr>
        <w:t>o</w:t>
      </w:r>
      <w:r w:rsidR="00F02F19" w:rsidRPr="00F827BA">
        <w:rPr>
          <w:rFonts w:ascii="Times New Roman" w:hAnsi="Times New Roman" w:cs="Times New Roman"/>
          <w:lang w:val="lt-LT"/>
        </w:rPr>
        <w:t xml:space="preserve">se, konkursuose: </w:t>
      </w:r>
      <w:r w:rsidR="00645B67">
        <w:rPr>
          <w:rFonts w:ascii="Times New Roman" w:hAnsi="Times New Roman" w:cs="Times New Roman"/>
          <w:lang w:val="lt-LT"/>
        </w:rPr>
        <w:t>l</w:t>
      </w:r>
      <w:r w:rsidR="00F02F19" w:rsidRPr="00F827BA">
        <w:rPr>
          <w:rFonts w:ascii="Times New Roman" w:hAnsi="Times New Roman" w:cs="Times New Roman"/>
          <w:lang w:val="lt-LT"/>
        </w:rPr>
        <w:t>ietuvių kalbos konkurs</w:t>
      </w:r>
      <w:r w:rsidR="00464B9E">
        <w:rPr>
          <w:rFonts w:ascii="Times New Roman" w:hAnsi="Times New Roman" w:cs="Times New Roman"/>
          <w:lang w:val="lt-LT"/>
        </w:rPr>
        <w:t>e</w:t>
      </w:r>
      <w:r w:rsidR="00F02F19" w:rsidRPr="00F827BA">
        <w:rPr>
          <w:rFonts w:ascii="Times New Roman" w:hAnsi="Times New Roman" w:cs="Times New Roman"/>
          <w:lang w:val="lt-LT"/>
        </w:rPr>
        <w:t xml:space="preserve"> „Raštingiausias 5-8 klasių mokinys“ (5 kl. – I vieta, </w:t>
      </w:r>
      <w:r w:rsidR="00153E3D" w:rsidRPr="00F827BA">
        <w:rPr>
          <w:rFonts w:ascii="Times New Roman" w:hAnsi="Times New Roman" w:cs="Times New Roman"/>
          <w:lang w:val="lt-LT"/>
        </w:rPr>
        <w:t xml:space="preserve">8 kl. -III vieta), </w:t>
      </w:r>
      <w:r w:rsidR="00A26D14" w:rsidRPr="00F827BA">
        <w:rPr>
          <w:rFonts w:ascii="Times New Roman" w:hAnsi="Times New Roman" w:cs="Times New Roman"/>
          <w:lang w:val="lt-LT"/>
        </w:rPr>
        <w:t>b</w:t>
      </w:r>
      <w:r w:rsidR="00153E3D" w:rsidRPr="00F827BA">
        <w:rPr>
          <w:rFonts w:ascii="Times New Roman" w:hAnsi="Times New Roman" w:cs="Times New Roman"/>
          <w:lang w:val="lt-LT"/>
        </w:rPr>
        <w:t>iologijos olimpiad</w:t>
      </w:r>
      <w:r w:rsidR="00464B9E">
        <w:rPr>
          <w:rFonts w:ascii="Times New Roman" w:hAnsi="Times New Roman" w:cs="Times New Roman"/>
          <w:lang w:val="lt-LT"/>
        </w:rPr>
        <w:t>oje</w:t>
      </w:r>
      <w:r w:rsidR="00153E3D" w:rsidRPr="00F827BA">
        <w:rPr>
          <w:rFonts w:ascii="Times New Roman" w:hAnsi="Times New Roman" w:cs="Times New Roman"/>
          <w:lang w:val="lt-LT"/>
        </w:rPr>
        <w:t xml:space="preserve"> (5 kl. – I vieta), 2022 m. Lietuvos mokinių meninio skaitymo konkurs</w:t>
      </w:r>
      <w:r w:rsidR="00464B9E">
        <w:rPr>
          <w:rFonts w:ascii="Times New Roman" w:hAnsi="Times New Roman" w:cs="Times New Roman"/>
          <w:lang w:val="lt-LT"/>
        </w:rPr>
        <w:t>e</w:t>
      </w:r>
      <w:r w:rsidR="00DB234F" w:rsidRPr="00F827BA">
        <w:rPr>
          <w:rFonts w:ascii="Times New Roman" w:hAnsi="Times New Roman" w:cs="Times New Roman"/>
          <w:lang w:val="lt-LT"/>
        </w:rPr>
        <w:t xml:space="preserve"> (8 kl.</w:t>
      </w:r>
      <w:r w:rsidR="007B40BB">
        <w:rPr>
          <w:rFonts w:ascii="Times New Roman" w:hAnsi="Times New Roman" w:cs="Times New Roman"/>
          <w:lang w:val="lt-LT"/>
        </w:rPr>
        <w:t xml:space="preserve"> – </w:t>
      </w:r>
      <w:r w:rsidR="00DB234F" w:rsidRPr="00F827BA">
        <w:rPr>
          <w:rFonts w:ascii="Times New Roman" w:hAnsi="Times New Roman" w:cs="Times New Roman"/>
          <w:lang w:val="lt-LT"/>
        </w:rPr>
        <w:t xml:space="preserve">III vieta), </w:t>
      </w:r>
      <w:r w:rsidR="00645B67">
        <w:rPr>
          <w:rFonts w:ascii="Times New Roman" w:hAnsi="Times New Roman" w:cs="Times New Roman"/>
          <w:lang w:val="lt-LT"/>
        </w:rPr>
        <w:t>p</w:t>
      </w:r>
      <w:r w:rsidR="00DB234F" w:rsidRPr="00F827BA">
        <w:rPr>
          <w:rFonts w:ascii="Times New Roman" w:hAnsi="Times New Roman" w:cs="Times New Roman"/>
          <w:lang w:val="lt-LT"/>
        </w:rPr>
        <w:t>oetinės kūrybos konkurs</w:t>
      </w:r>
      <w:r w:rsidR="00464B9E">
        <w:rPr>
          <w:rFonts w:ascii="Times New Roman" w:hAnsi="Times New Roman" w:cs="Times New Roman"/>
          <w:lang w:val="lt-LT"/>
        </w:rPr>
        <w:t>e</w:t>
      </w:r>
      <w:r w:rsidR="00DB234F" w:rsidRPr="00F827BA">
        <w:rPr>
          <w:rFonts w:ascii="Times New Roman" w:hAnsi="Times New Roman" w:cs="Times New Roman"/>
          <w:lang w:val="lt-LT"/>
        </w:rPr>
        <w:t xml:space="preserve"> „Iš tavo lūpų į mano širdį“ (5 kl. – III vieta</w:t>
      </w:r>
      <w:r w:rsidR="006E4D3F" w:rsidRPr="00F827BA">
        <w:rPr>
          <w:rFonts w:ascii="Times New Roman" w:hAnsi="Times New Roman" w:cs="Times New Roman"/>
          <w:lang w:val="lt-LT"/>
        </w:rPr>
        <w:t>, 4 kl. – III vieta</w:t>
      </w:r>
      <w:r w:rsidR="00DB234F" w:rsidRPr="00F827BA">
        <w:rPr>
          <w:rFonts w:ascii="Times New Roman" w:hAnsi="Times New Roman" w:cs="Times New Roman"/>
          <w:lang w:val="lt-LT"/>
        </w:rPr>
        <w:t xml:space="preserve">), </w:t>
      </w:r>
      <w:r w:rsidR="00645B67">
        <w:rPr>
          <w:rFonts w:ascii="Times New Roman" w:hAnsi="Times New Roman" w:cs="Times New Roman"/>
          <w:lang w:val="lt-LT"/>
        </w:rPr>
        <w:t>p</w:t>
      </w:r>
      <w:r w:rsidR="00DB234F" w:rsidRPr="00F827BA">
        <w:rPr>
          <w:rFonts w:ascii="Times New Roman" w:hAnsi="Times New Roman" w:cs="Times New Roman"/>
          <w:lang w:val="lt-LT"/>
        </w:rPr>
        <w:t>iešinių konkurs</w:t>
      </w:r>
      <w:r w:rsidR="00464B9E">
        <w:rPr>
          <w:rFonts w:ascii="Times New Roman" w:hAnsi="Times New Roman" w:cs="Times New Roman"/>
          <w:lang w:val="lt-LT"/>
        </w:rPr>
        <w:t>e</w:t>
      </w:r>
      <w:r w:rsidR="00DB234F" w:rsidRPr="00F827BA">
        <w:rPr>
          <w:rFonts w:ascii="Times New Roman" w:hAnsi="Times New Roman" w:cs="Times New Roman"/>
          <w:lang w:val="lt-LT"/>
        </w:rPr>
        <w:t xml:space="preserve"> ,,Žemės pasakojimas“ (2 kl. – II vieta), </w:t>
      </w:r>
      <w:r w:rsidR="00645B67">
        <w:rPr>
          <w:rFonts w:ascii="Times New Roman" w:hAnsi="Times New Roman" w:cs="Times New Roman"/>
          <w:lang w:val="lt-LT"/>
        </w:rPr>
        <w:t>p</w:t>
      </w:r>
      <w:r w:rsidR="00DB234F" w:rsidRPr="00F827BA">
        <w:rPr>
          <w:rFonts w:ascii="Times New Roman" w:hAnsi="Times New Roman" w:cs="Times New Roman"/>
          <w:lang w:val="lt-LT"/>
        </w:rPr>
        <w:t>iešinių konkurs</w:t>
      </w:r>
      <w:r w:rsidR="00464B9E">
        <w:rPr>
          <w:rFonts w:ascii="Times New Roman" w:hAnsi="Times New Roman" w:cs="Times New Roman"/>
          <w:lang w:val="lt-LT"/>
        </w:rPr>
        <w:t>e</w:t>
      </w:r>
      <w:r w:rsidR="00DB234F" w:rsidRPr="00F827BA">
        <w:rPr>
          <w:rFonts w:ascii="Times New Roman" w:hAnsi="Times New Roman" w:cs="Times New Roman"/>
          <w:lang w:val="lt-LT"/>
        </w:rPr>
        <w:t xml:space="preserve"> ,,Krepšinis“ (2 kl. – III vieta), </w:t>
      </w:r>
      <w:r w:rsidR="00464B9E">
        <w:rPr>
          <w:rFonts w:ascii="Times New Roman" w:hAnsi="Times New Roman" w:cs="Times New Roman"/>
          <w:lang w:val="lt-LT"/>
        </w:rPr>
        <w:t>d</w:t>
      </w:r>
      <w:r w:rsidR="00DB234F" w:rsidRPr="00F827BA">
        <w:rPr>
          <w:rFonts w:ascii="Times New Roman" w:hAnsi="Times New Roman" w:cs="Times New Roman"/>
          <w:lang w:val="lt-LT"/>
        </w:rPr>
        <w:t>ailaus rašto konkurs</w:t>
      </w:r>
      <w:r w:rsidR="00464B9E">
        <w:rPr>
          <w:rFonts w:ascii="Times New Roman" w:hAnsi="Times New Roman" w:cs="Times New Roman"/>
          <w:lang w:val="lt-LT"/>
        </w:rPr>
        <w:t>e</w:t>
      </w:r>
      <w:r w:rsidR="00DB234F" w:rsidRPr="00F827BA">
        <w:rPr>
          <w:rFonts w:ascii="Times New Roman" w:hAnsi="Times New Roman" w:cs="Times New Roman"/>
          <w:lang w:val="lt-LT"/>
        </w:rPr>
        <w:t xml:space="preserve"> ,,Plunksnelė“ (1 kl. – </w:t>
      </w:r>
      <w:proofErr w:type="spellStart"/>
      <w:r w:rsidR="00DB234F" w:rsidRPr="00F827BA">
        <w:rPr>
          <w:rFonts w:ascii="Times New Roman" w:hAnsi="Times New Roman" w:cs="Times New Roman"/>
          <w:lang w:val="lt-LT"/>
        </w:rPr>
        <w:t>Ivieta</w:t>
      </w:r>
      <w:proofErr w:type="spellEnd"/>
      <w:r w:rsidR="00DB234F" w:rsidRPr="00F827BA">
        <w:rPr>
          <w:rFonts w:ascii="Times New Roman" w:hAnsi="Times New Roman" w:cs="Times New Roman"/>
          <w:lang w:val="lt-LT"/>
        </w:rPr>
        <w:t>, III kl. – III vieta)</w:t>
      </w:r>
      <w:r w:rsidR="00A26D14" w:rsidRPr="00F827BA">
        <w:rPr>
          <w:rFonts w:ascii="Times New Roman" w:hAnsi="Times New Roman" w:cs="Times New Roman"/>
          <w:lang w:val="lt-LT"/>
        </w:rPr>
        <w:t xml:space="preserve">. Sudalyvauta šalies/tarptautiniuose konkursuose: </w:t>
      </w:r>
      <w:r w:rsidR="00464B9E">
        <w:rPr>
          <w:rFonts w:ascii="Times New Roman" w:hAnsi="Times New Roman" w:cs="Times New Roman"/>
          <w:lang w:val="lt-LT"/>
        </w:rPr>
        <w:t>r</w:t>
      </w:r>
      <w:r w:rsidR="00A26D14" w:rsidRPr="00F827BA">
        <w:rPr>
          <w:rFonts w:ascii="Times New Roman" w:hAnsi="Times New Roman" w:cs="Times New Roman"/>
          <w:lang w:val="lt-LT"/>
        </w:rPr>
        <w:t xml:space="preserve">espublikiniame 1-4 klasių mokinių kūrybinių darbų konkurse (2kl. – I vieta),  </w:t>
      </w:r>
      <w:r w:rsidR="00464B9E">
        <w:rPr>
          <w:rFonts w:ascii="Times New Roman" w:hAnsi="Times New Roman" w:cs="Times New Roman"/>
          <w:lang w:val="lt-LT"/>
        </w:rPr>
        <w:t>t</w:t>
      </w:r>
      <w:r w:rsidR="00A26D14" w:rsidRPr="00F827BA">
        <w:rPr>
          <w:rFonts w:ascii="Times New Roman" w:hAnsi="Times New Roman" w:cs="Times New Roman"/>
          <w:lang w:val="lt-LT"/>
        </w:rPr>
        <w:t>arptautini</w:t>
      </w:r>
      <w:r w:rsidR="006E4D3F" w:rsidRPr="00F827BA">
        <w:rPr>
          <w:rFonts w:ascii="Times New Roman" w:hAnsi="Times New Roman" w:cs="Times New Roman"/>
          <w:lang w:val="lt-LT"/>
        </w:rPr>
        <w:t>ame</w:t>
      </w:r>
      <w:r w:rsidR="00A26D14" w:rsidRPr="00F827BA">
        <w:rPr>
          <w:rFonts w:ascii="Times New Roman" w:hAnsi="Times New Roman" w:cs="Times New Roman"/>
          <w:lang w:val="lt-LT"/>
        </w:rPr>
        <w:t xml:space="preserve"> matematikos konkurs</w:t>
      </w:r>
      <w:r w:rsidR="006E4D3F" w:rsidRPr="00F827BA">
        <w:rPr>
          <w:rFonts w:ascii="Times New Roman" w:hAnsi="Times New Roman" w:cs="Times New Roman"/>
          <w:lang w:val="lt-LT"/>
        </w:rPr>
        <w:t>e</w:t>
      </w:r>
      <w:r w:rsidR="00A26D14" w:rsidRPr="00F827BA">
        <w:rPr>
          <w:rFonts w:ascii="Times New Roman" w:hAnsi="Times New Roman" w:cs="Times New Roman"/>
          <w:lang w:val="lt-LT"/>
        </w:rPr>
        <w:t xml:space="preserve"> PANGEA 2022</w:t>
      </w:r>
      <w:r w:rsidR="006E4D3F" w:rsidRPr="00F827BA">
        <w:rPr>
          <w:rFonts w:ascii="Times New Roman" w:hAnsi="Times New Roman" w:cs="Times New Roman"/>
          <w:lang w:val="lt-LT"/>
        </w:rPr>
        <w:t xml:space="preserve"> (2 kl. -I  vieta), </w:t>
      </w:r>
      <w:r w:rsidR="00464B9E">
        <w:rPr>
          <w:rFonts w:ascii="Times New Roman" w:hAnsi="Times New Roman" w:cs="Times New Roman"/>
          <w:lang w:val="lt-LT"/>
        </w:rPr>
        <w:t>p</w:t>
      </w:r>
      <w:r w:rsidR="006E4D3F" w:rsidRPr="00F827BA">
        <w:rPr>
          <w:rFonts w:ascii="Times New Roman" w:hAnsi="Times New Roman" w:cs="Times New Roman"/>
          <w:lang w:val="lt-LT"/>
        </w:rPr>
        <w:t>iešinių konkurs</w:t>
      </w:r>
      <w:r w:rsidR="00464B9E">
        <w:rPr>
          <w:rFonts w:ascii="Times New Roman" w:hAnsi="Times New Roman" w:cs="Times New Roman"/>
          <w:lang w:val="lt-LT"/>
        </w:rPr>
        <w:t>e</w:t>
      </w:r>
      <w:r w:rsidR="006E4D3F" w:rsidRPr="00F827BA">
        <w:rPr>
          <w:rFonts w:ascii="Times New Roman" w:hAnsi="Times New Roman" w:cs="Times New Roman"/>
          <w:lang w:val="lt-LT"/>
        </w:rPr>
        <w:t xml:space="preserve"> ,,Žemė“ (3 kl. - III vieta), </w:t>
      </w:r>
      <w:r w:rsidR="00464B9E">
        <w:rPr>
          <w:rFonts w:ascii="Times New Roman" w:hAnsi="Times New Roman" w:cs="Times New Roman"/>
          <w:lang w:val="lt-LT"/>
        </w:rPr>
        <w:t>t</w:t>
      </w:r>
      <w:r w:rsidR="006E4D3F" w:rsidRPr="00F827BA">
        <w:rPr>
          <w:rFonts w:ascii="Times New Roman" w:hAnsi="Times New Roman" w:cs="Times New Roman"/>
          <w:lang w:val="lt-LT"/>
        </w:rPr>
        <w:t xml:space="preserve">arptautiniame mokinių meninės kūrybos konkurse ,,Kalėdinis atvirukas“, </w:t>
      </w:r>
      <w:r w:rsidR="00117DAD" w:rsidRPr="00F827BA">
        <w:rPr>
          <w:rFonts w:ascii="Times New Roman" w:hAnsi="Times New Roman" w:cs="Times New Roman"/>
          <w:lang w:val="lt-LT"/>
        </w:rPr>
        <w:t>XXI nacionaliniame mokinių Česlovo Kudabos geografijos konkurse.</w:t>
      </w:r>
    </w:p>
    <w:p w14:paraId="193644B4" w14:textId="57DAC34F" w:rsidR="007702C1" w:rsidRDefault="00D0432C" w:rsidP="007702C1">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814ABA">
        <w:rPr>
          <w:rFonts w:ascii="Times New Roman" w:hAnsi="Times New Roman" w:cs="Times New Roman"/>
          <w:lang w:val="lt-LT"/>
        </w:rPr>
        <w:lastRenderedPageBreak/>
        <w:t xml:space="preserve"> </w:t>
      </w:r>
      <w:r w:rsidR="006046FD" w:rsidRPr="00814ABA">
        <w:rPr>
          <w:rFonts w:ascii="Times New Roman" w:hAnsi="Times New Roman" w:cs="Times New Roman"/>
          <w:szCs w:val="20"/>
          <w:lang w:val="lt-LT" w:eastAsia="lt-LT"/>
        </w:rPr>
        <w:t>Mokykloje užtikrinama įvairi neformaliojo švietimo užsiėmimų pasiūla. Skatinamas</w:t>
      </w:r>
      <w:r w:rsidRPr="00814ABA">
        <w:rPr>
          <w:rFonts w:ascii="Times New Roman" w:hAnsi="Times New Roman" w:cs="Times New Roman"/>
          <w:szCs w:val="20"/>
          <w:lang w:val="lt-LT" w:eastAsia="lt-LT"/>
        </w:rPr>
        <w:t xml:space="preserve"> </w:t>
      </w:r>
      <w:r w:rsidR="006046FD" w:rsidRPr="00814ABA">
        <w:rPr>
          <w:rFonts w:ascii="Times New Roman" w:hAnsi="Times New Roman" w:cs="Times New Roman"/>
          <w:szCs w:val="20"/>
          <w:lang w:val="lt-LT" w:eastAsia="lt-LT"/>
        </w:rPr>
        <w:t xml:space="preserve">aktyvus dalyvavimas neformaliajame švietime, kurių metu lavinami mokinių kūrybiškumo, mąstymo ir kiti gebėjimai, elgesio, bendravimo ir bendradarbiavimo įgūdžiai, ugdoma tolerancija. Neformaliojo švietimo programas lankė </w:t>
      </w:r>
      <w:r w:rsidR="005D0117" w:rsidRPr="005D0117">
        <w:rPr>
          <w:rFonts w:ascii="Times New Roman" w:hAnsi="Times New Roman" w:cs="Times New Roman"/>
          <w:szCs w:val="20"/>
          <w:lang w:val="lt-LT" w:eastAsia="lt-LT"/>
        </w:rPr>
        <w:t>41</w:t>
      </w:r>
      <w:r w:rsidR="006046FD" w:rsidRPr="005D0117">
        <w:rPr>
          <w:rFonts w:ascii="Times New Roman" w:hAnsi="Times New Roman" w:cs="Times New Roman"/>
          <w:szCs w:val="20"/>
          <w:lang w:val="lt-LT" w:eastAsia="lt-LT"/>
        </w:rPr>
        <w:t xml:space="preserve"> proc. </w:t>
      </w:r>
      <w:r w:rsidR="006046FD" w:rsidRPr="00814ABA">
        <w:rPr>
          <w:rFonts w:ascii="Times New Roman" w:hAnsi="Times New Roman" w:cs="Times New Roman"/>
          <w:szCs w:val="20"/>
          <w:lang w:val="lt-LT" w:eastAsia="lt-LT"/>
        </w:rPr>
        <w:t>mokinių.</w:t>
      </w:r>
      <w:r w:rsidR="006C340A" w:rsidRPr="00814ABA">
        <w:rPr>
          <w:rFonts w:ascii="Times New Roman" w:hAnsi="Times New Roman" w:cs="Times New Roman"/>
          <w:szCs w:val="20"/>
          <w:lang w:val="lt-LT" w:eastAsia="lt-LT"/>
        </w:rPr>
        <w:t xml:space="preserve"> </w:t>
      </w:r>
      <w:r w:rsidR="008A1506" w:rsidRPr="00D012C5">
        <w:rPr>
          <w:rFonts w:ascii="Times New Roman" w:hAnsi="Times New Roman" w:cs="Times New Roman"/>
          <w:szCs w:val="20"/>
          <w:lang w:val="lt-LT" w:eastAsia="lt-LT"/>
        </w:rPr>
        <w:t>Bendradarbia</w:t>
      </w:r>
      <w:r w:rsidR="00553FA6" w:rsidRPr="00D012C5">
        <w:rPr>
          <w:rFonts w:ascii="Times New Roman" w:hAnsi="Times New Roman" w:cs="Times New Roman"/>
          <w:szCs w:val="20"/>
          <w:lang w:val="lt-LT" w:eastAsia="lt-LT"/>
        </w:rPr>
        <w:t>uta</w:t>
      </w:r>
      <w:r w:rsidR="008A1506" w:rsidRPr="00D012C5">
        <w:rPr>
          <w:rFonts w:ascii="Times New Roman" w:hAnsi="Times New Roman" w:cs="Times New Roman"/>
          <w:szCs w:val="20"/>
          <w:lang w:val="lt-LT" w:eastAsia="lt-LT"/>
        </w:rPr>
        <w:t xml:space="preserve"> su Marijampolės moksleivių kūrybos centru (</w:t>
      </w:r>
      <w:r w:rsidR="00553FA6" w:rsidRPr="00D012C5">
        <w:rPr>
          <w:rFonts w:ascii="Times New Roman" w:hAnsi="Times New Roman" w:cs="Times New Roman"/>
          <w:szCs w:val="20"/>
          <w:lang w:val="lt-LT" w:eastAsia="lt-LT"/>
        </w:rPr>
        <w:t>suorganizuoti dviračių vairuotojo mokymo kursai), Marijampolės neformalaus ugdymo mokykla „</w:t>
      </w:r>
      <w:proofErr w:type="spellStart"/>
      <w:r w:rsidR="00FE03A9" w:rsidRPr="00D012C5">
        <w:rPr>
          <w:rFonts w:ascii="Times New Roman" w:hAnsi="Times New Roman" w:cs="Times New Roman"/>
          <w:szCs w:val="20"/>
          <w:lang w:val="lt-LT" w:eastAsia="lt-LT"/>
        </w:rPr>
        <w:t>Lisp</w:t>
      </w:r>
      <w:r w:rsidR="00553FA6" w:rsidRPr="00D012C5">
        <w:rPr>
          <w:rFonts w:ascii="Times New Roman" w:hAnsi="Times New Roman" w:cs="Times New Roman"/>
          <w:szCs w:val="20"/>
          <w:lang w:val="lt-LT" w:eastAsia="lt-LT"/>
        </w:rPr>
        <w:t>a</w:t>
      </w:r>
      <w:proofErr w:type="spellEnd"/>
      <w:r w:rsidR="00553FA6" w:rsidRPr="00D012C5">
        <w:rPr>
          <w:rFonts w:ascii="Times New Roman" w:hAnsi="Times New Roman" w:cs="Times New Roman"/>
          <w:szCs w:val="20"/>
          <w:lang w:val="lt-LT" w:eastAsia="lt-LT"/>
        </w:rPr>
        <w:t>“</w:t>
      </w:r>
      <w:r w:rsidR="007A33CA" w:rsidRPr="00D012C5">
        <w:rPr>
          <w:rFonts w:ascii="Times New Roman" w:hAnsi="Times New Roman" w:cs="Times New Roman"/>
          <w:szCs w:val="20"/>
          <w:lang w:val="lt-LT" w:eastAsia="lt-LT"/>
        </w:rPr>
        <w:t xml:space="preserve"> (</w:t>
      </w:r>
      <w:r w:rsidR="00D012C5" w:rsidRPr="00D012C5">
        <w:rPr>
          <w:rFonts w:ascii="Times New Roman" w:hAnsi="Times New Roman" w:cs="Times New Roman"/>
          <w:szCs w:val="20"/>
          <w:lang w:val="lt-LT" w:eastAsia="lt-LT"/>
        </w:rPr>
        <w:t>mokykloje vyko neformalaus ugdymo užsiėmimai)</w:t>
      </w:r>
      <w:r w:rsidR="00FE03A9" w:rsidRPr="00D012C5">
        <w:rPr>
          <w:rFonts w:ascii="Times New Roman" w:hAnsi="Times New Roman" w:cs="Times New Roman"/>
          <w:szCs w:val="20"/>
          <w:lang w:val="lt-LT" w:eastAsia="lt-LT"/>
        </w:rPr>
        <w:t>.</w:t>
      </w:r>
      <w:r w:rsidR="008A1506" w:rsidRPr="00D012C5">
        <w:rPr>
          <w:rFonts w:ascii="Times New Roman" w:hAnsi="Times New Roman" w:cs="Times New Roman"/>
          <w:szCs w:val="20"/>
          <w:lang w:val="lt-LT" w:eastAsia="lt-LT"/>
        </w:rPr>
        <w:t xml:space="preserve"> </w:t>
      </w:r>
      <w:r w:rsidR="000729C9" w:rsidRPr="00814ABA">
        <w:rPr>
          <w:rFonts w:ascii="Times New Roman" w:hAnsi="Times New Roman" w:cs="Times New Roman"/>
          <w:szCs w:val="20"/>
          <w:lang w:val="lt-LT" w:eastAsia="lt-LT"/>
        </w:rPr>
        <w:t xml:space="preserve">Praėjusiais mokslo metais </w:t>
      </w:r>
      <w:r w:rsidR="006C340A" w:rsidRPr="00814ABA">
        <w:rPr>
          <w:rFonts w:ascii="Times New Roman" w:hAnsi="Times New Roman" w:cs="Times New Roman"/>
          <w:szCs w:val="20"/>
          <w:lang w:val="lt-LT" w:eastAsia="lt-LT"/>
        </w:rPr>
        <w:t>100 proc.</w:t>
      </w:r>
      <w:r w:rsidR="003578E3" w:rsidRPr="00814ABA">
        <w:rPr>
          <w:rFonts w:ascii="Times New Roman" w:hAnsi="Times New Roman" w:cs="Times New Roman"/>
          <w:szCs w:val="20"/>
          <w:lang w:val="lt-LT" w:eastAsia="lt-LT"/>
        </w:rPr>
        <w:t xml:space="preserve"> į</w:t>
      </w:r>
      <w:r w:rsidR="006C340A" w:rsidRPr="00814ABA">
        <w:rPr>
          <w:rFonts w:ascii="Times New Roman" w:hAnsi="Times New Roman" w:cs="Times New Roman"/>
          <w:szCs w:val="20"/>
          <w:lang w:val="lt-LT" w:eastAsia="lt-LT"/>
        </w:rPr>
        <w:t>gyvendint</w:t>
      </w:r>
      <w:r w:rsidR="003578E3" w:rsidRPr="00814ABA">
        <w:rPr>
          <w:rFonts w:ascii="Times New Roman" w:hAnsi="Times New Roman" w:cs="Times New Roman"/>
          <w:szCs w:val="20"/>
          <w:lang w:val="lt-LT" w:eastAsia="lt-LT"/>
        </w:rPr>
        <w:t>os</w:t>
      </w:r>
      <w:r w:rsidR="006C340A" w:rsidRPr="00814ABA">
        <w:rPr>
          <w:rFonts w:ascii="Times New Roman" w:hAnsi="Times New Roman" w:cs="Times New Roman"/>
          <w:szCs w:val="20"/>
          <w:lang w:val="lt-LT" w:eastAsia="lt-LT"/>
        </w:rPr>
        <w:t xml:space="preserve"> popamokinių renginių suplanuot</w:t>
      </w:r>
      <w:r w:rsidR="003578E3" w:rsidRPr="00814ABA">
        <w:rPr>
          <w:rFonts w:ascii="Times New Roman" w:hAnsi="Times New Roman" w:cs="Times New Roman"/>
          <w:szCs w:val="20"/>
          <w:lang w:val="lt-LT" w:eastAsia="lt-LT"/>
        </w:rPr>
        <w:t>os</w:t>
      </w:r>
      <w:r w:rsidR="006C340A" w:rsidRPr="00814ABA">
        <w:rPr>
          <w:rFonts w:ascii="Times New Roman" w:hAnsi="Times New Roman" w:cs="Times New Roman"/>
          <w:szCs w:val="20"/>
          <w:lang w:val="lt-LT" w:eastAsia="lt-LT"/>
        </w:rPr>
        <w:t xml:space="preserve"> veikl</w:t>
      </w:r>
      <w:r w:rsidR="008A1506">
        <w:rPr>
          <w:rFonts w:ascii="Times New Roman" w:hAnsi="Times New Roman" w:cs="Times New Roman"/>
          <w:szCs w:val="20"/>
          <w:lang w:val="lt-LT" w:eastAsia="lt-LT"/>
        </w:rPr>
        <w:t>o</w:t>
      </w:r>
      <w:r w:rsidR="006C340A" w:rsidRPr="00814ABA">
        <w:rPr>
          <w:rFonts w:ascii="Times New Roman" w:hAnsi="Times New Roman" w:cs="Times New Roman"/>
          <w:szCs w:val="20"/>
          <w:lang w:val="lt-LT" w:eastAsia="lt-LT"/>
        </w:rPr>
        <w:t>s</w:t>
      </w:r>
      <w:r w:rsidR="003578E3" w:rsidRPr="00814ABA">
        <w:rPr>
          <w:rFonts w:ascii="Times New Roman" w:hAnsi="Times New Roman" w:cs="Times New Roman"/>
          <w:szCs w:val="20"/>
          <w:lang w:val="lt-LT" w:eastAsia="lt-LT"/>
        </w:rPr>
        <w:t xml:space="preserve">, kuriose dalyvavo </w:t>
      </w:r>
      <w:r w:rsidR="00157767">
        <w:rPr>
          <w:rFonts w:ascii="Times New Roman" w:hAnsi="Times New Roman" w:cs="Times New Roman"/>
          <w:szCs w:val="20"/>
          <w:lang w:val="lt-LT" w:eastAsia="lt-LT"/>
        </w:rPr>
        <w:t>90</w:t>
      </w:r>
      <w:r w:rsidR="003578E3" w:rsidRPr="00814ABA">
        <w:rPr>
          <w:rFonts w:ascii="Times New Roman" w:hAnsi="Times New Roman" w:cs="Times New Roman"/>
          <w:szCs w:val="20"/>
          <w:lang w:val="lt-LT" w:eastAsia="lt-LT"/>
        </w:rPr>
        <w:t xml:space="preserve"> proc. mokinių.</w:t>
      </w:r>
      <w:r w:rsidR="00157767">
        <w:rPr>
          <w:rFonts w:ascii="Times New Roman" w:hAnsi="Times New Roman" w:cs="Times New Roman"/>
          <w:szCs w:val="20"/>
          <w:lang w:val="lt-LT" w:eastAsia="lt-LT"/>
        </w:rPr>
        <w:t xml:space="preserve"> </w:t>
      </w:r>
      <w:r w:rsidR="00F60547" w:rsidRPr="00814ABA">
        <w:rPr>
          <w:rFonts w:ascii="Times New Roman" w:hAnsi="Times New Roman" w:cs="Times New Roman"/>
          <w:lang w:val="lt-LT"/>
        </w:rPr>
        <w:t>2021–2022 m. m. mokykla organizavo savivaldybės, šalies/tarptautinius renginius: Marijampolės s</w:t>
      </w:r>
      <w:r w:rsidR="00157767">
        <w:rPr>
          <w:rFonts w:ascii="Times New Roman" w:hAnsi="Times New Roman" w:cs="Times New Roman"/>
          <w:lang w:val="lt-LT"/>
        </w:rPr>
        <w:t>a</w:t>
      </w:r>
      <w:r w:rsidR="00F60547" w:rsidRPr="00814ABA">
        <w:rPr>
          <w:rFonts w:ascii="Times New Roman" w:hAnsi="Times New Roman" w:cs="Times New Roman"/>
          <w:lang w:val="lt-LT"/>
        </w:rPr>
        <w:t>vivaldybės pradinių klasių mokinių konkursą-viktoriną „Stebuklingas Lietuvos gyvūnijos pasaulis</w:t>
      </w:r>
      <w:r w:rsidR="008A1506">
        <w:rPr>
          <w:rFonts w:ascii="Times New Roman" w:hAnsi="Times New Roman" w:cs="Times New Roman"/>
          <w:lang w:val="lt-LT"/>
        </w:rPr>
        <w:t>. Ekologija</w:t>
      </w:r>
      <w:r w:rsidR="00F60547" w:rsidRPr="00814ABA">
        <w:rPr>
          <w:rFonts w:ascii="Times New Roman" w:hAnsi="Times New Roman" w:cs="Times New Roman"/>
          <w:lang w:val="lt-LT"/>
        </w:rPr>
        <w:t xml:space="preserve">“, Tarptautinį jaunųjų dizainerių konkursą „Adata – 2022“, sakralinės muzikos festivalį „Vaikystės spalvos“. </w:t>
      </w:r>
    </w:p>
    <w:p w14:paraId="70B46147" w14:textId="0D2467E1" w:rsidR="008E67D6" w:rsidRPr="007702C1" w:rsidRDefault="008E67D6" w:rsidP="00F75E44">
      <w:pPr>
        <w:pStyle w:val="Sraopastraipa"/>
        <w:tabs>
          <w:tab w:val="left" w:pos="993"/>
        </w:tabs>
        <w:ind w:left="0" w:firstLine="851"/>
        <w:jc w:val="both"/>
        <w:rPr>
          <w:rFonts w:ascii="Times New Roman" w:hAnsi="Times New Roman" w:cs="Times New Roman"/>
          <w:lang w:val="lt-LT"/>
        </w:rPr>
      </w:pPr>
      <w:r w:rsidRPr="007702C1">
        <w:rPr>
          <w:rFonts w:ascii="Times New Roman" w:hAnsi="Times New Roman" w:cs="Times New Roman"/>
          <w:szCs w:val="20"/>
          <w:lang w:val="lt-LT" w:eastAsia="lt-LT"/>
        </w:rPr>
        <w:t>Mokykloje didelis dėmesys skir</w:t>
      </w:r>
      <w:r w:rsidR="00794BBC">
        <w:rPr>
          <w:rFonts w:ascii="Times New Roman" w:hAnsi="Times New Roman" w:cs="Times New Roman"/>
          <w:szCs w:val="20"/>
          <w:lang w:val="lt-LT" w:eastAsia="lt-LT"/>
        </w:rPr>
        <w:t>iamas</w:t>
      </w:r>
      <w:r w:rsidRPr="007702C1">
        <w:rPr>
          <w:rFonts w:ascii="Times New Roman" w:hAnsi="Times New Roman" w:cs="Times New Roman"/>
          <w:szCs w:val="20"/>
          <w:lang w:val="lt-LT" w:eastAsia="lt-LT"/>
        </w:rPr>
        <w:t xml:space="preserve"> </w:t>
      </w:r>
      <w:r w:rsidR="00776417">
        <w:rPr>
          <w:rFonts w:ascii="Times New Roman" w:hAnsi="Times New Roman" w:cs="Times New Roman"/>
          <w:szCs w:val="20"/>
          <w:lang w:val="lt-LT" w:eastAsia="lt-LT"/>
        </w:rPr>
        <w:t>mokinių etnokultūrinių kompetencijų ugdymui</w:t>
      </w:r>
      <w:r w:rsidRPr="007702C1">
        <w:rPr>
          <w:rFonts w:ascii="Times New Roman" w:hAnsi="Times New Roman" w:cs="Times New Roman"/>
          <w:szCs w:val="20"/>
          <w:lang w:val="lt-LT" w:eastAsia="lt-LT"/>
        </w:rPr>
        <w:t xml:space="preserve">: </w:t>
      </w:r>
      <w:r w:rsidR="00776417">
        <w:rPr>
          <w:rFonts w:ascii="Times New Roman" w:hAnsi="Times New Roman" w:cs="Times New Roman"/>
          <w:szCs w:val="20"/>
          <w:lang w:val="lt-LT" w:eastAsia="lt-LT"/>
        </w:rPr>
        <w:t>vyk</w:t>
      </w:r>
      <w:r w:rsidR="0073075E">
        <w:rPr>
          <w:rFonts w:ascii="Times New Roman" w:hAnsi="Times New Roman" w:cs="Times New Roman"/>
          <w:szCs w:val="20"/>
          <w:lang w:val="lt-LT" w:eastAsia="lt-LT"/>
        </w:rPr>
        <w:t>o</w:t>
      </w:r>
      <w:r w:rsidR="00776417">
        <w:rPr>
          <w:rFonts w:ascii="Times New Roman" w:hAnsi="Times New Roman" w:cs="Times New Roman"/>
          <w:szCs w:val="20"/>
          <w:lang w:val="lt-LT" w:eastAsia="lt-LT"/>
        </w:rPr>
        <w:t xml:space="preserve"> neformaliojo švietimo užsiėmimai (tautinių šokių būrelis, </w:t>
      </w:r>
      <w:r w:rsidR="0073075E">
        <w:rPr>
          <w:rFonts w:ascii="Times New Roman" w:hAnsi="Times New Roman" w:cs="Times New Roman"/>
          <w:szCs w:val="20"/>
          <w:lang w:val="lt-LT" w:eastAsia="lt-LT"/>
        </w:rPr>
        <w:t>liaudiškų instrumentų</w:t>
      </w:r>
      <w:r w:rsidR="00776417">
        <w:rPr>
          <w:rFonts w:ascii="Times New Roman" w:hAnsi="Times New Roman" w:cs="Times New Roman"/>
          <w:szCs w:val="20"/>
          <w:lang w:val="lt-LT" w:eastAsia="lt-LT"/>
        </w:rPr>
        <w:t xml:space="preserve"> </w:t>
      </w:r>
      <w:proofErr w:type="spellStart"/>
      <w:r w:rsidR="00776417">
        <w:rPr>
          <w:rFonts w:ascii="Times New Roman" w:hAnsi="Times New Roman" w:cs="Times New Roman"/>
          <w:szCs w:val="20"/>
          <w:lang w:val="lt-LT" w:eastAsia="lt-LT"/>
        </w:rPr>
        <w:t>ancamblis</w:t>
      </w:r>
      <w:proofErr w:type="spellEnd"/>
      <w:r w:rsidR="00776417">
        <w:rPr>
          <w:rFonts w:ascii="Times New Roman" w:hAnsi="Times New Roman" w:cs="Times New Roman"/>
          <w:szCs w:val="20"/>
          <w:lang w:val="lt-LT" w:eastAsia="lt-LT"/>
        </w:rPr>
        <w:t>)</w:t>
      </w:r>
      <w:r w:rsidR="0073075E">
        <w:rPr>
          <w:rFonts w:ascii="Times New Roman" w:hAnsi="Times New Roman" w:cs="Times New Roman"/>
          <w:szCs w:val="20"/>
          <w:lang w:val="lt-LT" w:eastAsia="lt-LT"/>
        </w:rPr>
        <w:t>,</w:t>
      </w:r>
      <w:r w:rsidR="00776417">
        <w:rPr>
          <w:rFonts w:ascii="Times New Roman" w:hAnsi="Times New Roman" w:cs="Times New Roman"/>
          <w:szCs w:val="20"/>
          <w:lang w:val="lt-LT" w:eastAsia="lt-LT"/>
        </w:rPr>
        <w:t xml:space="preserve"> </w:t>
      </w:r>
      <w:r w:rsidRPr="007702C1">
        <w:rPr>
          <w:rFonts w:ascii="Times New Roman" w:hAnsi="Times New Roman" w:cs="Times New Roman"/>
          <w:szCs w:val="20"/>
          <w:lang w:val="lt-LT" w:eastAsia="lt-LT"/>
        </w:rPr>
        <w:t xml:space="preserve">suorganizuota etninės kultūros diena, 1-10 klasės organizavo edukacines išvykas etnokultūros tema,  </w:t>
      </w:r>
      <w:r w:rsidR="00457573">
        <w:rPr>
          <w:rFonts w:ascii="Times New Roman" w:hAnsi="Times New Roman" w:cs="Times New Roman"/>
          <w:szCs w:val="20"/>
          <w:lang w:val="lt-LT" w:eastAsia="lt-LT"/>
        </w:rPr>
        <w:t xml:space="preserve">vyko </w:t>
      </w:r>
      <w:r w:rsidRPr="007702C1">
        <w:rPr>
          <w:rFonts w:ascii="Times New Roman" w:hAnsi="Times New Roman" w:cs="Times New Roman"/>
          <w:szCs w:val="20"/>
          <w:lang w:val="lt-LT" w:eastAsia="lt-LT"/>
        </w:rPr>
        <w:t xml:space="preserve">renginiai – „Supa mane </w:t>
      </w:r>
      <w:proofErr w:type="spellStart"/>
      <w:r w:rsidRPr="007702C1">
        <w:rPr>
          <w:rFonts w:ascii="Times New Roman" w:hAnsi="Times New Roman" w:cs="Times New Roman"/>
          <w:szCs w:val="20"/>
          <w:lang w:val="lt-LT" w:eastAsia="lt-LT"/>
        </w:rPr>
        <w:t>Velykėlės</w:t>
      </w:r>
      <w:proofErr w:type="spellEnd"/>
      <w:r w:rsidRPr="007702C1">
        <w:rPr>
          <w:rFonts w:ascii="Times New Roman" w:hAnsi="Times New Roman" w:cs="Times New Roman"/>
          <w:szCs w:val="20"/>
          <w:lang w:val="lt-LT" w:eastAsia="lt-LT"/>
        </w:rPr>
        <w:t xml:space="preserve">“, „Kaziuko mugė“. </w:t>
      </w:r>
      <w:r w:rsidR="00457573">
        <w:rPr>
          <w:rFonts w:ascii="Times New Roman" w:hAnsi="Times New Roman" w:cs="Times New Roman"/>
          <w:szCs w:val="20"/>
          <w:lang w:val="lt-LT" w:eastAsia="lt-LT"/>
        </w:rPr>
        <w:t>B</w:t>
      </w:r>
      <w:r w:rsidRPr="007702C1">
        <w:rPr>
          <w:rFonts w:ascii="Times New Roman" w:hAnsi="Times New Roman" w:cs="Times New Roman"/>
          <w:szCs w:val="20"/>
          <w:lang w:val="lt-LT" w:eastAsia="lt-LT"/>
        </w:rPr>
        <w:t>endradarbiav</w:t>
      </w:r>
      <w:r w:rsidR="00457573">
        <w:rPr>
          <w:rFonts w:ascii="Times New Roman" w:hAnsi="Times New Roman" w:cs="Times New Roman"/>
          <w:szCs w:val="20"/>
          <w:lang w:val="lt-LT" w:eastAsia="lt-LT"/>
        </w:rPr>
        <w:t>ome</w:t>
      </w:r>
      <w:r w:rsidRPr="007702C1">
        <w:rPr>
          <w:rFonts w:ascii="Times New Roman" w:hAnsi="Times New Roman" w:cs="Times New Roman"/>
          <w:szCs w:val="20"/>
          <w:lang w:val="lt-LT" w:eastAsia="lt-LT"/>
        </w:rPr>
        <w:t xml:space="preserve"> su kitomis mokyklomis. Dalyvavome Sūduvos gimnazijos organizuotame vaikų ir jaunimo </w:t>
      </w:r>
      <w:r w:rsidR="00DE0BCA">
        <w:rPr>
          <w:rFonts w:ascii="Times New Roman" w:hAnsi="Times New Roman" w:cs="Times New Roman"/>
          <w:szCs w:val="20"/>
          <w:lang w:val="lt-LT" w:eastAsia="lt-LT"/>
        </w:rPr>
        <w:t>folkloro</w:t>
      </w:r>
      <w:r w:rsidRPr="007702C1">
        <w:rPr>
          <w:rFonts w:ascii="Times New Roman" w:hAnsi="Times New Roman" w:cs="Times New Roman"/>
          <w:szCs w:val="20"/>
          <w:lang w:val="lt-LT" w:eastAsia="lt-LT"/>
        </w:rPr>
        <w:t xml:space="preserve"> festivalyje „</w:t>
      </w:r>
      <w:r w:rsidR="00DE0BCA">
        <w:rPr>
          <w:rFonts w:ascii="Times New Roman" w:hAnsi="Times New Roman" w:cs="Times New Roman"/>
          <w:szCs w:val="20"/>
          <w:lang w:val="lt-LT" w:eastAsia="lt-LT"/>
        </w:rPr>
        <w:t>Atidarysiu dainų skrynelę</w:t>
      </w:r>
      <w:r w:rsidRPr="007702C1">
        <w:rPr>
          <w:rFonts w:ascii="Times New Roman" w:hAnsi="Times New Roman" w:cs="Times New Roman"/>
          <w:szCs w:val="20"/>
          <w:lang w:val="lt-LT" w:eastAsia="lt-LT"/>
        </w:rPr>
        <w:t xml:space="preserve">“, </w:t>
      </w:r>
      <w:proofErr w:type="spellStart"/>
      <w:r w:rsidRPr="007702C1">
        <w:rPr>
          <w:rFonts w:ascii="Times New Roman" w:hAnsi="Times New Roman" w:cs="Times New Roman"/>
          <w:szCs w:val="20"/>
          <w:lang w:val="lt-LT" w:eastAsia="lt-LT"/>
        </w:rPr>
        <w:t>Želsvos</w:t>
      </w:r>
      <w:proofErr w:type="spellEnd"/>
      <w:r w:rsidRPr="007702C1">
        <w:rPr>
          <w:rFonts w:ascii="Times New Roman" w:hAnsi="Times New Roman" w:cs="Times New Roman"/>
          <w:szCs w:val="20"/>
          <w:lang w:val="lt-LT" w:eastAsia="lt-LT"/>
        </w:rPr>
        <w:t xml:space="preserve"> progimnazijos instrumentiniame festivalyje</w:t>
      </w:r>
      <w:r w:rsidR="00457573">
        <w:rPr>
          <w:rFonts w:ascii="Times New Roman" w:hAnsi="Times New Roman" w:cs="Times New Roman"/>
          <w:szCs w:val="20"/>
          <w:lang w:val="lt-LT" w:eastAsia="lt-LT"/>
        </w:rPr>
        <w:t xml:space="preserve"> „Linksmoji gama“</w:t>
      </w:r>
      <w:r w:rsidRPr="007702C1">
        <w:rPr>
          <w:rFonts w:ascii="Times New Roman" w:hAnsi="Times New Roman" w:cs="Times New Roman"/>
          <w:szCs w:val="20"/>
          <w:lang w:val="lt-LT" w:eastAsia="lt-LT"/>
        </w:rPr>
        <w:t>. Kokybės krepšelio lėšomis nupirkti 8 tautinių kostiumų komplektai mergaitėms ir berniukams, 30</w:t>
      </w:r>
      <w:r w:rsidR="00457573">
        <w:rPr>
          <w:rFonts w:ascii="Times New Roman" w:hAnsi="Times New Roman" w:cs="Times New Roman"/>
          <w:szCs w:val="20"/>
          <w:lang w:val="lt-LT" w:eastAsia="lt-LT"/>
        </w:rPr>
        <w:t xml:space="preserve"> vnt.</w:t>
      </w:r>
      <w:r w:rsidRPr="007702C1">
        <w:rPr>
          <w:rFonts w:ascii="Times New Roman" w:hAnsi="Times New Roman" w:cs="Times New Roman"/>
          <w:szCs w:val="20"/>
          <w:lang w:val="lt-LT" w:eastAsia="lt-LT"/>
        </w:rPr>
        <w:t xml:space="preserve"> </w:t>
      </w:r>
      <w:proofErr w:type="spellStart"/>
      <w:r w:rsidRPr="007702C1">
        <w:rPr>
          <w:rFonts w:ascii="Times New Roman" w:hAnsi="Times New Roman" w:cs="Times New Roman"/>
          <w:szCs w:val="20"/>
          <w:lang w:val="lt-LT" w:eastAsia="lt-LT"/>
        </w:rPr>
        <w:t>ukulelių</w:t>
      </w:r>
      <w:proofErr w:type="spellEnd"/>
      <w:r w:rsidRPr="007702C1">
        <w:rPr>
          <w:rFonts w:ascii="Times New Roman" w:hAnsi="Times New Roman" w:cs="Times New Roman"/>
          <w:szCs w:val="20"/>
          <w:lang w:val="lt-LT" w:eastAsia="lt-LT"/>
        </w:rPr>
        <w:t xml:space="preserve">, 10 </w:t>
      </w:r>
      <w:r w:rsidR="00457573">
        <w:rPr>
          <w:rFonts w:ascii="Times New Roman" w:hAnsi="Times New Roman" w:cs="Times New Roman"/>
          <w:szCs w:val="20"/>
          <w:lang w:val="lt-LT" w:eastAsia="lt-LT"/>
        </w:rPr>
        <w:t xml:space="preserve">vnt. </w:t>
      </w:r>
      <w:r w:rsidRPr="007702C1">
        <w:rPr>
          <w:rFonts w:ascii="Times New Roman" w:hAnsi="Times New Roman" w:cs="Times New Roman"/>
          <w:szCs w:val="20"/>
          <w:lang w:val="lt-LT" w:eastAsia="lt-LT"/>
        </w:rPr>
        <w:t xml:space="preserve">kanklių. </w:t>
      </w:r>
    </w:p>
    <w:p w14:paraId="3B7CAA99" w14:textId="205AE1A0" w:rsidR="00875058" w:rsidRDefault="00F75E44" w:rsidP="008E67D6">
      <w:pPr>
        <w:pStyle w:val="Sraopastraipa"/>
        <w:tabs>
          <w:tab w:val="left" w:pos="993"/>
        </w:tabs>
        <w:ind w:left="0" w:firstLine="851"/>
        <w:jc w:val="both"/>
        <w:rPr>
          <w:rFonts w:ascii="Times New Roman" w:hAnsi="Times New Roman" w:cs="Times New Roman"/>
          <w:lang w:val="lt-LT"/>
        </w:rPr>
      </w:pPr>
      <w:r>
        <w:rPr>
          <w:rFonts w:ascii="Times New Roman" w:hAnsi="Times New Roman" w:cs="Times New Roman"/>
          <w:lang w:val="lt-LT"/>
        </w:rPr>
        <w:t>2021-2022 m. m.</w:t>
      </w:r>
      <w:r w:rsidR="00F60547" w:rsidRPr="00814ABA">
        <w:rPr>
          <w:rFonts w:ascii="Times New Roman" w:hAnsi="Times New Roman" w:cs="Times New Roman"/>
          <w:lang w:val="lt-LT"/>
        </w:rPr>
        <w:t xml:space="preserve"> siekta mokiniams užtikrinti veiksmingą karjeros kompetencijų ugdymą. Vyko pažintinis, </w:t>
      </w:r>
      <w:proofErr w:type="spellStart"/>
      <w:r w:rsidR="00F60547" w:rsidRPr="00814ABA">
        <w:rPr>
          <w:rFonts w:ascii="Times New Roman" w:hAnsi="Times New Roman" w:cs="Times New Roman"/>
          <w:lang w:val="lt-LT"/>
        </w:rPr>
        <w:t>patyriminis</w:t>
      </w:r>
      <w:proofErr w:type="spellEnd"/>
      <w:r w:rsidR="00F60547" w:rsidRPr="00814ABA">
        <w:rPr>
          <w:rFonts w:ascii="Times New Roman" w:hAnsi="Times New Roman" w:cs="Times New Roman"/>
          <w:lang w:val="lt-LT"/>
        </w:rPr>
        <w:t xml:space="preserve"> mokinių profesinis </w:t>
      </w:r>
      <w:proofErr w:type="spellStart"/>
      <w:r w:rsidR="00F60547" w:rsidRPr="00814ABA">
        <w:rPr>
          <w:rFonts w:ascii="Times New Roman" w:hAnsi="Times New Roman" w:cs="Times New Roman"/>
          <w:lang w:val="lt-LT"/>
        </w:rPr>
        <w:t>veiklinimas</w:t>
      </w:r>
      <w:proofErr w:type="spellEnd"/>
      <w:r w:rsidR="009351D9">
        <w:rPr>
          <w:rFonts w:ascii="Times New Roman" w:hAnsi="Times New Roman" w:cs="Times New Roman"/>
          <w:lang w:val="lt-LT"/>
        </w:rPr>
        <w:t>, pravestos klasės valandėlės</w:t>
      </w:r>
      <w:r w:rsidR="00D767BB">
        <w:rPr>
          <w:rFonts w:ascii="Times New Roman" w:hAnsi="Times New Roman" w:cs="Times New Roman"/>
          <w:lang w:val="lt-LT"/>
        </w:rPr>
        <w:t>, , dalyvauta edukaciniuose užsiėmimuose. Suorganizuota</w:t>
      </w:r>
      <w:r w:rsidR="00F60547" w:rsidRPr="00814ABA">
        <w:rPr>
          <w:rFonts w:ascii="Times New Roman" w:hAnsi="Times New Roman" w:cs="Times New Roman"/>
          <w:lang w:val="lt-LT"/>
        </w:rPr>
        <w:t xml:space="preserve"> Karjeros diena, kurios metu 5-10 klasių mokiniai vyko į Marijampolėje esančias</w:t>
      </w:r>
      <w:r w:rsidR="00875058" w:rsidRPr="00814ABA">
        <w:rPr>
          <w:rFonts w:ascii="Times New Roman" w:hAnsi="Times New Roman" w:cs="Times New Roman"/>
          <w:lang w:val="lt-LT"/>
        </w:rPr>
        <w:t xml:space="preserve"> įstaigas, įmones, susipažino su įvairiomis profesijomis</w:t>
      </w:r>
      <w:r w:rsidR="007B40BB">
        <w:rPr>
          <w:rFonts w:ascii="Times New Roman" w:hAnsi="Times New Roman" w:cs="Times New Roman"/>
          <w:lang w:val="lt-LT"/>
        </w:rPr>
        <w:t>.</w:t>
      </w:r>
      <w:r w:rsidR="00396335">
        <w:rPr>
          <w:rFonts w:ascii="Times New Roman" w:hAnsi="Times New Roman" w:cs="Times New Roman"/>
          <w:lang w:val="lt-LT"/>
        </w:rPr>
        <w:t xml:space="preserve"> </w:t>
      </w:r>
    </w:p>
    <w:p w14:paraId="46199626" w14:textId="76CA310B" w:rsidR="00F75E44" w:rsidRPr="00F75E44" w:rsidRDefault="00F75E44" w:rsidP="00F75E44">
      <w:pPr>
        <w:ind w:firstLine="851"/>
        <w:jc w:val="both"/>
        <w:rPr>
          <w:lang w:val="lt-LT"/>
        </w:rPr>
      </w:pPr>
      <w:r>
        <w:rPr>
          <w:rFonts w:ascii="Times New Roman" w:hAnsi="Times New Roman" w:cs="Times New Roman"/>
          <w:lang w:val="lt-LT"/>
        </w:rPr>
        <w:t xml:space="preserve">Mokykloje </w:t>
      </w:r>
      <w:r w:rsidR="00D767BB">
        <w:rPr>
          <w:rFonts w:ascii="Times New Roman" w:hAnsi="Times New Roman" w:cs="Times New Roman"/>
          <w:lang w:val="lt-LT"/>
        </w:rPr>
        <w:t xml:space="preserve">veikia aktyvi </w:t>
      </w:r>
      <w:r>
        <w:rPr>
          <w:rFonts w:ascii="Times New Roman" w:hAnsi="Times New Roman" w:cs="Times New Roman"/>
          <w:lang w:val="lt-LT"/>
        </w:rPr>
        <w:t>mokinių savivalda, kuri inicij</w:t>
      </w:r>
      <w:r w:rsidR="00396335">
        <w:rPr>
          <w:rFonts w:ascii="Times New Roman" w:hAnsi="Times New Roman" w:cs="Times New Roman"/>
          <w:lang w:val="lt-LT"/>
        </w:rPr>
        <w:t>avo</w:t>
      </w:r>
      <w:r>
        <w:rPr>
          <w:rFonts w:ascii="Times New Roman" w:hAnsi="Times New Roman" w:cs="Times New Roman"/>
          <w:lang w:val="lt-LT"/>
        </w:rPr>
        <w:t xml:space="preserve"> įvairius renginius, atstova</w:t>
      </w:r>
      <w:r w:rsidR="00396335">
        <w:rPr>
          <w:rFonts w:ascii="Times New Roman" w:hAnsi="Times New Roman" w:cs="Times New Roman"/>
          <w:lang w:val="lt-LT"/>
        </w:rPr>
        <w:t>vo</w:t>
      </w:r>
      <w:r>
        <w:rPr>
          <w:rFonts w:ascii="Times New Roman" w:hAnsi="Times New Roman" w:cs="Times New Roman"/>
          <w:lang w:val="lt-LT"/>
        </w:rPr>
        <w:t xml:space="preserve"> mokiniams susitikimuose su administracija, veiklos kokybės įsivertinimo grupe, dalyva</w:t>
      </w:r>
      <w:r w:rsidR="00396335">
        <w:rPr>
          <w:rFonts w:ascii="Times New Roman" w:hAnsi="Times New Roman" w:cs="Times New Roman"/>
          <w:lang w:val="lt-LT"/>
        </w:rPr>
        <w:t>vo</w:t>
      </w:r>
      <w:r>
        <w:rPr>
          <w:rFonts w:ascii="Times New Roman" w:hAnsi="Times New Roman" w:cs="Times New Roman"/>
          <w:lang w:val="lt-LT"/>
        </w:rPr>
        <w:t xml:space="preserve"> Marijampolės jaunimo organizacijų renginiuose. </w:t>
      </w:r>
      <w:r w:rsidR="00396335">
        <w:rPr>
          <w:rFonts w:ascii="Times New Roman" w:hAnsi="Times New Roman" w:cs="Times New Roman"/>
          <w:lang w:val="lt-LT"/>
        </w:rPr>
        <w:t>Organizuojant</w:t>
      </w:r>
      <w:r>
        <w:rPr>
          <w:rFonts w:ascii="Times New Roman" w:hAnsi="Times New Roman" w:cs="Times New Roman"/>
          <w:lang w:val="lt-LT"/>
        </w:rPr>
        <w:t xml:space="preserve"> rengin</w:t>
      </w:r>
      <w:r w:rsidR="00396335">
        <w:rPr>
          <w:rFonts w:ascii="Times New Roman" w:hAnsi="Times New Roman" w:cs="Times New Roman"/>
          <w:lang w:val="lt-LT"/>
        </w:rPr>
        <w:t>į</w:t>
      </w:r>
      <w:r>
        <w:rPr>
          <w:rFonts w:ascii="Times New Roman" w:hAnsi="Times New Roman" w:cs="Times New Roman"/>
          <w:lang w:val="lt-LT"/>
        </w:rPr>
        <w:t xml:space="preserve"> „Naktis mokykloje“</w:t>
      </w:r>
      <w:r w:rsidR="00D767BB">
        <w:rPr>
          <w:rFonts w:ascii="Times New Roman" w:hAnsi="Times New Roman" w:cs="Times New Roman"/>
          <w:lang w:val="lt-LT"/>
        </w:rPr>
        <w:t xml:space="preserve"> </w:t>
      </w:r>
      <w:r>
        <w:rPr>
          <w:rFonts w:ascii="Times New Roman" w:hAnsi="Times New Roman" w:cs="Times New Roman"/>
          <w:lang w:val="lt-LT"/>
        </w:rPr>
        <w:t>bendradarbiau</w:t>
      </w:r>
      <w:r w:rsidR="00D767BB">
        <w:rPr>
          <w:rFonts w:ascii="Times New Roman" w:hAnsi="Times New Roman" w:cs="Times New Roman"/>
          <w:lang w:val="lt-LT"/>
        </w:rPr>
        <w:t>ta</w:t>
      </w:r>
      <w:r>
        <w:rPr>
          <w:rFonts w:ascii="Times New Roman" w:hAnsi="Times New Roman" w:cs="Times New Roman"/>
          <w:lang w:val="lt-LT"/>
        </w:rPr>
        <w:t xml:space="preserve"> su </w:t>
      </w:r>
      <w:r w:rsidR="00D767BB">
        <w:rPr>
          <w:rFonts w:ascii="Times New Roman" w:hAnsi="Times New Roman" w:cs="Times New Roman"/>
          <w:lang w:val="lt-LT"/>
        </w:rPr>
        <w:t xml:space="preserve">Marijampolės </w:t>
      </w:r>
      <w:r w:rsidRPr="0046006B">
        <w:rPr>
          <w:rFonts w:ascii="Times New Roman" w:hAnsi="Times New Roman" w:cs="Times New Roman"/>
          <w:lang w:val="lt-LT"/>
        </w:rPr>
        <w:t>LJS ,,Žingsnis“</w:t>
      </w:r>
      <w:r>
        <w:rPr>
          <w:rFonts w:ascii="Times New Roman" w:hAnsi="Times New Roman" w:cs="Times New Roman"/>
          <w:lang w:val="lt-LT"/>
        </w:rPr>
        <w:t xml:space="preserve">, </w:t>
      </w:r>
      <w:r w:rsidRPr="0046006B">
        <w:rPr>
          <w:rFonts w:ascii="Times New Roman" w:hAnsi="Times New Roman" w:cs="Times New Roman"/>
          <w:lang w:val="lt-LT"/>
        </w:rPr>
        <w:t>„Apskritas stalas“</w:t>
      </w:r>
      <w:r>
        <w:rPr>
          <w:rFonts w:ascii="Times New Roman" w:hAnsi="Times New Roman" w:cs="Times New Roman"/>
          <w:lang w:val="lt-LT"/>
        </w:rPr>
        <w:t xml:space="preserve">, </w:t>
      </w:r>
      <w:r w:rsidRPr="007702C1">
        <w:rPr>
          <w:rFonts w:ascii="Times New Roman" w:hAnsi="Times New Roman" w:cs="Times New Roman"/>
          <w:lang w:val="lt-LT"/>
        </w:rPr>
        <w:t>„Jaunimas yra“</w:t>
      </w:r>
      <w:r w:rsidR="00D767BB">
        <w:rPr>
          <w:rFonts w:ascii="Times New Roman" w:hAnsi="Times New Roman" w:cs="Times New Roman"/>
          <w:lang w:val="lt-LT"/>
        </w:rPr>
        <w:t xml:space="preserve">, </w:t>
      </w:r>
      <w:r>
        <w:rPr>
          <w:rFonts w:ascii="Times New Roman" w:hAnsi="Times New Roman" w:cs="Times New Roman"/>
          <w:lang w:val="lt-LT"/>
        </w:rPr>
        <w:t xml:space="preserve"> </w:t>
      </w:r>
      <w:r w:rsidRPr="007702C1">
        <w:rPr>
          <w:rFonts w:ascii="Times New Roman" w:hAnsi="Times New Roman" w:cs="Times New Roman"/>
          <w:lang w:val="lt-LT"/>
        </w:rPr>
        <w:t>Karo prievolės ir komplektavimo tarnyb</w:t>
      </w:r>
      <w:r>
        <w:rPr>
          <w:rFonts w:ascii="Times New Roman" w:hAnsi="Times New Roman" w:cs="Times New Roman"/>
          <w:lang w:val="lt-LT"/>
        </w:rPr>
        <w:t>os atstovais.</w:t>
      </w:r>
    </w:p>
    <w:p w14:paraId="3012858E" w14:textId="2F07A4DC" w:rsidR="006C340A" w:rsidRPr="00875058" w:rsidRDefault="00BD0353" w:rsidP="001B7AF2">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875058">
        <w:rPr>
          <w:rFonts w:ascii="Times New Roman" w:hAnsi="Times New Roman" w:cs="Times New Roman"/>
          <w:lang w:val="lt-LT"/>
        </w:rPr>
        <w:t xml:space="preserve">Plėtojant tarptautiškumo kultūrą mokykloje tęsiami pradėti įgyvendinti ir nauji projektai. </w:t>
      </w:r>
      <w:r w:rsidR="00EA15B1" w:rsidRPr="00875058">
        <w:rPr>
          <w:rFonts w:ascii="Times New Roman" w:hAnsi="Times New Roman" w:cs="Times New Roman"/>
          <w:lang w:val="lt-LT"/>
        </w:rPr>
        <w:t xml:space="preserve">Mokytojai ir mokiniai tobulėjo vykdydami tarptautinius </w:t>
      </w:r>
      <w:proofErr w:type="spellStart"/>
      <w:r w:rsidR="00EA15B1" w:rsidRPr="00875058">
        <w:rPr>
          <w:rFonts w:ascii="Times New Roman" w:hAnsi="Times New Roman" w:cs="Times New Roman"/>
          <w:lang w:val="lt-LT"/>
        </w:rPr>
        <w:t>eTwinning</w:t>
      </w:r>
      <w:proofErr w:type="spellEnd"/>
      <w:r w:rsidR="00EA15B1" w:rsidRPr="00875058">
        <w:rPr>
          <w:rFonts w:ascii="Times New Roman" w:hAnsi="Times New Roman" w:cs="Times New Roman"/>
          <w:lang w:val="lt-LT"/>
        </w:rPr>
        <w:t xml:space="preserve"> ir Erasmus+ projektus. </w:t>
      </w:r>
      <w:r w:rsidR="00425ED1" w:rsidRPr="00875058">
        <w:rPr>
          <w:rStyle w:val="Antrat1Diagrama"/>
          <w:rFonts w:ascii="Times New Roman" w:hAnsi="Times New Roman" w:cs="Times New Roman"/>
          <w:b w:val="0"/>
          <w:bCs w:val="0"/>
          <w:lang w:val="lt-LT"/>
        </w:rPr>
        <w:t xml:space="preserve">Projektuose </w:t>
      </w:r>
      <w:r w:rsidR="00814BE1" w:rsidRPr="00875058">
        <w:rPr>
          <w:rStyle w:val="Antrat1Diagrama"/>
          <w:rFonts w:ascii="Times New Roman" w:hAnsi="Times New Roman" w:cs="Times New Roman"/>
          <w:b w:val="0"/>
          <w:bCs w:val="0"/>
          <w:lang w:val="lt-LT"/>
        </w:rPr>
        <w:t xml:space="preserve">buvo </w:t>
      </w:r>
      <w:r w:rsidR="00425ED1" w:rsidRPr="00875058">
        <w:rPr>
          <w:rStyle w:val="markedcontent"/>
          <w:rFonts w:ascii="Times New Roman" w:hAnsi="Times New Roman" w:cs="Times New Roman"/>
          <w:lang w:val="lt-LT"/>
        </w:rPr>
        <w:t>ugdomos mokinių pažinimo, socialinės-pilietinės, bendradarbiavimo, asmeninės</w:t>
      </w:r>
      <w:r w:rsidR="00396335">
        <w:rPr>
          <w:rStyle w:val="markedcontent"/>
          <w:rFonts w:ascii="Times New Roman" w:hAnsi="Times New Roman" w:cs="Times New Roman"/>
          <w:lang w:val="lt-LT"/>
        </w:rPr>
        <w:t xml:space="preserve"> kompetencijos. Mokiniai tobulino </w:t>
      </w:r>
      <w:r w:rsidR="00425ED1" w:rsidRPr="00875058">
        <w:rPr>
          <w:rStyle w:val="markedcontent"/>
          <w:rFonts w:ascii="Times New Roman" w:hAnsi="Times New Roman" w:cs="Times New Roman"/>
          <w:lang w:val="lt-LT"/>
        </w:rPr>
        <w:t xml:space="preserve"> anglų kalbos, gebėjimo naudotis moderniomis technologijomis </w:t>
      </w:r>
      <w:r w:rsidR="00396335">
        <w:rPr>
          <w:rStyle w:val="markedcontent"/>
          <w:rFonts w:ascii="Times New Roman" w:hAnsi="Times New Roman" w:cs="Times New Roman"/>
          <w:lang w:val="lt-LT"/>
        </w:rPr>
        <w:t>įgūdžius</w:t>
      </w:r>
      <w:r w:rsidR="008F4184">
        <w:rPr>
          <w:rStyle w:val="markedcontent"/>
          <w:rFonts w:ascii="Times New Roman" w:hAnsi="Times New Roman" w:cs="Times New Roman"/>
          <w:lang w:val="lt-LT"/>
        </w:rPr>
        <w:t>.</w:t>
      </w:r>
      <w:r w:rsidR="00396335">
        <w:rPr>
          <w:rStyle w:val="markedcontent"/>
          <w:rFonts w:ascii="Times New Roman" w:hAnsi="Times New Roman" w:cs="Times New Roman"/>
          <w:lang w:val="lt-LT"/>
        </w:rPr>
        <w:t xml:space="preserve"> </w:t>
      </w:r>
      <w:r w:rsidR="008F4184">
        <w:rPr>
          <w:rStyle w:val="markedcontent"/>
          <w:rFonts w:ascii="Times New Roman" w:hAnsi="Times New Roman" w:cs="Times New Roman"/>
          <w:lang w:val="lt-LT"/>
        </w:rPr>
        <w:t>N</w:t>
      </w:r>
      <w:r w:rsidR="00425ED1" w:rsidRPr="00875058">
        <w:rPr>
          <w:rStyle w:val="markedcontent"/>
          <w:rFonts w:ascii="Times New Roman" w:hAnsi="Times New Roman" w:cs="Times New Roman"/>
          <w:lang w:val="lt-LT"/>
        </w:rPr>
        <w:t>agrinė</w:t>
      </w:r>
      <w:r w:rsidR="001B7AF2">
        <w:rPr>
          <w:rStyle w:val="markedcontent"/>
          <w:rFonts w:ascii="Times New Roman" w:hAnsi="Times New Roman" w:cs="Times New Roman"/>
          <w:lang w:val="lt-LT"/>
        </w:rPr>
        <w:t>tos</w:t>
      </w:r>
      <w:r w:rsidR="00425ED1" w:rsidRPr="00875058">
        <w:rPr>
          <w:rStyle w:val="markedcontent"/>
          <w:rFonts w:ascii="Times New Roman" w:hAnsi="Times New Roman" w:cs="Times New Roman"/>
          <w:lang w:val="lt-LT"/>
        </w:rPr>
        <w:t xml:space="preserve"> fizinio aktyvumo, gamtosauginės, šalių kultūros paveldo </w:t>
      </w:r>
      <w:r w:rsidR="001B7AF2">
        <w:rPr>
          <w:rStyle w:val="markedcontent"/>
          <w:rFonts w:ascii="Times New Roman" w:hAnsi="Times New Roman" w:cs="Times New Roman"/>
          <w:lang w:val="lt-LT"/>
        </w:rPr>
        <w:t xml:space="preserve">ir kt. </w:t>
      </w:r>
      <w:r w:rsidR="00425ED1" w:rsidRPr="00875058">
        <w:rPr>
          <w:rStyle w:val="markedcontent"/>
          <w:rFonts w:ascii="Times New Roman" w:hAnsi="Times New Roman" w:cs="Times New Roman"/>
          <w:lang w:val="lt-LT"/>
        </w:rPr>
        <w:t>temos.</w:t>
      </w:r>
      <w:r w:rsidR="00425ED1" w:rsidRPr="00875058">
        <w:rPr>
          <w:rFonts w:ascii="Times New Roman" w:hAnsi="Times New Roman" w:cs="Times New Roman"/>
          <w:lang w:val="lt-LT"/>
        </w:rPr>
        <w:t xml:space="preserve"> Projektų mobilumo metu mokytojai </w:t>
      </w:r>
      <w:r w:rsidR="001B7AF2">
        <w:rPr>
          <w:rFonts w:ascii="Times New Roman" w:hAnsi="Times New Roman" w:cs="Times New Roman"/>
          <w:lang w:val="lt-LT"/>
        </w:rPr>
        <w:t>organizavo</w:t>
      </w:r>
      <w:r w:rsidR="00425ED1" w:rsidRPr="00875058">
        <w:rPr>
          <w:rFonts w:ascii="Times New Roman" w:hAnsi="Times New Roman" w:cs="Times New Roman"/>
          <w:lang w:val="lt-LT"/>
        </w:rPr>
        <w:t xml:space="preserve"> renginius, k</w:t>
      </w:r>
      <w:r w:rsidR="005A0CAD" w:rsidRPr="00875058">
        <w:rPr>
          <w:rFonts w:ascii="Times New Roman" w:hAnsi="Times New Roman" w:cs="Times New Roman"/>
          <w:lang w:val="lt-LT"/>
        </w:rPr>
        <w:t>ūrė</w:t>
      </w:r>
      <w:r w:rsidR="00425ED1" w:rsidRPr="00875058">
        <w:rPr>
          <w:rFonts w:ascii="Times New Roman" w:hAnsi="Times New Roman" w:cs="Times New Roman"/>
          <w:lang w:val="lt-LT"/>
        </w:rPr>
        <w:t xml:space="preserve"> </w:t>
      </w:r>
      <w:r w:rsidR="001B7AF2">
        <w:rPr>
          <w:rFonts w:ascii="Times New Roman" w:hAnsi="Times New Roman" w:cs="Times New Roman"/>
          <w:lang w:val="lt-LT"/>
        </w:rPr>
        <w:t>inovatyvius</w:t>
      </w:r>
      <w:r w:rsidR="00425ED1" w:rsidRPr="00875058">
        <w:rPr>
          <w:rFonts w:ascii="Times New Roman" w:hAnsi="Times New Roman" w:cs="Times New Roman"/>
          <w:lang w:val="lt-LT"/>
        </w:rPr>
        <w:t>, veiksmingus ir įtraukius švietimo metodus</w:t>
      </w:r>
      <w:r w:rsidR="001B7AF2">
        <w:rPr>
          <w:rFonts w:ascii="Times New Roman" w:hAnsi="Times New Roman" w:cs="Times New Roman"/>
          <w:lang w:val="lt-LT"/>
        </w:rPr>
        <w:t>.</w:t>
      </w:r>
      <w:r w:rsidR="00051E16" w:rsidRPr="00875058">
        <w:rPr>
          <w:rFonts w:ascii="Times New Roman" w:hAnsi="Times New Roman" w:cs="Times New Roman"/>
          <w:lang w:val="lt-LT"/>
        </w:rPr>
        <w:t xml:space="preserve"> </w:t>
      </w:r>
      <w:r w:rsidR="001B7AF2">
        <w:rPr>
          <w:rFonts w:ascii="Times New Roman" w:hAnsi="Times New Roman" w:cs="Times New Roman"/>
          <w:lang w:val="lt-LT"/>
        </w:rPr>
        <w:t>M</w:t>
      </w:r>
      <w:r w:rsidR="00051E16" w:rsidRPr="00875058">
        <w:rPr>
          <w:rFonts w:ascii="Times New Roman" w:hAnsi="Times New Roman" w:cs="Times New Roman"/>
          <w:lang w:val="lt-LT"/>
        </w:rPr>
        <w:t>okiniai naudodami įvairius IKT įrankius</w:t>
      </w:r>
      <w:r w:rsidR="00072223" w:rsidRPr="00875058">
        <w:rPr>
          <w:rFonts w:ascii="Times New Roman" w:hAnsi="Times New Roman" w:cs="Times New Roman"/>
          <w:lang w:val="lt-LT"/>
        </w:rPr>
        <w:t xml:space="preserve"> rengė projektinius darbus.</w:t>
      </w:r>
      <w:r w:rsidR="00535C46" w:rsidRPr="00875058">
        <w:rPr>
          <w:rFonts w:ascii="Times New Roman" w:hAnsi="Times New Roman" w:cs="Times New Roman"/>
          <w:lang w:val="lt-LT"/>
        </w:rPr>
        <w:t xml:space="preserve"> </w:t>
      </w:r>
      <w:r w:rsidR="005A0CAD" w:rsidRPr="00875058">
        <w:rPr>
          <w:rFonts w:ascii="Times New Roman" w:hAnsi="Times New Roman" w:cs="Times New Roman"/>
          <w:lang w:val="lt-LT"/>
        </w:rPr>
        <w:t xml:space="preserve">Vykdyti </w:t>
      </w:r>
      <w:proofErr w:type="spellStart"/>
      <w:r w:rsidR="00455200" w:rsidRPr="00875058">
        <w:rPr>
          <w:rFonts w:ascii="Times New Roman" w:hAnsi="Times New Roman" w:cs="Times New Roman"/>
          <w:lang w:val="lt-LT"/>
        </w:rPr>
        <w:t>Erasmus+KA</w:t>
      </w:r>
      <w:proofErr w:type="spellEnd"/>
      <w:r w:rsidR="00455200" w:rsidRPr="00875058">
        <w:rPr>
          <w:rFonts w:ascii="Times New Roman" w:hAnsi="Times New Roman" w:cs="Times New Roman"/>
          <w:lang w:val="lt-LT"/>
        </w:rPr>
        <w:t xml:space="preserve"> 229</w:t>
      </w:r>
      <w:r w:rsidR="00D542F5" w:rsidRPr="00875058">
        <w:rPr>
          <w:rFonts w:ascii="Times New Roman" w:hAnsi="Times New Roman" w:cs="Times New Roman"/>
          <w:lang w:val="lt-LT"/>
        </w:rPr>
        <w:t xml:space="preserve"> </w:t>
      </w:r>
      <w:r w:rsidR="00425ED1" w:rsidRPr="00875058">
        <w:rPr>
          <w:rFonts w:ascii="Times New Roman" w:hAnsi="Times New Roman" w:cs="Times New Roman"/>
          <w:lang w:val="lt-LT"/>
        </w:rPr>
        <w:t>projektai:</w:t>
      </w:r>
      <w:r w:rsidR="00455200" w:rsidRPr="00875058">
        <w:rPr>
          <w:rFonts w:ascii="Times New Roman" w:hAnsi="Times New Roman" w:cs="Times New Roman"/>
          <w:lang w:val="lt-LT"/>
        </w:rPr>
        <w:t xml:space="preserve"> </w:t>
      </w:r>
      <w:r w:rsidR="005A0CAD" w:rsidRPr="00875058">
        <w:rPr>
          <w:rFonts w:ascii="Times New Roman" w:hAnsi="Times New Roman" w:cs="Times New Roman"/>
          <w:lang w:val="lt-LT"/>
        </w:rPr>
        <w:t>„</w:t>
      </w:r>
      <w:proofErr w:type="spellStart"/>
      <w:r w:rsidR="00455200" w:rsidRPr="00875058">
        <w:rPr>
          <w:rFonts w:ascii="Times New Roman" w:hAnsi="Times New Roman" w:cs="Times New Roman"/>
          <w:lang w:val="lt-LT"/>
        </w:rPr>
        <w:t>Social</w:t>
      </w:r>
      <w:proofErr w:type="spellEnd"/>
      <w:r w:rsidR="00455200" w:rsidRPr="00875058">
        <w:rPr>
          <w:rFonts w:ascii="Times New Roman" w:hAnsi="Times New Roman" w:cs="Times New Roman"/>
          <w:lang w:val="lt-LT"/>
        </w:rPr>
        <w:t xml:space="preserve"> </w:t>
      </w:r>
      <w:proofErr w:type="spellStart"/>
      <w:r w:rsidR="00455200" w:rsidRPr="00875058">
        <w:rPr>
          <w:rFonts w:ascii="Times New Roman" w:hAnsi="Times New Roman" w:cs="Times New Roman"/>
          <w:lang w:val="lt-LT"/>
        </w:rPr>
        <w:t>cohesion-give</w:t>
      </w:r>
      <w:proofErr w:type="spellEnd"/>
      <w:r w:rsidR="00455200" w:rsidRPr="00875058">
        <w:rPr>
          <w:rFonts w:ascii="Times New Roman" w:hAnsi="Times New Roman" w:cs="Times New Roman"/>
          <w:lang w:val="lt-LT"/>
        </w:rPr>
        <w:t xml:space="preserve"> a </w:t>
      </w:r>
      <w:proofErr w:type="spellStart"/>
      <w:r w:rsidR="00455200" w:rsidRPr="00875058">
        <w:rPr>
          <w:rFonts w:ascii="Times New Roman" w:hAnsi="Times New Roman" w:cs="Times New Roman"/>
          <w:lang w:val="lt-LT"/>
        </w:rPr>
        <w:t>hand</w:t>
      </w:r>
      <w:proofErr w:type="spellEnd"/>
      <w:r w:rsidR="00455200" w:rsidRPr="00875058">
        <w:rPr>
          <w:rFonts w:ascii="Times New Roman" w:hAnsi="Times New Roman" w:cs="Times New Roman"/>
          <w:lang w:val="lt-LT"/>
        </w:rPr>
        <w:t xml:space="preserve"> to </w:t>
      </w:r>
      <w:proofErr w:type="spellStart"/>
      <w:r w:rsidR="00455200" w:rsidRPr="00875058">
        <w:rPr>
          <w:rFonts w:ascii="Times New Roman" w:hAnsi="Times New Roman" w:cs="Times New Roman"/>
          <w:lang w:val="lt-LT"/>
        </w:rPr>
        <w:t>become</w:t>
      </w:r>
      <w:proofErr w:type="spellEnd"/>
      <w:r w:rsidR="00455200" w:rsidRPr="00875058">
        <w:rPr>
          <w:rFonts w:ascii="Times New Roman" w:hAnsi="Times New Roman" w:cs="Times New Roman"/>
          <w:lang w:val="lt-LT"/>
        </w:rPr>
        <w:t xml:space="preserve"> a </w:t>
      </w:r>
      <w:proofErr w:type="spellStart"/>
      <w:r w:rsidR="00455200" w:rsidRPr="00875058">
        <w:rPr>
          <w:rFonts w:ascii="Times New Roman" w:hAnsi="Times New Roman" w:cs="Times New Roman"/>
          <w:lang w:val="lt-LT"/>
        </w:rPr>
        <w:t>friend</w:t>
      </w:r>
      <w:proofErr w:type="spellEnd"/>
      <w:r w:rsidR="00455200" w:rsidRPr="00875058">
        <w:rPr>
          <w:rFonts w:ascii="Times New Roman" w:hAnsi="Times New Roman" w:cs="Times New Roman"/>
          <w:lang w:val="lt-LT"/>
        </w:rPr>
        <w:t xml:space="preserve"> 2019-2022</w:t>
      </w:r>
      <w:r w:rsidR="000120E6" w:rsidRPr="00875058">
        <w:rPr>
          <w:rFonts w:ascii="Times New Roman" w:hAnsi="Times New Roman" w:cs="Times New Roman"/>
          <w:lang w:val="lt-LT"/>
        </w:rPr>
        <w:t>,</w:t>
      </w:r>
      <w:r w:rsidR="00D542F5" w:rsidRPr="00875058">
        <w:rPr>
          <w:rFonts w:ascii="Times New Roman" w:hAnsi="Times New Roman" w:cs="Times New Roman"/>
          <w:lang w:val="lt-LT"/>
        </w:rPr>
        <w:t xml:space="preserve"> </w:t>
      </w:r>
      <w:r w:rsidR="005A0CAD" w:rsidRPr="00875058">
        <w:rPr>
          <w:rFonts w:ascii="Times New Roman" w:hAnsi="Times New Roman" w:cs="Times New Roman"/>
          <w:lang w:val="lt-LT"/>
        </w:rPr>
        <w:t>„</w:t>
      </w:r>
      <w:proofErr w:type="spellStart"/>
      <w:r w:rsidR="00D542F5" w:rsidRPr="00875058">
        <w:rPr>
          <w:rFonts w:ascii="Times New Roman" w:hAnsi="Times New Roman" w:cs="Times New Roman"/>
          <w:lang w:val="lt-LT"/>
        </w:rPr>
        <w:t>Cultural</w:t>
      </w:r>
      <w:proofErr w:type="spellEnd"/>
      <w:r w:rsidR="00D542F5" w:rsidRPr="00875058">
        <w:rPr>
          <w:rFonts w:ascii="Times New Roman" w:hAnsi="Times New Roman" w:cs="Times New Roman"/>
          <w:lang w:val="lt-LT"/>
        </w:rPr>
        <w:t xml:space="preserve"> </w:t>
      </w:r>
      <w:proofErr w:type="spellStart"/>
      <w:r w:rsidR="00D542F5" w:rsidRPr="00875058">
        <w:rPr>
          <w:rFonts w:ascii="Times New Roman" w:hAnsi="Times New Roman" w:cs="Times New Roman"/>
          <w:lang w:val="lt-LT"/>
        </w:rPr>
        <w:t>heritage</w:t>
      </w:r>
      <w:proofErr w:type="spellEnd"/>
      <w:r w:rsidR="00D542F5" w:rsidRPr="00875058">
        <w:rPr>
          <w:rFonts w:ascii="Times New Roman" w:hAnsi="Times New Roman" w:cs="Times New Roman"/>
          <w:lang w:val="lt-LT"/>
        </w:rPr>
        <w:t xml:space="preserve"> </w:t>
      </w:r>
      <w:proofErr w:type="spellStart"/>
      <w:r w:rsidR="00D542F5" w:rsidRPr="00875058">
        <w:rPr>
          <w:rFonts w:ascii="Times New Roman" w:hAnsi="Times New Roman" w:cs="Times New Roman"/>
          <w:lang w:val="lt-LT"/>
        </w:rPr>
        <w:t>and</w:t>
      </w:r>
      <w:proofErr w:type="spellEnd"/>
      <w:r w:rsidR="00D542F5" w:rsidRPr="00875058">
        <w:rPr>
          <w:rFonts w:ascii="Times New Roman" w:hAnsi="Times New Roman" w:cs="Times New Roman"/>
          <w:lang w:val="lt-LT"/>
        </w:rPr>
        <w:t xml:space="preserve"> </w:t>
      </w:r>
      <w:proofErr w:type="spellStart"/>
      <w:r w:rsidR="00D542F5" w:rsidRPr="00875058">
        <w:rPr>
          <w:rFonts w:ascii="Times New Roman" w:hAnsi="Times New Roman" w:cs="Times New Roman"/>
          <w:lang w:val="lt-LT"/>
        </w:rPr>
        <w:t>ict</w:t>
      </w:r>
      <w:proofErr w:type="spellEnd"/>
      <w:r w:rsidR="005A0CAD" w:rsidRPr="00875058">
        <w:rPr>
          <w:rFonts w:ascii="Times New Roman" w:hAnsi="Times New Roman" w:cs="Times New Roman"/>
          <w:lang w:val="lt-LT"/>
        </w:rPr>
        <w:t>“</w:t>
      </w:r>
      <w:r w:rsidR="00D542F5" w:rsidRPr="00875058">
        <w:rPr>
          <w:rFonts w:ascii="Times New Roman" w:hAnsi="Times New Roman" w:cs="Times New Roman"/>
          <w:lang w:val="lt-LT"/>
        </w:rPr>
        <w:t xml:space="preserve">, </w:t>
      </w:r>
      <w:r w:rsidR="005A0CAD" w:rsidRPr="00875058">
        <w:rPr>
          <w:rFonts w:ascii="Times New Roman" w:hAnsi="Times New Roman" w:cs="Times New Roman"/>
          <w:lang w:val="lt-LT"/>
        </w:rPr>
        <w:t>„</w:t>
      </w:r>
      <w:proofErr w:type="spellStart"/>
      <w:r w:rsidR="00072223" w:rsidRPr="00875058">
        <w:rPr>
          <w:rFonts w:ascii="Times New Roman" w:hAnsi="Times New Roman" w:cs="Times New Roman"/>
          <w:lang w:val="lt-LT"/>
        </w:rPr>
        <w:t>Children</w:t>
      </w:r>
      <w:proofErr w:type="spellEnd"/>
      <w:r w:rsidR="00072223" w:rsidRPr="00875058">
        <w:rPr>
          <w:rFonts w:ascii="Times New Roman" w:hAnsi="Times New Roman" w:cs="Times New Roman"/>
          <w:lang w:val="lt-LT"/>
        </w:rPr>
        <w:t xml:space="preserve"> </w:t>
      </w:r>
      <w:proofErr w:type="spellStart"/>
      <w:r w:rsidR="00072223" w:rsidRPr="00875058">
        <w:rPr>
          <w:rFonts w:ascii="Times New Roman" w:hAnsi="Times New Roman" w:cs="Times New Roman"/>
          <w:lang w:val="lt-LT"/>
        </w:rPr>
        <w:t>with</w:t>
      </w:r>
      <w:proofErr w:type="spellEnd"/>
      <w:r w:rsidR="00072223" w:rsidRPr="00875058">
        <w:rPr>
          <w:rFonts w:ascii="Times New Roman" w:hAnsi="Times New Roman" w:cs="Times New Roman"/>
          <w:lang w:val="lt-LT"/>
        </w:rPr>
        <w:t xml:space="preserve"> </w:t>
      </w:r>
      <w:proofErr w:type="spellStart"/>
      <w:r w:rsidR="00072223" w:rsidRPr="00875058">
        <w:rPr>
          <w:rFonts w:ascii="Times New Roman" w:hAnsi="Times New Roman" w:cs="Times New Roman"/>
          <w:lang w:val="lt-LT"/>
        </w:rPr>
        <w:t>disabilities</w:t>
      </w:r>
      <w:proofErr w:type="spellEnd"/>
      <w:r w:rsidR="00072223" w:rsidRPr="00875058">
        <w:rPr>
          <w:rFonts w:ascii="Times New Roman" w:hAnsi="Times New Roman" w:cs="Times New Roman"/>
          <w:lang w:val="lt-LT"/>
        </w:rPr>
        <w:t xml:space="preserve"> </w:t>
      </w:r>
      <w:proofErr w:type="spellStart"/>
      <w:r w:rsidR="00072223" w:rsidRPr="00875058">
        <w:rPr>
          <w:rFonts w:ascii="Times New Roman" w:hAnsi="Times New Roman" w:cs="Times New Roman"/>
          <w:lang w:val="lt-LT"/>
        </w:rPr>
        <w:t>overcome</w:t>
      </w:r>
      <w:proofErr w:type="spellEnd"/>
      <w:r w:rsidR="00072223" w:rsidRPr="00875058">
        <w:rPr>
          <w:rFonts w:ascii="Times New Roman" w:hAnsi="Times New Roman" w:cs="Times New Roman"/>
          <w:lang w:val="lt-LT"/>
        </w:rPr>
        <w:t xml:space="preserve"> </w:t>
      </w:r>
      <w:proofErr w:type="spellStart"/>
      <w:r w:rsidR="00072223" w:rsidRPr="00875058">
        <w:rPr>
          <w:rFonts w:ascii="Times New Roman" w:hAnsi="Times New Roman" w:cs="Times New Roman"/>
          <w:lang w:val="lt-LT"/>
        </w:rPr>
        <w:t>difficulties</w:t>
      </w:r>
      <w:proofErr w:type="spellEnd"/>
      <w:r w:rsidR="000120E6" w:rsidRPr="00875058">
        <w:rPr>
          <w:rFonts w:ascii="Times New Roman" w:hAnsi="Times New Roman" w:cs="Times New Roman"/>
          <w:lang w:val="lt-LT"/>
        </w:rPr>
        <w:t>“,</w:t>
      </w:r>
      <w:r w:rsidR="00B96EB1">
        <w:rPr>
          <w:rFonts w:ascii="Times New Roman" w:hAnsi="Times New Roman" w:cs="Times New Roman"/>
          <w:lang w:val="lt-LT"/>
        </w:rPr>
        <w:t xml:space="preserve"> </w:t>
      </w:r>
      <w:r w:rsidR="00D542F5" w:rsidRPr="00875058">
        <w:rPr>
          <w:rFonts w:ascii="Times New Roman" w:hAnsi="Times New Roman" w:cs="Times New Roman"/>
          <w:lang w:val="lt-LT"/>
        </w:rPr>
        <w:t xml:space="preserve">Erasmus+KA101 </w:t>
      </w:r>
      <w:r w:rsidR="005A0CAD" w:rsidRPr="00875058">
        <w:rPr>
          <w:rFonts w:ascii="Times New Roman" w:hAnsi="Times New Roman" w:cs="Times New Roman"/>
          <w:lang w:val="lt-LT"/>
        </w:rPr>
        <w:t>–</w:t>
      </w:r>
      <w:r w:rsidR="00D542F5" w:rsidRPr="00875058">
        <w:rPr>
          <w:rFonts w:ascii="Times New Roman" w:hAnsi="Times New Roman" w:cs="Times New Roman"/>
          <w:lang w:val="lt-LT"/>
        </w:rPr>
        <w:t xml:space="preserve"> </w:t>
      </w:r>
      <w:r w:rsidR="005A0CAD" w:rsidRPr="00875058">
        <w:rPr>
          <w:rFonts w:ascii="Times New Roman" w:hAnsi="Times New Roman" w:cs="Times New Roman"/>
          <w:lang w:val="lt-LT"/>
        </w:rPr>
        <w:t>„</w:t>
      </w:r>
      <w:r w:rsidR="00D542F5" w:rsidRPr="00875058">
        <w:rPr>
          <w:rFonts w:ascii="Times New Roman" w:hAnsi="Times New Roman" w:cs="Times New Roman"/>
          <w:lang w:val="lt-LT"/>
        </w:rPr>
        <w:t xml:space="preserve">ICT </w:t>
      </w:r>
      <w:proofErr w:type="spellStart"/>
      <w:r w:rsidR="00D542F5" w:rsidRPr="00875058">
        <w:rPr>
          <w:rFonts w:ascii="Times New Roman" w:hAnsi="Times New Roman" w:cs="Times New Roman"/>
          <w:lang w:val="lt-LT"/>
        </w:rPr>
        <w:t>Development</w:t>
      </w:r>
      <w:proofErr w:type="spellEnd"/>
      <w:r w:rsidR="00D542F5" w:rsidRPr="00875058">
        <w:rPr>
          <w:rFonts w:ascii="Times New Roman" w:hAnsi="Times New Roman" w:cs="Times New Roman"/>
          <w:lang w:val="lt-LT"/>
        </w:rPr>
        <w:t xml:space="preserve"> </w:t>
      </w:r>
      <w:proofErr w:type="spellStart"/>
      <w:r w:rsidR="00D542F5" w:rsidRPr="00875058">
        <w:rPr>
          <w:rFonts w:ascii="Times New Roman" w:hAnsi="Times New Roman" w:cs="Times New Roman"/>
          <w:lang w:val="lt-LT"/>
        </w:rPr>
        <w:t>in</w:t>
      </w:r>
      <w:proofErr w:type="spellEnd"/>
      <w:r w:rsidR="001B7AF2">
        <w:rPr>
          <w:rFonts w:ascii="Times New Roman" w:hAnsi="Times New Roman" w:cs="Times New Roman"/>
          <w:lang w:val="lt-LT"/>
        </w:rPr>
        <w:t xml:space="preserve"> </w:t>
      </w:r>
      <w:proofErr w:type="spellStart"/>
      <w:r w:rsidR="00D542F5" w:rsidRPr="00875058">
        <w:rPr>
          <w:rFonts w:ascii="Times New Roman" w:hAnsi="Times New Roman" w:cs="Times New Roman"/>
          <w:lang w:val="lt-LT"/>
        </w:rPr>
        <w:t>Schools</w:t>
      </w:r>
      <w:proofErr w:type="spellEnd"/>
      <w:r w:rsidR="005A0CAD" w:rsidRPr="00875058">
        <w:rPr>
          <w:rFonts w:ascii="Times New Roman" w:hAnsi="Times New Roman" w:cs="Times New Roman"/>
          <w:lang w:val="lt-LT"/>
        </w:rPr>
        <w:t>“</w:t>
      </w:r>
      <w:r w:rsidR="00814BE1" w:rsidRPr="00875058">
        <w:rPr>
          <w:rStyle w:val="markedcontent"/>
          <w:sz w:val="30"/>
          <w:szCs w:val="30"/>
          <w:lang w:val="lt-LT"/>
        </w:rPr>
        <w:t>;</w:t>
      </w:r>
      <w:r w:rsidR="00425ED1" w:rsidRPr="00875058">
        <w:rPr>
          <w:rStyle w:val="markedcontent"/>
          <w:sz w:val="30"/>
          <w:szCs w:val="30"/>
          <w:lang w:val="lt-LT"/>
        </w:rPr>
        <w:t xml:space="preserve"> </w:t>
      </w:r>
      <w:proofErr w:type="spellStart"/>
      <w:r w:rsidR="00535C46" w:rsidRPr="00875058">
        <w:rPr>
          <w:rStyle w:val="markedcontent"/>
          <w:rFonts w:ascii="Times New Roman" w:hAnsi="Times New Roman" w:cs="Times New Roman"/>
          <w:lang w:val="lt-LT"/>
        </w:rPr>
        <w:t>eTwinning</w:t>
      </w:r>
      <w:proofErr w:type="spellEnd"/>
      <w:r w:rsidR="005A0CAD" w:rsidRPr="00875058">
        <w:rPr>
          <w:rStyle w:val="markedcontent"/>
          <w:rFonts w:ascii="Times New Roman" w:hAnsi="Times New Roman" w:cs="Times New Roman"/>
          <w:lang w:val="lt-LT"/>
        </w:rPr>
        <w:t xml:space="preserve"> projektai</w:t>
      </w:r>
      <w:r w:rsidR="00535C46" w:rsidRPr="00875058">
        <w:rPr>
          <w:rStyle w:val="markedcontent"/>
          <w:rFonts w:ascii="Times New Roman" w:hAnsi="Times New Roman" w:cs="Times New Roman"/>
          <w:lang w:val="lt-LT"/>
        </w:rPr>
        <w:t xml:space="preserve">: </w:t>
      </w:r>
      <w:r w:rsidR="005A0CAD" w:rsidRPr="00875058">
        <w:rPr>
          <w:rStyle w:val="markedcontent"/>
          <w:rFonts w:ascii="Times New Roman" w:hAnsi="Times New Roman" w:cs="Times New Roman"/>
          <w:lang w:val="lt-LT"/>
        </w:rPr>
        <w:t>„</w:t>
      </w:r>
      <w:proofErr w:type="spellStart"/>
      <w:r w:rsidR="000120E6" w:rsidRPr="00875058">
        <w:rPr>
          <w:rFonts w:ascii="Times New Roman" w:hAnsi="Times New Roman" w:cs="Times New Roman"/>
          <w:lang w:val="lt-LT"/>
        </w:rPr>
        <w:t>Eco</w:t>
      </w:r>
      <w:proofErr w:type="spellEnd"/>
      <w:r w:rsidR="000120E6" w:rsidRPr="00875058">
        <w:rPr>
          <w:rFonts w:ascii="Times New Roman" w:hAnsi="Times New Roman" w:cs="Times New Roman"/>
          <w:lang w:val="lt-LT"/>
        </w:rPr>
        <w:t xml:space="preserve"> </w:t>
      </w:r>
      <w:proofErr w:type="spellStart"/>
      <w:r w:rsidR="00E20FD1" w:rsidRPr="00875058">
        <w:rPr>
          <w:rFonts w:ascii="Times New Roman" w:hAnsi="Times New Roman" w:cs="Times New Roman"/>
          <w:lang w:val="lt-LT"/>
        </w:rPr>
        <w:t>and</w:t>
      </w:r>
      <w:proofErr w:type="spellEnd"/>
      <w:r w:rsidR="000120E6" w:rsidRPr="00875058">
        <w:rPr>
          <w:rFonts w:ascii="Times New Roman" w:hAnsi="Times New Roman" w:cs="Times New Roman"/>
          <w:lang w:val="lt-LT"/>
        </w:rPr>
        <w:t xml:space="preserve"> </w:t>
      </w:r>
      <w:proofErr w:type="spellStart"/>
      <w:r w:rsidR="000120E6" w:rsidRPr="00875058">
        <w:rPr>
          <w:rFonts w:ascii="Times New Roman" w:hAnsi="Times New Roman" w:cs="Times New Roman"/>
          <w:lang w:val="lt-LT"/>
        </w:rPr>
        <w:t>health</w:t>
      </w:r>
      <w:proofErr w:type="spellEnd"/>
      <w:r w:rsidR="008A1BB8">
        <w:rPr>
          <w:rFonts w:ascii="Times New Roman" w:hAnsi="Times New Roman" w:cs="Times New Roman"/>
          <w:lang w:val="lt-LT"/>
        </w:rPr>
        <w:t>“, „</w:t>
      </w:r>
      <w:proofErr w:type="spellStart"/>
      <w:r w:rsidR="008A1BB8">
        <w:rPr>
          <w:rFonts w:ascii="Times New Roman" w:hAnsi="Times New Roman" w:cs="Times New Roman"/>
          <w:lang w:val="lt-LT"/>
        </w:rPr>
        <w:t>Games</w:t>
      </w:r>
      <w:proofErr w:type="spellEnd"/>
      <w:r w:rsidR="008A1BB8">
        <w:rPr>
          <w:rFonts w:ascii="Times New Roman" w:hAnsi="Times New Roman" w:cs="Times New Roman"/>
          <w:lang w:val="lt-LT"/>
        </w:rPr>
        <w:t xml:space="preserve"> </w:t>
      </w:r>
      <w:proofErr w:type="spellStart"/>
      <w:r w:rsidR="008A1BB8">
        <w:rPr>
          <w:rFonts w:ascii="Times New Roman" w:hAnsi="Times New Roman" w:cs="Times New Roman"/>
          <w:lang w:val="lt-LT"/>
        </w:rPr>
        <w:t>around</w:t>
      </w:r>
      <w:proofErr w:type="spellEnd"/>
      <w:r w:rsidR="008A1BB8">
        <w:rPr>
          <w:rFonts w:ascii="Times New Roman" w:hAnsi="Times New Roman" w:cs="Times New Roman"/>
          <w:lang w:val="lt-LT"/>
        </w:rPr>
        <w:t xml:space="preserve"> </w:t>
      </w:r>
      <w:proofErr w:type="spellStart"/>
      <w:r w:rsidR="008A1BB8">
        <w:rPr>
          <w:rFonts w:ascii="Times New Roman" w:hAnsi="Times New Roman" w:cs="Times New Roman"/>
          <w:lang w:val="lt-LT"/>
        </w:rPr>
        <w:t>the</w:t>
      </w:r>
      <w:proofErr w:type="spellEnd"/>
      <w:r w:rsidR="008A1BB8">
        <w:rPr>
          <w:rFonts w:ascii="Times New Roman" w:hAnsi="Times New Roman" w:cs="Times New Roman"/>
          <w:lang w:val="lt-LT"/>
        </w:rPr>
        <w:t xml:space="preserve"> </w:t>
      </w:r>
      <w:proofErr w:type="spellStart"/>
      <w:r w:rsidR="008A1BB8">
        <w:rPr>
          <w:rFonts w:ascii="Times New Roman" w:hAnsi="Times New Roman" w:cs="Times New Roman"/>
          <w:lang w:val="lt-LT"/>
        </w:rPr>
        <w:t>world</w:t>
      </w:r>
      <w:proofErr w:type="spellEnd"/>
      <w:r w:rsidR="008A1BB8">
        <w:rPr>
          <w:rFonts w:ascii="Times New Roman" w:hAnsi="Times New Roman" w:cs="Times New Roman"/>
          <w:lang w:val="lt-LT"/>
        </w:rPr>
        <w:t>“</w:t>
      </w:r>
      <w:r w:rsidR="006C340A" w:rsidRPr="00875058">
        <w:rPr>
          <w:rFonts w:ascii="Times New Roman" w:hAnsi="Times New Roman" w:cs="Times New Roman"/>
          <w:lang w:val="lt-LT"/>
        </w:rPr>
        <w:t>.</w:t>
      </w:r>
      <w:r w:rsidR="008F4184">
        <w:rPr>
          <w:rFonts w:ascii="Times New Roman" w:hAnsi="Times New Roman" w:cs="Times New Roman"/>
          <w:lang w:val="lt-LT"/>
        </w:rPr>
        <w:t xml:space="preserve"> </w:t>
      </w:r>
    </w:p>
    <w:p w14:paraId="76F165FF" w14:textId="4A5A5B8A" w:rsidR="00875058" w:rsidRDefault="009C569F" w:rsidP="00875058">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6C340A">
        <w:rPr>
          <w:rStyle w:val="markedcontent"/>
          <w:rFonts w:ascii="Times New Roman" w:hAnsi="Times New Roman" w:cs="Times New Roman"/>
          <w:lang w:val="lt-LT"/>
        </w:rPr>
        <w:t>Įgyvendinant 202</w:t>
      </w:r>
      <w:r w:rsidR="00664A64" w:rsidRPr="006C340A">
        <w:rPr>
          <w:rStyle w:val="markedcontent"/>
          <w:rFonts w:ascii="Times New Roman" w:hAnsi="Times New Roman" w:cs="Times New Roman"/>
          <w:lang w:val="lt-LT"/>
        </w:rPr>
        <w:t>1</w:t>
      </w:r>
      <w:r w:rsidRPr="006C340A">
        <w:rPr>
          <w:rStyle w:val="markedcontent"/>
          <w:rFonts w:ascii="Times New Roman" w:hAnsi="Times New Roman" w:cs="Times New Roman"/>
          <w:lang w:val="lt-LT"/>
        </w:rPr>
        <w:t>–202</w:t>
      </w:r>
      <w:r w:rsidR="00664A64" w:rsidRPr="006C340A">
        <w:rPr>
          <w:rStyle w:val="markedcontent"/>
          <w:rFonts w:ascii="Times New Roman" w:hAnsi="Times New Roman" w:cs="Times New Roman"/>
          <w:lang w:val="lt-LT"/>
        </w:rPr>
        <w:t>2</w:t>
      </w:r>
      <w:r w:rsidRPr="006C340A">
        <w:rPr>
          <w:rStyle w:val="markedcontent"/>
          <w:rFonts w:ascii="Times New Roman" w:hAnsi="Times New Roman" w:cs="Times New Roman"/>
          <w:lang w:val="lt-LT"/>
        </w:rPr>
        <w:t xml:space="preserve"> m.</w:t>
      </w:r>
      <w:r w:rsidR="00814BE1" w:rsidRPr="006C340A">
        <w:rPr>
          <w:rStyle w:val="markedcontent"/>
          <w:rFonts w:ascii="Times New Roman" w:hAnsi="Times New Roman" w:cs="Times New Roman"/>
          <w:lang w:val="lt-LT"/>
        </w:rPr>
        <w:t xml:space="preserve"> </w:t>
      </w:r>
      <w:r w:rsidRPr="006C340A">
        <w:rPr>
          <w:rStyle w:val="markedcontent"/>
          <w:rFonts w:ascii="Times New Roman" w:hAnsi="Times New Roman" w:cs="Times New Roman"/>
          <w:lang w:val="lt-LT"/>
        </w:rPr>
        <w:t xml:space="preserve">m. mokyklos </w:t>
      </w:r>
      <w:r w:rsidR="00664A64" w:rsidRPr="006C340A">
        <w:rPr>
          <w:rStyle w:val="markedcontent"/>
          <w:rFonts w:ascii="Times New Roman" w:hAnsi="Times New Roman" w:cs="Times New Roman"/>
          <w:lang w:val="lt-LT"/>
        </w:rPr>
        <w:t xml:space="preserve">ugdymo </w:t>
      </w:r>
      <w:r w:rsidRPr="006C340A">
        <w:rPr>
          <w:rStyle w:val="markedcontent"/>
          <w:rFonts w:ascii="Times New Roman" w:hAnsi="Times New Roman" w:cs="Times New Roman"/>
          <w:lang w:val="lt-LT"/>
        </w:rPr>
        <w:t xml:space="preserve">plano uždavinius buvo kuriama saugi fizinė, psichologinė, socialinė ir kultūrinė mokymosi aplinka, </w:t>
      </w:r>
      <w:r w:rsidR="00664A64" w:rsidRPr="006C340A">
        <w:rPr>
          <w:rStyle w:val="markedcontent"/>
          <w:rFonts w:ascii="Times New Roman" w:hAnsi="Times New Roman" w:cs="Times New Roman"/>
          <w:lang w:val="lt-LT"/>
        </w:rPr>
        <w:t xml:space="preserve"> skiriamas</w:t>
      </w:r>
      <w:r w:rsidR="00D47FD2">
        <w:rPr>
          <w:rStyle w:val="markedcontent"/>
          <w:rFonts w:ascii="Times New Roman" w:hAnsi="Times New Roman" w:cs="Times New Roman"/>
          <w:lang w:val="lt-LT"/>
        </w:rPr>
        <w:t xml:space="preserve"> </w:t>
      </w:r>
      <w:r w:rsidR="00D47FD2" w:rsidRPr="006C340A">
        <w:rPr>
          <w:rStyle w:val="markedcontent"/>
          <w:rFonts w:ascii="Times New Roman" w:hAnsi="Times New Roman" w:cs="Times New Roman"/>
          <w:lang w:val="lt-LT"/>
        </w:rPr>
        <w:t>dėmesy</w:t>
      </w:r>
      <w:r w:rsidR="00D47FD2">
        <w:rPr>
          <w:rStyle w:val="markedcontent"/>
          <w:rFonts w:ascii="Times New Roman" w:hAnsi="Times New Roman" w:cs="Times New Roman"/>
          <w:lang w:val="lt-LT"/>
        </w:rPr>
        <w:t>s</w:t>
      </w:r>
      <w:r w:rsidR="00664A64" w:rsidRPr="006C340A">
        <w:rPr>
          <w:rStyle w:val="markedcontent"/>
          <w:rFonts w:ascii="Times New Roman" w:hAnsi="Times New Roman" w:cs="Times New Roman"/>
          <w:lang w:val="lt-LT"/>
        </w:rPr>
        <w:t xml:space="preserve"> mokinių tarpusavio problemų sprendimui, emocinės savijautos atpažinimui, gerinimui</w:t>
      </w:r>
      <w:r w:rsidRPr="006C340A">
        <w:rPr>
          <w:rStyle w:val="markedcontent"/>
          <w:rFonts w:ascii="Times New Roman" w:hAnsi="Times New Roman" w:cs="Times New Roman"/>
          <w:lang w:val="lt-LT"/>
        </w:rPr>
        <w:t xml:space="preserve">. </w:t>
      </w:r>
      <w:r w:rsidR="00E20F47" w:rsidRPr="006C340A">
        <w:rPr>
          <w:rFonts w:ascii="Times New Roman" w:hAnsi="Times New Roman" w:cs="Times New Roman"/>
          <w:bCs/>
          <w:lang w:val="lt-LT"/>
        </w:rPr>
        <w:t>M</w:t>
      </w:r>
      <w:r w:rsidR="00664A64" w:rsidRPr="006C340A">
        <w:rPr>
          <w:rFonts w:ascii="Times New Roman" w:hAnsi="Times New Roman" w:cs="Times New Roman"/>
          <w:bCs/>
          <w:lang w:val="lt-LT"/>
        </w:rPr>
        <w:t xml:space="preserve">okiniams sudarytos galimybės dalyvauti </w:t>
      </w:r>
      <w:r w:rsidRPr="006C340A">
        <w:rPr>
          <w:rFonts w:ascii="Times New Roman" w:hAnsi="Times New Roman" w:cs="Times New Roman"/>
          <w:bCs/>
          <w:lang w:val="lt-LT"/>
        </w:rPr>
        <w:t xml:space="preserve"> </w:t>
      </w:r>
      <w:r w:rsidR="00664A64" w:rsidRPr="006C340A">
        <w:rPr>
          <w:rFonts w:ascii="Times New Roman" w:hAnsi="Times New Roman" w:cs="Times New Roman"/>
          <w:bCs/>
          <w:lang w:val="lt-LT"/>
        </w:rPr>
        <w:t xml:space="preserve">nuoseklioje, ilgalaikėje socialines ir emocines kompetencijas ugdančioje </w:t>
      </w:r>
      <w:r w:rsidRPr="006C340A">
        <w:rPr>
          <w:rFonts w:ascii="Times New Roman" w:hAnsi="Times New Roman" w:cs="Times New Roman"/>
          <w:bCs/>
          <w:lang w:val="lt-LT"/>
        </w:rPr>
        <w:t>prevencinė</w:t>
      </w:r>
      <w:r w:rsidR="00664A64" w:rsidRPr="006C340A">
        <w:rPr>
          <w:rFonts w:ascii="Times New Roman" w:hAnsi="Times New Roman" w:cs="Times New Roman"/>
          <w:bCs/>
          <w:lang w:val="lt-LT"/>
        </w:rPr>
        <w:t>je</w:t>
      </w:r>
      <w:r w:rsidRPr="006C340A">
        <w:rPr>
          <w:rFonts w:ascii="Times New Roman" w:hAnsi="Times New Roman" w:cs="Times New Roman"/>
          <w:bCs/>
          <w:lang w:val="lt-LT"/>
        </w:rPr>
        <w:t xml:space="preserve"> </w:t>
      </w:r>
      <w:r w:rsidR="00664A64" w:rsidRPr="006C340A">
        <w:rPr>
          <w:rFonts w:ascii="Times New Roman" w:hAnsi="Times New Roman" w:cs="Times New Roman"/>
          <w:bCs/>
          <w:lang w:val="lt-LT"/>
        </w:rPr>
        <w:t xml:space="preserve">programoje, apimančioje smurto ir patyčių mažinimo, prekybos žmonėmis, savižudybių prevenciją, sveikos gyvensenos skatinimą </w:t>
      </w:r>
      <w:r w:rsidRPr="006C340A">
        <w:rPr>
          <w:rFonts w:ascii="Times New Roman" w:hAnsi="Times New Roman" w:cs="Times New Roman"/>
          <w:bCs/>
          <w:lang w:val="lt-LT"/>
        </w:rPr>
        <w:t>LIONS QUEST</w:t>
      </w:r>
      <w:r w:rsidR="00814BE1" w:rsidRPr="006C340A">
        <w:rPr>
          <w:rFonts w:ascii="Times New Roman" w:hAnsi="Times New Roman" w:cs="Times New Roman"/>
          <w:bCs/>
          <w:lang w:val="lt-LT"/>
        </w:rPr>
        <w:t xml:space="preserve"> </w:t>
      </w:r>
      <w:r w:rsidRPr="006C340A">
        <w:rPr>
          <w:rFonts w:ascii="Times New Roman" w:hAnsi="Times New Roman" w:cs="Times New Roman"/>
          <w:bCs/>
          <w:lang w:val="lt-LT"/>
        </w:rPr>
        <w:t>programo</w:t>
      </w:r>
      <w:r w:rsidR="00664A64" w:rsidRPr="006C340A">
        <w:rPr>
          <w:rFonts w:ascii="Times New Roman" w:hAnsi="Times New Roman" w:cs="Times New Roman"/>
          <w:bCs/>
          <w:lang w:val="lt-LT"/>
        </w:rPr>
        <w:t>je</w:t>
      </w:r>
      <w:r w:rsidRPr="006C340A">
        <w:rPr>
          <w:rFonts w:ascii="Times New Roman" w:hAnsi="Times New Roman" w:cs="Times New Roman"/>
          <w:bCs/>
          <w:lang w:val="lt-LT"/>
        </w:rPr>
        <w:t xml:space="preserve"> „Laikas kartu“, „Paauglystės kryžkelės</w:t>
      </w:r>
      <w:r w:rsidR="00E20F47" w:rsidRPr="006C340A">
        <w:rPr>
          <w:rFonts w:ascii="Times New Roman" w:hAnsi="Times New Roman" w:cs="Times New Roman"/>
          <w:bCs/>
          <w:lang w:val="lt-LT"/>
        </w:rPr>
        <w:t>“</w:t>
      </w:r>
      <w:r w:rsidR="00664A64" w:rsidRPr="006C340A">
        <w:rPr>
          <w:rFonts w:ascii="Times New Roman" w:hAnsi="Times New Roman" w:cs="Times New Roman"/>
          <w:bCs/>
          <w:lang w:val="lt-LT"/>
        </w:rPr>
        <w:t xml:space="preserve">. </w:t>
      </w:r>
      <w:r w:rsidRPr="006C340A">
        <w:rPr>
          <w:rFonts w:ascii="Times New Roman" w:hAnsi="Times New Roman" w:cs="Times New Roman"/>
          <w:lang w:val="lt-LT"/>
        </w:rPr>
        <w:t>Mokyklos specialistai klasės valandėlių metu stiprino mokinių gebėjimo bendrauti, savęs pažinimo, tolerancijos ir kt. įgūdžius</w:t>
      </w:r>
      <w:r w:rsidR="00814BE1" w:rsidRPr="006C340A">
        <w:rPr>
          <w:rFonts w:ascii="Times New Roman" w:hAnsi="Times New Roman" w:cs="Times New Roman"/>
          <w:lang w:val="lt-LT"/>
        </w:rPr>
        <w:t xml:space="preserve">. </w:t>
      </w:r>
      <w:r w:rsidR="00F713FC" w:rsidRPr="006C340A">
        <w:rPr>
          <w:rFonts w:ascii="Times New Roman" w:hAnsi="Times New Roman" w:cs="Times New Roman"/>
          <w:lang w:val="lt-LT"/>
        </w:rPr>
        <w:t xml:space="preserve">Siekiant </w:t>
      </w:r>
      <w:r w:rsidR="00E20F47" w:rsidRPr="006C340A">
        <w:rPr>
          <w:rFonts w:ascii="Times New Roman" w:hAnsi="Times New Roman" w:cs="Times New Roman"/>
          <w:lang w:val="lt-LT"/>
        </w:rPr>
        <w:t>užtikrinti sėkmingą 1,5 klasių ir naujai atvykusių mokinių sėkmingą adaptaciją, kiekvienais metais vykdoma jų stebėsena, mokyklos psichologas atlieka tyrimą, kurį pristato tėvų susirinkime, Mokytojų tarybos posėdyje.</w:t>
      </w:r>
      <w:r w:rsidR="00F5794C" w:rsidRPr="006C340A">
        <w:rPr>
          <w:rFonts w:ascii="Times New Roman" w:hAnsi="Times New Roman" w:cs="Times New Roman"/>
          <w:lang w:val="lt-LT"/>
        </w:rPr>
        <w:t xml:space="preserve"> </w:t>
      </w:r>
      <w:r w:rsidR="00D47FD2">
        <w:rPr>
          <w:rFonts w:ascii="Times New Roman" w:hAnsi="Times New Roman" w:cs="Times New Roman"/>
          <w:lang w:val="lt-LT"/>
        </w:rPr>
        <w:t xml:space="preserve">2022-2023 m. m. numatoma sudaryti galimybes </w:t>
      </w:r>
      <w:r w:rsidR="008F4184">
        <w:rPr>
          <w:rFonts w:ascii="Times New Roman" w:hAnsi="Times New Roman" w:cs="Times New Roman"/>
          <w:lang w:val="lt-LT"/>
        </w:rPr>
        <w:t xml:space="preserve">ir </w:t>
      </w:r>
      <w:r w:rsidR="00D47FD2">
        <w:rPr>
          <w:rFonts w:ascii="Times New Roman" w:hAnsi="Times New Roman" w:cs="Times New Roman"/>
          <w:lang w:val="lt-LT"/>
        </w:rPr>
        <w:t xml:space="preserve">9-10 klasių mokiniams dalyvauti </w:t>
      </w:r>
      <w:r w:rsidR="00D47FD2" w:rsidRPr="006C340A">
        <w:rPr>
          <w:rFonts w:ascii="Times New Roman" w:hAnsi="Times New Roman" w:cs="Times New Roman"/>
          <w:bCs/>
          <w:lang w:val="lt-LT"/>
        </w:rPr>
        <w:t xml:space="preserve">LIONS QUEST </w:t>
      </w:r>
      <w:r w:rsidR="008F4184">
        <w:rPr>
          <w:rFonts w:ascii="Times New Roman" w:hAnsi="Times New Roman" w:cs="Times New Roman"/>
          <w:bCs/>
          <w:lang w:val="lt-LT"/>
        </w:rPr>
        <w:t>programoje.</w:t>
      </w:r>
    </w:p>
    <w:p w14:paraId="06D9F52A" w14:textId="46E4B462" w:rsidR="00B27FB9" w:rsidRPr="00B27FB9" w:rsidRDefault="00985D7B" w:rsidP="00B27FB9">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875058">
        <w:rPr>
          <w:rFonts w:ascii="Times New Roman" w:hAnsi="Times New Roman" w:cs="Times New Roman"/>
          <w:lang w:val="lt-LT"/>
        </w:rPr>
        <w:t>202</w:t>
      </w:r>
      <w:r w:rsidR="00C41B7A">
        <w:rPr>
          <w:rFonts w:ascii="Times New Roman" w:hAnsi="Times New Roman" w:cs="Times New Roman"/>
          <w:lang w:val="lt-LT"/>
        </w:rPr>
        <w:t>1</w:t>
      </w:r>
      <w:r w:rsidRPr="00875058">
        <w:rPr>
          <w:rFonts w:ascii="Times New Roman" w:hAnsi="Times New Roman" w:cs="Times New Roman"/>
          <w:lang w:val="lt-LT"/>
        </w:rPr>
        <w:t>–202</w:t>
      </w:r>
      <w:r w:rsidR="00C41B7A">
        <w:rPr>
          <w:rFonts w:ascii="Times New Roman" w:hAnsi="Times New Roman" w:cs="Times New Roman"/>
          <w:lang w:val="lt-LT"/>
        </w:rPr>
        <w:t>2</w:t>
      </w:r>
      <w:r w:rsidRPr="00875058">
        <w:rPr>
          <w:rFonts w:ascii="Times New Roman" w:hAnsi="Times New Roman" w:cs="Times New Roman"/>
          <w:lang w:val="lt-LT"/>
        </w:rPr>
        <w:t xml:space="preserve"> m.</w:t>
      </w:r>
      <w:r w:rsidR="001171D7">
        <w:rPr>
          <w:rFonts w:ascii="Times New Roman" w:hAnsi="Times New Roman" w:cs="Times New Roman"/>
          <w:lang w:val="lt-LT"/>
        </w:rPr>
        <w:t xml:space="preserve"> </w:t>
      </w:r>
      <w:r w:rsidRPr="00875058">
        <w:rPr>
          <w:rFonts w:ascii="Times New Roman" w:hAnsi="Times New Roman" w:cs="Times New Roman"/>
          <w:lang w:val="lt-LT"/>
        </w:rPr>
        <w:t>m. buvo s</w:t>
      </w:r>
      <w:r w:rsidRPr="00875058">
        <w:rPr>
          <w:rFonts w:ascii="Times New Roman" w:hAnsi="Times New Roman" w:cs="Times New Roman"/>
          <w:bCs/>
          <w:lang w:val="lt-LT"/>
        </w:rPr>
        <w:t>iekiama didinti mokymosi patrauklumą modernizuojant ugdymosi procesą, ugdymo procese naudojamą įrangą ir priemones, atitinkančias šiuolaikinius ugdymo reikalavimus</w:t>
      </w:r>
      <w:r w:rsidR="00880473" w:rsidRPr="00875058">
        <w:rPr>
          <w:rFonts w:ascii="Times New Roman" w:hAnsi="Times New Roman" w:cs="Times New Roman"/>
          <w:bCs/>
          <w:lang w:val="lt-LT"/>
        </w:rPr>
        <w:t>, gerinant ugdymo(</w:t>
      </w:r>
      <w:proofErr w:type="spellStart"/>
      <w:r w:rsidR="00880473" w:rsidRPr="00875058">
        <w:rPr>
          <w:rFonts w:ascii="Times New Roman" w:hAnsi="Times New Roman" w:cs="Times New Roman"/>
          <w:bCs/>
          <w:lang w:val="lt-LT"/>
        </w:rPr>
        <w:t>si</w:t>
      </w:r>
      <w:proofErr w:type="spellEnd"/>
      <w:r w:rsidR="00880473" w:rsidRPr="00875058">
        <w:rPr>
          <w:rFonts w:ascii="Times New Roman" w:hAnsi="Times New Roman" w:cs="Times New Roman"/>
          <w:bCs/>
          <w:lang w:val="lt-LT"/>
        </w:rPr>
        <w:t>) ir kt. aplinkas.</w:t>
      </w:r>
      <w:r w:rsidRPr="00875058">
        <w:rPr>
          <w:rFonts w:ascii="Times New Roman" w:hAnsi="Times New Roman" w:cs="Times New Roman"/>
          <w:bCs/>
          <w:lang w:val="lt-LT"/>
        </w:rPr>
        <w:t xml:space="preserve"> </w:t>
      </w:r>
      <w:r w:rsidR="007B40BB">
        <w:rPr>
          <w:rFonts w:ascii="Times New Roman" w:hAnsi="Times New Roman" w:cs="Times New Roman"/>
          <w:bCs/>
          <w:lang w:val="lt-LT"/>
        </w:rPr>
        <w:t xml:space="preserve">Įsigyti </w:t>
      </w:r>
      <w:r w:rsidR="00C41B7A">
        <w:rPr>
          <w:rFonts w:ascii="Times New Roman" w:hAnsi="Times New Roman" w:cs="Times New Roman"/>
          <w:bCs/>
          <w:lang w:val="lt-LT"/>
        </w:rPr>
        <w:t>62</w:t>
      </w:r>
      <w:r w:rsidR="00801960">
        <w:rPr>
          <w:rFonts w:ascii="Times New Roman" w:hAnsi="Times New Roman" w:cs="Times New Roman"/>
          <w:bCs/>
          <w:lang w:val="lt-LT"/>
        </w:rPr>
        <w:t xml:space="preserve"> kompiuteriai</w:t>
      </w:r>
      <w:r w:rsidR="005D0117">
        <w:rPr>
          <w:rFonts w:ascii="Times New Roman" w:hAnsi="Times New Roman" w:cs="Times New Roman"/>
          <w:bCs/>
          <w:lang w:val="lt-LT"/>
        </w:rPr>
        <w:t xml:space="preserve"> (iš jų 52 kokybės </w:t>
      </w:r>
      <w:r w:rsidR="005D0117">
        <w:rPr>
          <w:rFonts w:ascii="Times New Roman" w:hAnsi="Times New Roman" w:cs="Times New Roman"/>
          <w:bCs/>
          <w:lang w:val="lt-LT"/>
        </w:rPr>
        <w:lastRenderedPageBreak/>
        <w:t>krepšelio lėšos)</w:t>
      </w:r>
      <w:r w:rsidR="00801960">
        <w:rPr>
          <w:rFonts w:ascii="Times New Roman" w:hAnsi="Times New Roman" w:cs="Times New Roman"/>
          <w:bCs/>
          <w:lang w:val="lt-LT"/>
        </w:rPr>
        <w:t xml:space="preserve">, </w:t>
      </w:r>
      <w:r w:rsidR="005D0117">
        <w:rPr>
          <w:rFonts w:ascii="Times New Roman" w:hAnsi="Times New Roman" w:cs="Times New Roman"/>
          <w:bCs/>
          <w:lang w:val="lt-LT"/>
        </w:rPr>
        <w:t xml:space="preserve">18 </w:t>
      </w:r>
      <w:r w:rsidR="00801960">
        <w:rPr>
          <w:rFonts w:ascii="Times New Roman" w:hAnsi="Times New Roman" w:cs="Times New Roman"/>
          <w:bCs/>
          <w:lang w:val="lt-LT"/>
        </w:rPr>
        <w:t>dokumentų skaitymo kamer</w:t>
      </w:r>
      <w:r w:rsidR="005D0117">
        <w:rPr>
          <w:rFonts w:ascii="Times New Roman" w:hAnsi="Times New Roman" w:cs="Times New Roman"/>
          <w:bCs/>
          <w:lang w:val="lt-LT"/>
        </w:rPr>
        <w:t xml:space="preserve">ų (iš jų 10 kokybės krepšelio lėšos) </w:t>
      </w:r>
      <w:r w:rsidR="00801960">
        <w:rPr>
          <w:rFonts w:ascii="Times New Roman" w:hAnsi="Times New Roman" w:cs="Times New Roman"/>
          <w:bCs/>
          <w:lang w:val="lt-LT"/>
        </w:rPr>
        <w:t xml:space="preserve">, 10 išmaniųjų </w:t>
      </w:r>
      <w:r w:rsidR="005D0117">
        <w:rPr>
          <w:rFonts w:ascii="Times New Roman" w:hAnsi="Times New Roman" w:cs="Times New Roman"/>
          <w:bCs/>
          <w:lang w:val="lt-LT"/>
        </w:rPr>
        <w:t>ekranų (kokybės krepšelio lėšos)</w:t>
      </w:r>
      <w:r w:rsidR="00801960">
        <w:rPr>
          <w:rFonts w:ascii="Times New Roman" w:hAnsi="Times New Roman" w:cs="Times New Roman"/>
          <w:bCs/>
          <w:lang w:val="lt-LT"/>
        </w:rPr>
        <w:t xml:space="preserve">, </w:t>
      </w:r>
      <w:r w:rsidR="005D0117">
        <w:rPr>
          <w:rFonts w:ascii="Times New Roman" w:hAnsi="Times New Roman" w:cs="Times New Roman"/>
          <w:bCs/>
          <w:lang w:val="lt-LT"/>
        </w:rPr>
        <w:t xml:space="preserve">20 </w:t>
      </w:r>
      <w:proofErr w:type="spellStart"/>
      <w:r w:rsidR="00801960">
        <w:rPr>
          <w:rFonts w:ascii="Times New Roman" w:hAnsi="Times New Roman" w:cs="Times New Roman"/>
          <w:bCs/>
          <w:lang w:val="lt-LT"/>
        </w:rPr>
        <w:t>Mozabook</w:t>
      </w:r>
      <w:proofErr w:type="spellEnd"/>
      <w:r w:rsidR="00801960">
        <w:rPr>
          <w:rFonts w:ascii="Times New Roman" w:hAnsi="Times New Roman" w:cs="Times New Roman"/>
          <w:bCs/>
          <w:lang w:val="lt-LT"/>
        </w:rPr>
        <w:t xml:space="preserve"> licencijų</w:t>
      </w:r>
      <w:r w:rsidR="00157767">
        <w:rPr>
          <w:rFonts w:ascii="Times New Roman" w:hAnsi="Times New Roman" w:cs="Times New Roman"/>
          <w:bCs/>
          <w:lang w:val="lt-LT"/>
        </w:rPr>
        <w:t xml:space="preserve"> (kokybės krepšelio lėšos), </w:t>
      </w:r>
      <w:r w:rsidR="003844ED">
        <w:rPr>
          <w:rFonts w:ascii="Times New Roman" w:hAnsi="Times New Roman" w:cs="Times New Roman"/>
          <w:bCs/>
          <w:lang w:val="lt-LT"/>
        </w:rPr>
        <w:t xml:space="preserve">12 </w:t>
      </w:r>
      <w:proofErr w:type="spellStart"/>
      <w:r w:rsidR="003844ED">
        <w:rPr>
          <w:rFonts w:ascii="Times New Roman" w:hAnsi="Times New Roman" w:cs="Times New Roman"/>
          <w:bCs/>
          <w:lang w:val="lt-LT"/>
        </w:rPr>
        <w:t>multimedijų</w:t>
      </w:r>
      <w:proofErr w:type="spellEnd"/>
      <w:r w:rsidR="003844ED">
        <w:rPr>
          <w:rFonts w:ascii="Times New Roman" w:hAnsi="Times New Roman" w:cs="Times New Roman"/>
          <w:bCs/>
          <w:lang w:val="lt-LT"/>
        </w:rPr>
        <w:t>.</w:t>
      </w:r>
    </w:p>
    <w:p w14:paraId="46E83EA3" w14:textId="11A83751" w:rsidR="00814ABA" w:rsidRPr="00267FD3" w:rsidRDefault="005C79AA" w:rsidP="00B27FB9">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267FD3">
        <w:rPr>
          <w:rFonts w:ascii="Times New Roman" w:hAnsi="Times New Roman" w:cs="Times New Roman"/>
          <w:lang w:val="lt-LT"/>
        </w:rPr>
        <w:t>Atliekant mokyklos veiklos kokybės įsivertinimą 20</w:t>
      </w:r>
      <w:r w:rsidR="00E500DC" w:rsidRPr="00267FD3">
        <w:rPr>
          <w:rFonts w:ascii="Times New Roman" w:hAnsi="Times New Roman" w:cs="Times New Roman"/>
          <w:lang w:val="lt-LT"/>
        </w:rPr>
        <w:t>2</w:t>
      </w:r>
      <w:r w:rsidR="00540917" w:rsidRPr="00267FD3">
        <w:rPr>
          <w:rFonts w:ascii="Times New Roman" w:hAnsi="Times New Roman" w:cs="Times New Roman"/>
          <w:lang w:val="lt-LT"/>
        </w:rPr>
        <w:t>1</w:t>
      </w:r>
      <w:r w:rsidRPr="00267FD3">
        <w:rPr>
          <w:rFonts w:ascii="Times New Roman" w:hAnsi="Times New Roman" w:cs="Times New Roman"/>
          <w:lang w:val="lt-LT"/>
        </w:rPr>
        <w:t>-202</w:t>
      </w:r>
      <w:r w:rsidR="00540917" w:rsidRPr="00267FD3">
        <w:rPr>
          <w:rFonts w:ascii="Times New Roman" w:hAnsi="Times New Roman" w:cs="Times New Roman"/>
          <w:lang w:val="lt-LT"/>
        </w:rPr>
        <w:t>2</w:t>
      </w:r>
      <w:r w:rsidRPr="00267FD3">
        <w:rPr>
          <w:rFonts w:ascii="Times New Roman" w:hAnsi="Times New Roman" w:cs="Times New Roman"/>
          <w:lang w:val="lt-LT"/>
        </w:rPr>
        <w:t xml:space="preserve"> m.</w:t>
      </w:r>
      <w:r w:rsidR="00AF4B50" w:rsidRPr="00267FD3">
        <w:rPr>
          <w:rFonts w:ascii="Times New Roman" w:hAnsi="Times New Roman" w:cs="Times New Roman"/>
          <w:lang w:val="lt-LT"/>
        </w:rPr>
        <w:t xml:space="preserve"> </w:t>
      </w:r>
      <w:r w:rsidRPr="00267FD3">
        <w:rPr>
          <w:rFonts w:ascii="Times New Roman" w:hAnsi="Times New Roman" w:cs="Times New Roman"/>
          <w:lang w:val="lt-LT"/>
        </w:rPr>
        <w:t xml:space="preserve">m. </w:t>
      </w:r>
      <w:r w:rsidR="00E500DC" w:rsidRPr="00267FD3">
        <w:rPr>
          <w:rFonts w:ascii="Times New Roman" w:hAnsi="Times New Roman" w:cs="Times New Roman"/>
          <w:lang w:val="lt-LT"/>
        </w:rPr>
        <w:t xml:space="preserve">buvo tirtas </w:t>
      </w:r>
      <w:r w:rsidR="00540917" w:rsidRPr="00267FD3">
        <w:rPr>
          <w:rFonts w:ascii="Times New Roman" w:hAnsi="Times New Roman" w:cs="Times New Roman"/>
          <w:lang w:val="lt-LT"/>
        </w:rPr>
        <w:t>2.4</w:t>
      </w:r>
      <w:r w:rsidR="00E747A8" w:rsidRPr="00267FD3">
        <w:rPr>
          <w:rFonts w:ascii="Times New Roman" w:hAnsi="Times New Roman" w:cs="Times New Roman"/>
          <w:lang w:val="lt-LT"/>
        </w:rPr>
        <w:t xml:space="preserve"> rodiklis „</w:t>
      </w:r>
      <w:r w:rsidR="00540917" w:rsidRPr="00267FD3">
        <w:rPr>
          <w:rFonts w:ascii="Times New Roman" w:hAnsi="Times New Roman" w:cs="Times New Roman"/>
          <w:lang w:val="lt-LT"/>
        </w:rPr>
        <w:t>Vertinimas ugdant</w:t>
      </w:r>
      <w:r w:rsidR="00FA74A4" w:rsidRPr="00267FD3">
        <w:rPr>
          <w:rFonts w:ascii="Times New Roman" w:hAnsi="Times New Roman" w:cs="Times New Roman"/>
          <w:lang w:val="lt-LT"/>
        </w:rPr>
        <w:t xml:space="preserve">“. </w:t>
      </w:r>
      <w:r w:rsidR="00C45291" w:rsidRPr="00267FD3">
        <w:rPr>
          <w:rFonts w:ascii="Times New Roman" w:hAnsi="Times New Roman" w:cs="Times New Roman"/>
          <w:lang w:val="lt-LT"/>
        </w:rPr>
        <w:t>Atlikus tyrimą paaiškėjo, kad ne vis</w:t>
      </w:r>
      <w:r w:rsidR="00F43B27" w:rsidRPr="00267FD3">
        <w:rPr>
          <w:rFonts w:ascii="Times New Roman" w:hAnsi="Times New Roman" w:cs="Times New Roman"/>
          <w:lang w:val="lt-LT"/>
        </w:rPr>
        <w:t>ų dalykų pamokose analizuojama asmeninė mokinių pažanga,</w:t>
      </w:r>
      <w:r w:rsidR="00C45291" w:rsidRPr="00267FD3">
        <w:rPr>
          <w:rFonts w:ascii="Times New Roman" w:hAnsi="Times New Roman" w:cs="Times New Roman"/>
          <w:lang w:val="lt-LT"/>
        </w:rPr>
        <w:t xml:space="preserve"> taikomas kaupiamasis vertinimas, </w:t>
      </w:r>
      <w:r w:rsidR="00F43B27" w:rsidRPr="00267FD3">
        <w:rPr>
          <w:rFonts w:ascii="Times New Roman" w:hAnsi="Times New Roman" w:cs="Times New Roman"/>
          <w:lang w:val="lt-LT"/>
        </w:rPr>
        <w:t xml:space="preserve">neaiškūs projektinių darbų vertinimo kriterijai, </w:t>
      </w:r>
      <w:r w:rsidR="00C45291" w:rsidRPr="00267FD3">
        <w:rPr>
          <w:rFonts w:ascii="Times New Roman" w:hAnsi="Times New Roman" w:cs="Times New Roman"/>
          <w:lang w:val="lt-LT"/>
        </w:rPr>
        <w:t>nėra vieningos kaupiamojo vertinimo sistemos</w:t>
      </w:r>
      <w:r w:rsidR="00F43B27" w:rsidRPr="00267FD3">
        <w:rPr>
          <w:rFonts w:ascii="Times New Roman" w:hAnsi="Times New Roman" w:cs="Times New Roman"/>
          <w:lang w:val="lt-LT"/>
        </w:rPr>
        <w:t>.</w:t>
      </w:r>
      <w:r w:rsidR="00C45291" w:rsidRPr="00267FD3">
        <w:rPr>
          <w:rFonts w:ascii="Times New Roman" w:hAnsi="Times New Roman" w:cs="Times New Roman"/>
          <w:lang w:val="lt-LT"/>
        </w:rPr>
        <w:t xml:space="preserve"> </w:t>
      </w:r>
      <w:r w:rsidR="00FA74A4" w:rsidRPr="00267FD3">
        <w:rPr>
          <w:rFonts w:ascii="Times New Roman" w:hAnsi="Times New Roman" w:cs="Times New Roman"/>
          <w:lang w:val="lt-LT"/>
        </w:rPr>
        <w:t>P</w:t>
      </w:r>
      <w:r w:rsidR="00E747A8" w:rsidRPr="00267FD3">
        <w:rPr>
          <w:rFonts w:ascii="Times New Roman" w:hAnsi="Times New Roman" w:cs="Times New Roman"/>
          <w:lang w:val="lt-LT"/>
        </w:rPr>
        <w:t xml:space="preserve">ateiktos išvados: </w:t>
      </w:r>
      <w:r w:rsidR="00B27FB9" w:rsidRPr="00267FD3">
        <w:rPr>
          <w:rFonts w:ascii="Times New Roman" w:eastAsiaTheme="minorEastAsia" w:hAnsi="Times New Roman" w:cs="Times New Roman"/>
          <w:color w:val="000000" w:themeColor="text1"/>
          <w:kern w:val="24"/>
          <w:lang w:val="lt-LT" w:eastAsia="lt-LT"/>
        </w:rPr>
        <w:t xml:space="preserve">laikytis </w:t>
      </w:r>
      <w:r w:rsidR="00C66589" w:rsidRPr="00267FD3">
        <w:rPr>
          <w:rFonts w:ascii="Times New Roman" w:eastAsiaTheme="minorEastAsia" w:hAnsi="Times New Roman" w:cs="Times New Roman"/>
          <w:color w:val="000000" w:themeColor="text1"/>
          <w:kern w:val="24"/>
          <w:lang w:val="lt-LT" w:eastAsia="lt-LT"/>
        </w:rPr>
        <w:t>susitarim</w:t>
      </w:r>
      <w:r w:rsidR="00B27FB9" w:rsidRPr="00267FD3">
        <w:rPr>
          <w:rFonts w:ascii="Times New Roman" w:eastAsiaTheme="minorEastAsia" w:hAnsi="Times New Roman" w:cs="Times New Roman"/>
          <w:color w:val="000000" w:themeColor="text1"/>
          <w:kern w:val="24"/>
          <w:lang w:val="lt-LT" w:eastAsia="lt-LT"/>
        </w:rPr>
        <w:t>ų</w:t>
      </w:r>
      <w:r w:rsidR="00C66589" w:rsidRPr="00267FD3">
        <w:rPr>
          <w:rFonts w:ascii="Times New Roman" w:eastAsiaTheme="minorEastAsia" w:hAnsi="Times New Roman" w:cs="Times New Roman"/>
          <w:color w:val="000000" w:themeColor="text1"/>
          <w:kern w:val="24"/>
          <w:lang w:val="lt-LT" w:eastAsia="lt-LT"/>
        </w:rPr>
        <w:t xml:space="preserve"> dėl mokinių pasiekimų ir pažangos vertinimo, </w:t>
      </w:r>
      <w:r w:rsidR="00B27FB9" w:rsidRPr="00267FD3">
        <w:rPr>
          <w:rFonts w:ascii="Times New Roman" w:eastAsiaTheme="minorEastAsia" w:hAnsi="Times New Roman" w:cs="Times New Roman"/>
          <w:color w:val="000000" w:themeColor="text1"/>
          <w:kern w:val="24"/>
          <w:lang w:val="lt-LT" w:eastAsia="lt-LT"/>
        </w:rPr>
        <w:t xml:space="preserve">kurie </w:t>
      </w:r>
      <w:r w:rsidR="00C66589" w:rsidRPr="00267FD3">
        <w:rPr>
          <w:rFonts w:ascii="Times New Roman" w:eastAsiaTheme="minorEastAsia" w:hAnsi="Times New Roman" w:cs="Times New Roman"/>
          <w:color w:val="000000" w:themeColor="text1"/>
          <w:kern w:val="24"/>
          <w:lang w:val="lt-LT" w:eastAsia="lt-LT"/>
        </w:rPr>
        <w:t>padėtų kurti mokyklos pažangą</w:t>
      </w:r>
      <w:r w:rsidR="00315A4B" w:rsidRPr="00267FD3">
        <w:rPr>
          <w:rFonts w:ascii="Times New Roman" w:eastAsiaTheme="minorEastAsia" w:hAnsi="Times New Roman" w:cs="Times New Roman"/>
          <w:color w:val="000000" w:themeColor="text1"/>
          <w:kern w:val="24"/>
          <w:lang w:val="lt-LT" w:eastAsia="lt-LT"/>
        </w:rPr>
        <w:t>;</w:t>
      </w:r>
      <w:r w:rsidR="00C66589" w:rsidRPr="00267FD3">
        <w:rPr>
          <w:rFonts w:ascii="Times New Roman" w:eastAsiaTheme="minorEastAsia" w:hAnsi="Times New Roman" w:cs="Times New Roman"/>
          <w:color w:val="000000" w:themeColor="text1"/>
          <w:kern w:val="24"/>
          <w:lang w:val="lt-LT" w:eastAsia="lt-LT"/>
        </w:rPr>
        <w:t xml:space="preserve"> </w:t>
      </w:r>
      <w:r w:rsidR="00315A4B" w:rsidRPr="00267FD3">
        <w:rPr>
          <w:rFonts w:ascii="Times New Roman" w:eastAsiaTheme="minorEastAsia" w:hAnsi="Times New Roman" w:cs="Times New Roman"/>
          <w:color w:val="000000" w:themeColor="text1"/>
          <w:kern w:val="24"/>
          <w:lang w:val="lt-LT" w:eastAsia="lt-LT"/>
        </w:rPr>
        <w:t xml:space="preserve">gerinti pamokos kokybę, </w:t>
      </w:r>
      <w:r w:rsidR="00B27FB9" w:rsidRPr="00267FD3">
        <w:rPr>
          <w:rFonts w:ascii="Times New Roman" w:eastAsiaTheme="minorEastAsia" w:hAnsi="Times New Roman" w:cs="Times New Roman"/>
          <w:color w:val="000000" w:themeColor="text1"/>
          <w:kern w:val="24"/>
          <w:lang w:val="lt-LT" w:eastAsia="lt-LT"/>
        </w:rPr>
        <w:t>sprendžiant mokinių atsakomybės ir motyvacijos problemas.</w:t>
      </w:r>
    </w:p>
    <w:p w14:paraId="30441DC4" w14:textId="02723919" w:rsidR="00361531" w:rsidRPr="00267FD3" w:rsidRDefault="003719CB" w:rsidP="009D0BB6">
      <w:pPr>
        <w:pStyle w:val="Sraopastraipa"/>
        <w:numPr>
          <w:ilvl w:val="0"/>
          <w:numId w:val="21"/>
        </w:numPr>
        <w:tabs>
          <w:tab w:val="left" w:pos="851"/>
          <w:tab w:val="left" w:pos="993"/>
        </w:tabs>
        <w:ind w:left="0" w:firstLine="851"/>
        <w:jc w:val="both"/>
        <w:rPr>
          <w:rFonts w:ascii="Times New Roman" w:hAnsi="Times New Roman" w:cs="Times New Roman"/>
          <w:lang w:val="lt-LT"/>
        </w:rPr>
      </w:pPr>
      <w:r w:rsidRPr="00267FD3">
        <w:rPr>
          <w:rFonts w:ascii="Times New Roman" w:hAnsi="Times New Roman" w:cs="Times New Roman"/>
          <w:lang w:val="lt-LT"/>
        </w:rPr>
        <w:t>202</w:t>
      </w:r>
      <w:r w:rsidR="002E3CB8" w:rsidRPr="00267FD3">
        <w:rPr>
          <w:rFonts w:ascii="Times New Roman" w:hAnsi="Times New Roman" w:cs="Times New Roman"/>
          <w:lang w:val="lt-LT"/>
        </w:rPr>
        <w:t>2</w:t>
      </w:r>
      <w:r w:rsidR="00985D7B" w:rsidRPr="00267FD3">
        <w:rPr>
          <w:rFonts w:ascii="Times New Roman" w:hAnsi="Times New Roman" w:cs="Times New Roman"/>
          <w:lang w:val="lt-LT"/>
        </w:rPr>
        <w:t>–</w:t>
      </w:r>
      <w:r w:rsidRPr="00267FD3">
        <w:rPr>
          <w:rFonts w:ascii="Times New Roman" w:hAnsi="Times New Roman" w:cs="Times New Roman"/>
          <w:lang w:val="lt-LT"/>
        </w:rPr>
        <w:t>202</w:t>
      </w:r>
      <w:r w:rsidR="002E3CB8" w:rsidRPr="00267FD3">
        <w:rPr>
          <w:rFonts w:ascii="Times New Roman" w:hAnsi="Times New Roman" w:cs="Times New Roman"/>
          <w:lang w:val="lt-LT"/>
        </w:rPr>
        <w:t>3</w:t>
      </w:r>
      <w:r w:rsidRPr="00267FD3">
        <w:rPr>
          <w:rFonts w:ascii="Times New Roman" w:hAnsi="Times New Roman" w:cs="Times New Roman"/>
          <w:lang w:val="lt-LT"/>
        </w:rPr>
        <w:t xml:space="preserve"> m.</w:t>
      </w:r>
      <w:r w:rsidR="005C79AA" w:rsidRPr="00267FD3">
        <w:rPr>
          <w:rFonts w:ascii="Times New Roman" w:hAnsi="Times New Roman" w:cs="Times New Roman"/>
          <w:lang w:val="lt-LT"/>
        </w:rPr>
        <w:t xml:space="preserve"> </w:t>
      </w:r>
      <w:r w:rsidRPr="00267FD3">
        <w:rPr>
          <w:rFonts w:ascii="Times New Roman" w:hAnsi="Times New Roman" w:cs="Times New Roman"/>
          <w:lang w:val="lt-LT"/>
        </w:rPr>
        <w:t>m.</w:t>
      </w:r>
      <w:r w:rsidR="00D2232F" w:rsidRPr="00267FD3">
        <w:rPr>
          <w:rFonts w:ascii="Times New Roman" w:hAnsi="Times New Roman" w:cs="Times New Roman"/>
          <w:lang w:val="lt-LT"/>
        </w:rPr>
        <w:t xml:space="preserve"> bus tobulinamas</w:t>
      </w:r>
      <w:r w:rsidRPr="00267FD3">
        <w:rPr>
          <w:rFonts w:ascii="Times New Roman" w:hAnsi="Times New Roman" w:cs="Times New Roman"/>
          <w:lang w:val="lt-LT"/>
        </w:rPr>
        <w:t xml:space="preserve"> </w:t>
      </w:r>
      <w:r w:rsidR="00D2232F" w:rsidRPr="00267FD3">
        <w:rPr>
          <w:rFonts w:ascii="Times New Roman" w:hAnsi="Times New Roman" w:cs="Times New Roman"/>
          <w:lang w:val="lt-LT"/>
        </w:rPr>
        <w:t>ugdymas</w:t>
      </w:r>
      <w:r w:rsidR="00B7011C" w:rsidRPr="00267FD3">
        <w:rPr>
          <w:rFonts w:ascii="Times New Roman" w:hAnsi="Times New Roman" w:cs="Times New Roman"/>
          <w:lang w:val="lt-LT"/>
        </w:rPr>
        <w:t xml:space="preserve"> atsižvelgiant į </w:t>
      </w:r>
      <w:r w:rsidR="00D2232F" w:rsidRPr="00267FD3">
        <w:rPr>
          <w:rFonts w:ascii="Times New Roman" w:hAnsi="Times New Roman" w:cs="Times New Roman"/>
          <w:lang w:val="lt-LT"/>
        </w:rPr>
        <w:t>skirtingus mokinių poreikius (</w:t>
      </w:r>
      <w:proofErr w:type="spellStart"/>
      <w:r w:rsidR="00D2232F" w:rsidRPr="00267FD3">
        <w:rPr>
          <w:rFonts w:ascii="Times New Roman" w:hAnsi="Times New Roman" w:cs="Times New Roman"/>
          <w:lang w:val="lt-LT"/>
        </w:rPr>
        <w:t>pastoliavimas</w:t>
      </w:r>
      <w:proofErr w:type="spellEnd"/>
      <w:r w:rsidR="00D2232F" w:rsidRPr="00267FD3">
        <w:rPr>
          <w:rFonts w:ascii="Times New Roman" w:hAnsi="Times New Roman" w:cs="Times New Roman"/>
          <w:lang w:val="lt-LT"/>
        </w:rPr>
        <w:t>, personalizavimas, diferencijavimas)</w:t>
      </w:r>
      <w:r w:rsidR="001E0794" w:rsidRPr="00267FD3">
        <w:rPr>
          <w:rFonts w:ascii="Times New Roman" w:hAnsi="Times New Roman" w:cs="Times New Roman"/>
          <w:lang w:val="lt-LT"/>
        </w:rPr>
        <w:t xml:space="preserve"> siekiant asmeninės mokinio </w:t>
      </w:r>
      <w:proofErr w:type="spellStart"/>
      <w:r w:rsidR="001E0794" w:rsidRPr="00267FD3">
        <w:rPr>
          <w:rFonts w:ascii="Times New Roman" w:hAnsi="Times New Roman" w:cs="Times New Roman"/>
          <w:lang w:val="lt-LT"/>
        </w:rPr>
        <w:t>ūgties</w:t>
      </w:r>
      <w:proofErr w:type="spellEnd"/>
      <w:r w:rsidR="00F8560C" w:rsidRPr="00267FD3">
        <w:rPr>
          <w:rFonts w:ascii="Times New Roman" w:hAnsi="Times New Roman" w:cs="Times New Roman"/>
          <w:lang w:val="lt-LT"/>
        </w:rPr>
        <w:t>;</w:t>
      </w:r>
      <w:r w:rsidR="001E0794" w:rsidRPr="00267FD3">
        <w:rPr>
          <w:rFonts w:ascii="Times New Roman" w:hAnsi="Times New Roman" w:cs="Times New Roman"/>
          <w:lang w:val="lt-LT"/>
        </w:rPr>
        <w:t xml:space="preserve"> </w:t>
      </w:r>
      <w:r w:rsidR="00F8560C" w:rsidRPr="00267FD3">
        <w:rPr>
          <w:rFonts w:ascii="Times New Roman" w:hAnsi="Times New Roman" w:cs="Times New Roman"/>
          <w:lang w:val="lt-LT"/>
        </w:rPr>
        <w:t>į mokymąsi orientuotos vertinimo kultūros auginimas</w:t>
      </w:r>
      <w:r w:rsidR="00FA2A9F" w:rsidRPr="00267FD3">
        <w:rPr>
          <w:rFonts w:ascii="Times New Roman" w:hAnsi="Times New Roman" w:cs="Times New Roman"/>
          <w:lang w:val="lt-LT"/>
        </w:rPr>
        <w:t>; bendradarbiavimo gebėjimų pamokoje ugdymas</w:t>
      </w:r>
      <w:r w:rsidR="00305723" w:rsidRPr="00267FD3">
        <w:rPr>
          <w:rFonts w:ascii="Times New Roman" w:hAnsi="Times New Roman" w:cs="Times New Roman"/>
          <w:lang w:val="lt-LT"/>
        </w:rPr>
        <w:t xml:space="preserve"> aktyviomis veiklomis įgyvendinant </w:t>
      </w:r>
      <w:proofErr w:type="spellStart"/>
      <w:r w:rsidR="00305723" w:rsidRPr="00267FD3">
        <w:rPr>
          <w:rFonts w:ascii="Times New Roman" w:hAnsi="Times New Roman" w:cs="Times New Roman"/>
          <w:lang w:val="lt-LT"/>
        </w:rPr>
        <w:t>įtraukties</w:t>
      </w:r>
      <w:proofErr w:type="spellEnd"/>
      <w:r w:rsidR="00305723" w:rsidRPr="00267FD3">
        <w:rPr>
          <w:rFonts w:ascii="Times New Roman" w:hAnsi="Times New Roman" w:cs="Times New Roman"/>
          <w:lang w:val="lt-LT"/>
        </w:rPr>
        <w:t xml:space="preserve"> principą; </w:t>
      </w:r>
      <w:r w:rsidR="00BA1667" w:rsidRPr="00267FD3">
        <w:rPr>
          <w:rFonts w:ascii="Times New Roman" w:hAnsi="Times New Roman" w:cs="Times New Roman"/>
          <w:lang w:val="lt-LT"/>
        </w:rPr>
        <w:t>mokymosi ir elgesio kultūros puoselėjimas; santykių su tėvais tikslingas plėtojimas.</w:t>
      </w:r>
      <w:r w:rsidR="00305723" w:rsidRPr="00267FD3">
        <w:rPr>
          <w:rFonts w:ascii="Times New Roman" w:hAnsi="Times New Roman" w:cs="Times New Roman"/>
          <w:lang w:val="lt-LT"/>
        </w:rPr>
        <w:t xml:space="preserve"> </w:t>
      </w:r>
      <w:r w:rsidR="00B96EB1" w:rsidRPr="00267FD3">
        <w:rPr>
          <w:rFonts w:ascii="Times New Roman" w:hAnsi="Times New Roman" w:cs="Times New Roman"/>
          <w:lang w:val="lt-LT"/>
        </w:rPr>
        <w:t xml:space="preserve">Dėmesys bus skiriamas </w:t>
      </w:r>
      <w:r w:rsidR="0064662A" w:rsidRPr="00267FD3">
        <w:rPr>
          <w:rFonts w:ascii="Times New Roman" w:hAnsi="Times New Roman" w:cs="Times New Roman"/>
          <w:lang w:val="lt-LT"/>
        </w:rPr>
        <w:t xml:space="preserve">informacinių technologijų gebėjimų ugdymui, </w:t>
      </w:r>
      <w:r w:rsidR="00B96EB1" w:rsidRPr="00267FD3">
        <w:rPr>
          <w:rFonts w:ascii="Times New Roman" w:hAnsi="Times New Roman" w:cs="Times New Roman"/>
          <w:lang w:val="lt-LT"/>
        </w:rPr>
        <w:t>STEAM mokymui</w:t>
      </w:r>
      <w:r w:rsidR="00E87E11" w:rsidRPr="00267FD3">
        <w:rPr>
          <w:rFonts w:ascii="Times New Roman" w:hAnsi="Times New Roman" w:cs="Times New Roman"/>
          <w:lang w:val="lt-LT"/>
        </w:rPr>
        <w:t xml:space="preserve"> pradiniame ugdym</w:t>
      </w:r>
      <w:r w:rsidR="000A7B68" w:rsidRPr="00267FD3">
        <w:rPr>
          <w:rFonts w:ascii="Times New Roman" w:hAnsi="Times New Roman" w:cs="Times New Roman"/>
          <w:lang w:val="lt-LT"/>
        </w:rPr>
        <w:t>e.</w:t>
      </w:r>
      <w:r w:rsidR="009A7A31" w:rsidRPr="00267FD3">
        <w:rPr>
          <w:rFonts w:ascii="Times New Roman" w:hAnsi="Times New Roman" w:cs="Times New Roman"/>
          <w:lang w:val="lt-LT"/>
        </w:rPr>
        <w:t xml:space="preserve"> </w:t>
      </w:r>
      <w:r w:rsidR="00CE53B5" w:rsidRPr="00267FD3">
        <w:rPr>
          <w:rFonts w:ascii="Times New Roman" w:hAnsi="Times New Roman" w:cs="Times New Roman"/>
          <w:lang w:val="lt-LT"/>
        </w:rPr>
        <w:t>Įgyvendin</w:t>
      </w:r>
      <w:r w:rsidR="009A7A31" w:rsidRPr="00267FD3">
        <w:rPr>
          <w:rFonts w:ascii="Times New Roman" w:hAnsi="Times New Roman" w:cs="Times New Roman"/>
          <w:lang w:val="lt-LT"/>
        </w:rPr>
        <w:t>amas</w:t>
      </w:r>
      <w:r w:rsidR="00361531" w:rsidRPr="00267FD3">
        <w:rPr>
          <w:rFonts w:ascii="Times New Roman" w:hAnsi="Times New Roman" w:cs="Times New Roman"/>
          <w:lang w:val="lt-LT"/>
        </w:rPr>
        <w:t xml:space="preserve"> </w:t>
      </w:r>
      <w:r w:rsidR="009D0BB6" w:rsidRPr="00267FD3">
        <w:rPr>
          <w:rFonts w:ascii="Times New Roman" w:hAnsi="Times New Roman" w:cs="Times New Roman"/>
          <w:lang w:val="lt-LT"/>
        </w:rPr>
        <w:t xml:space="preserve">Marijampolės „Ryto“ pagrindinės mokyklos veiklos tobulinimo planas 2021-2023 m. m.; </w:t>
      </w:r>
      <w:r w:rsidR="00A018C0" w:rsidRPr="00267FD3">
        <w:rPr>
          <w:rFonts w:ascii="Times New Roman" w:hAnsi="Times New Roman" w:cs="Times New Roman"/>
          <w:lang w:val="lt-LT"/>
        </w:rPr>
        <w:t>P</w:t>
      </w:r>
      <w:r w:rsidR="00361531" w:rsidRPr="00267FD3">
        <w:rPr>
          <w:rFonts w:ascii="Times New Roman" w:hAnsi="Times New Roman" w:cs="Times New Roman"/>
          <w:lang w:val="lt-LT"/>
        </w:rPr>
        <w:t>asirengimo diegti atnaujintą ugdymo turinį</w:t>
      </w:r>
      <w:r w:rsidR="009A7A31" w:rsidRPr="00267FD3">
        <w:rPr>
          <w:rFonts w:ascii="Times New Roman" w:hAnsi="Times New Roman" w:cs="Times New Roman"/>
          <w:lang w:val="lt-LT"/>
        </w:rPr>
        <w:t xml:space="preserve"> (UTA)</w:t>
      </w:r>
      <w:r w:rsidR="00361531" w:rsidRPr="00267FD3">
        <w:rPr>
          <w:rFonts w:ascii="Times New Roman" w:hAnsi="Times New Roman" w:cs="Times New Roman"/>
          <w:lang w:val="lt-LT"/>
        </w:rPr>
        <w:t xml:space="preserve"> veiksmų plan</w:t>
      </w:r>
      <w:r w:rsidR="009D0BB6" w:rsidRPr="00267FD3">
        <w:rPr>
          <w:rFonts w:ascii="Times New Roman" w:hAnsi="Times New Roman" w:cs="Times New Roman"/>
          <w:lang w:val="lt-LT"/>
        </w:rPr>
        <w:t>as;</w:t>
      </w:r>
      <w:r w:rsidR="00361531" w:rsidRPr="00267FD3">
        <w:rPr>
          <w:rFonts w:ascii="Times New Roman" w:hAnsi="Times New Roman" w:cs="Times New Roman"/>
          <w:lang w:val="lt-LT"/>
        </w:rPr>
        <w:t xml:space="preserve"> Pasirengimo </w:t>
      </w:r>
      <w:proofErr w:type="spellStart"/>
      <w:r w:rsidR="00361531" w:rsidRPr="00267FD3">
        <w:rPr>
          <w:rFonts w:ascii="Times New Roman" w:hAnsi="Times New Roman" w:cs="Times New Roman"/>
          <w:lang w:val="lt-LT"/>
        </w:rPr>
        <w:t>įtraukčiai</w:t>
      </w:r>
      <w:proofErr w:type="spellEnd"/>
      <w:r w:rsidR="00361531" w:rsidRPr="00267FD3">
        <w:rPr>
          <w:rFonts w:ascii="Times New Roman" w:hAnsi="Times New Roman" w:cs="Times New Roman"/>
          <w:lang w:val="lt-LT"/>
        </w:rPr>
        <w:t xml:space="preserve"> veiksmų įgyvendinimo 2022-2024 m. m. plan</w:t>
      </w:r>
      <w:r w:rsidR="009D0BB6" w:rsidRPr="00267FD3">
        <w:rPr>
          <w:rFonts w:ascii="Times New Roman" w:hAnsi="Times New Roman" w:cs="Times New Roman"/>
          <w:lang w:val="lt-LT"/>
        </w:rPr>
        <w:t>as.</w:t>
      </w:r>
    </w:p>
    <w:p w14:paraId="45CAE3DB" w14:textId="4036B4B5" w:rsidR="00B27FB9" w:rsidRPr="00361531" w:rsidRDefault="00B27FB9" w:rsidP="0064662A">
      <w:pPr>
        <w:pStyle w:val="Sraopastraipa"/>
        <w:tabs>
          <w:tab w:val="left" w:pos="851"/>
          <w:tab w:val="left" w:pos="993"/>
        </w:tabs>
        <w:spacing w:line="276" w:lineRule="auto"/>
        <w:ind w:left="851"/>
        <w:jc w:val="both"/>
        <w:rPr>
          <w:rFonts w:ascii="Times New Roman" w:hAnsi="Times New Roman" w:cs="Times New Roman"/>
          <w:lang w:val="lt-LT"/>
        </w:rPr>
      </w:pPr>
    </w:p>
    <w:p w14:paraId="3DFA78BA" w14:textId="17204E03" w:rsidR="00DE5F1F" w:rsidRPr="00284F68" w:rsidRDefault="003B5DD9" w:rsidP="00B35056">
      <w:pPr>
        <w:spacing w:line="276" w:lineRule="auto"/>
        <w:jc w:val="center"/>
        <w:rPr>
          <w:rFonts w:ascii="Times New Roman" w:hAnsi="Times New Roman" w:cs="Times New Roman"/>
          <w:b/>
          <w:lang w:val="lt-LT"/>
        </w:rPr>
      </w:pPr>
      <w:r w:rsidRPr="00284F68">
        <w:rPr>
          <w:rFonts w:ascii="Times New Roman" w:hAnsi="Times New Roman" w:cs="Times New Roman"/>
          <w:b/>
          <w:lang w:val="lt-LT"/>
        </w:rPr>
        <w:t>II SKYRIUS</w:t>
      </w:r>
    </w:p>
    <w:p w14:paraId="5BA6E6AF" w14:textId="2DE31709" w:rsidR="00696D08" w:rsidRPr="00284F68" w:rsidRDefault="00696D08" w:rsidP="00B35056">
      <w:pPr>
        <w:pStyle w:val="Antrat1"/>
        <w:keepNext w:val="0"/>
        <w:spacing w:line="276" w:lineRule="auto"/>
        <w:rPr>
          <w:rFonts w:ascii="Times New Roman" w:hAnsi="Times New Roman" w:cs="Times New Roman"/>
          <w:lang w:val="lt-LT"/>
        </w:rPr>
      </w:pPr>
      <w:r w:rsidRPr="00284F68">
        <w:rPr>
          <w:rFonts w:ascii="Times New Roman" w:hAnsi="Times New Roman" w:cs="Times New Roman"/>
          <w:lang w:val="lt-LT"/>
        </w:rPr>
        <w:t>BENDROSIOS NUOSTATOS</w:t>
      </w:r>
    </w:p>
    <w:p w14:paraId="0CD8873C" w14:textId="69C8D0E0" w:rsidR="00DE5F1F" w:rsidRPr="00284F68" w:rsidRDefault="00DE5F1F" w:rsidP="00B35056">
      <w:pPr>
        <w:spacing w:line="276" w:lineRule="auto"/>
        <w:rPr>
          <w:rFonts w:ascii="Times New Roman" w:hAnsi="Times New Roman" w:cs="Times New Roman"/>
          <w:lang w:val="lt-LT"/>
        </w:rPr>
      </w:pPr>
    </w:p>
    <w:p w14:paraId="0CB9F407" w14:textId="5702C161" w:rsidR="00696D08" w:rsidRPr="00284F68" w:rsidRDefault="00696D08" w:rsidP="009D7562">
      <w:pPr>
        <w:pStyle w:val="Antrat1"/>
        <w:keepNext w:val="0"/>
        <w:numPr>
          <w:ilvl w:val="0"/>
          <w:numId w:val="14"/>
        </w:numPr>
        <w:tabs>
          <w:tab w:val="left" w:pos="851"/>
        </w:tabs>
        <w:spacing w:line="276" w:lineRule="auto"/>
        <w:ind w:left="0" w:firstLine="851"/>
        <w:jc w:val="both"/>
        <w:rPr>
          <w:rFonts w:ascii="Times New Roman" w:hAnsi="Times New Roman" w:cs="Times New Roman"/>
          <w:b w:val="0"/>
          <w:bCs w:val="0"/>
          <w:lang w:val="lt-LT"/>
        </w:rPr>
      </w:pPr>
      <w:r w:rsidRPr="00284F68">
        <w:rPr>
          <w:rFonts w:ascii="Times New Roman" w:hAnsi="Times New Roman" w:cs="Times New Roman"/>
          <w:b w:val="0"/>
          <w:bCs w:val="0"/>
          <w:lang w:val="lt-LT"/>
        </w:rPr>
        <w:t>Marijampolės ,</w:t>
      </w:r>
      <w:r w:rsidR="000F6A41" w:rsidRPr="00284F68">
        <w:rPr>
          <w:rFonts w:ascii="Times New Roman" w:hAnsi="Times New Roman" w:cs="Times New Roman"/>
          <w:b w:val="0"/>
          <w:bCs w:val="0"/>
          <w:lang w:val="lt-LT"/>
        </w:rPr>
        <w:t>,Ryto</w:t>
      </w:r>
      <w:r w:rsidR="00284F68">
        <w:rPr>
          <w:rFonts w:ascii="Times New Roman" w:hAnsi="Times New Roman" w:cs="Times New Roman"/>
          <w:b w:val="0"/>
          <w:bCs w:val="0"/>
          <w:lang w:val="lt-LT"/>
        </w:rPr>
        <w:t>“</w:t>
      </w:r>
      <w:r w:rsidR="000F6A41" w:rsidRPr="00284F68">
        <w:rPr>
          <w:rFonts w:ascii="Times New Roman" w:hAnsi="Times New Roman" w:cs="Times New Roman"/>
          <w:b w:val="0"/>
          <w:bCs w:val="0"/>
          <w:lang w:val="lt-LT"/>
        </w:rPr>
        <w:t xml:space="preserve"> pagrindinės mokyklos</w:t>
      </w:r>
      <w:r w:rsidR="00D878BE">
        <w:rPr>
          <w:rFonts w:ascii="Times New Roman" w:hAnsi="Times New Roman" w:cs="Times New Roman"/>
          <w:b w:val="0"/>
          <w:bCs w:val="0"/>
          <w:lang w:val="lt-LT"/>
        </w:rPr>
        <w:t xml:space="preserve"> (toliau – mokyklos)</w:t>
      </w:r>
      <w:r w:rsidR="000F6A41" w:rsidRPr="00284F68">
        <w:rPr>
          <w:rFonts w:ascii="Times New Roman" w:hAnsi="Times New Roman" w:cs="Times New Roman"/>
          <w:b w:val="0"/>
          <w:bCs w:val="0"/>
          <w:lang w:val="lt-LT"/>
        </w:rPr>
        <w:t xml:space="preserve"> </w:t>
      </w:r>
      <w:r w:rsidR="00091966" w:rsidRPr="00284F68">
        <w:rPr>
          <w:rFonts w:ascii="Times New Roman" w:hAnsi="Times New Roman" w:cs="Times New Roman"/>
          <w:b w:val="0"/>
          <w:bCs w:val="0"/>
          <w:lang w:val="lt-LT"/>
        </w:rPr>
        <w:t>20</w:t>
      </w:r>
      <w:r w:rsidR="009C690E">
        <w:rPr>
          <w:rFonts w:ascii="Times New Roman" w:hAnsi="Times New Roman" w:cs="Times New Roman"/>
          <w:b w:val="0"/>
          <w:bCs w:val="0"/>
          <w:lang w:val="lt-LT"/>
        </w:rPr>
        <w:t>2</w:t>
      </w:r>
      <w:r w:rsidR="00E57877">
        <w:rPr>
          <w:rFonts w:ascii="Times New Roman" w:hAnsi="Times New Roman" w:cs="Times New Roman"/>
          <w:b w:val="0"/>
          <w:bCs w:val="0"/>
          <w:lang w:val="lt-LT"/>
        </w:rPr>
        <w:t>2</w:t>
      </w:r>
      <w:r w:rsidR="00553EC3" w:rsidRPr="00284F68">
        <w:rPr>
          <w:rFonts w:ascii="Times New Roman" w:hAnsi="Times New Roman" w:cs="Times New Roman"/>
          <w:lang w:val="lt-LT"/>
        </w:rPr>
        <w:t>–</w:t>
      </w:r>
      <w:r w:rsidR="00445B5A" w:rsidRPr="00284F68">
        <w:rPr>
          <w:rFonts w:ascii="Times New Roman" w:hAnsi="Times New Roman" w:cs="Times New Roman"/>
          <w:b w:val="0"/>
          <w:bCs w:val="0"/>
          <w:lang w:val="lt-LT"/>
        </w:rPr>
        <w:t>202</w:t>
      </w:r>
      <w:r w:rsidR="00E57877">
        <w:rPr>
          <w:rFonts w:ascii="Times New Roman" w:hAnsi="Times New Roman" w:cs="Times New Roman"/>
          <w:b w:val="0"/>
          <w:bCs w:val="0"/>
          <w:lang w:val="lt-LT"/>
        </w:rPr>
        <w:t>3</w:t>
      </w:r>
      <w:r w:rsidRPr="00284F68">
        <w:rPr>
          <w:rFonts w:ascii="Times New Roman" w:hAnsi="Times New Roman" w:cs="Times New Roman"/>
          <w:b w:val="0"/>
          <w:bCs w:val="0"/>
          <w:lang w:val="lt-LT"/>
        </w:rPr>
        <w:t xml:space="preserve"> mokslo metų ugdymo planas (toliau – </w:t>
      </w:r>
      <w:r w:rsidR="00B10DEA" w:rsidRPr="00284F68">
        <w:rPr>
          <w:rFonts w:ascii="Times New Roman" w:hAnsi="Times New Roman" w:cs="Times New Roman"/>
          <w:b w:val="0"/>
          <w:bCs w:val="0"/>
          <w:lang w:val="lt-LT"/>
        </w:rPr>
        <w:t>UP</w:t>
      </w:r>
      <w:r w:rsidRPr="00284F68">
        <w:rPr>
          <w:rFonts w:ascii="Times New Roman" w:hAnsi="Times New Roman" w:cs="Times New Roman"/>
          <w:b w:val="0"/>
          <w:bCs w:val="0"/>
          <w:lang w:val="lt-LT"/>
        </w:rPr>
        <w:t>) reglamentuoja priešmokyklinio, pradinio, pagrindinio</w:t>
      </w:r>
      <w:r w:rsidR="00B10DEA" w:rsidRPr="00284F68">
        <w:rPr>
          <w:rFonts w:ascii="Times New Roman" w:hAnsi="Times New Roman" w:cs="Times New Roman"/>
          <w:b w:val="0"/>
          <w:bCs w:val="0"/>
          <w:lang w:val="lt-LT"/>
        </w:rPr>
        <w:t xml:space="preserve"> ugdymo</w:t>
      </w:r>
      <w:r w:rsidRPr="00284F68">
        <w:rPr>
          <w:rFonts w:ascii="Times New Roman" w:hAnsi="Times New Roman" w:cs="Times New Roman"/>
          <w:b w:val="0"/>
          <w:bCs w:val="0"/>
          <w:lang w:val="lt-LT"/>
        </w:rPr>
        <w:t xml:space="preserve"> </w:t>
      </w:r>
      <w:r w:rsidR="00A41FDC">
        <w:rPr>
          <w:rFonts w:ascii="Times New Roman" w:hAnsi="Times New Roman" w:cs="Times New Roman"/>
          <w:b w:val="0"/>
          <w:bCs w:val="0"/>
          <w:lang w:val="lt-LT"/>
        </w:rPr>
        <w:t xml:space="preserve">pirmosios ir antrosios dalių, neformaliojo švietimo </w:t>
      </w:r>
      <w:r w:rsidR="00B10DEA" w:rsidRPr="00284F68">
        <w:rPr>
          <w:rFonts w:ascii="Times New Roman" w:hAnsi="Times New Roman" w:cs="Times New Roman"/>
          <w:b w:val="0"/>
          <w:bCs w:val="0"/>
          <w:lang w:val="lt-LT"/>
        </w:rPr>
        <w:t xml:space="preserve">programų </w:t>
      </w:r>
      <w:r w:rsidR="00E8640A" w:rsidRPr="00284F68">
        <w:rPr>
          <w:rFonts w:ascii="Times New Roman" w:hAnsi="Times New Roman" w:cs="Times New Roman"/>
          <w:b w:val="0"/>
          <w:bCs w:val="0"/>
          <w:lang w:val="lt-LT"/>
        </w:rPr>
        <w:t>vykdymą</w:t>
      </w:r>
      <w:r w:rsidR="00A41FDC">
        <w:rPr>
          <w:rFonts w:ascii="Times New Roman" w:hAnsi="Times New Roman" w:cs="Times New Roman"/>
          <w:b w:val="0"/>
          <w:bCs w:val="0"/>
          <w:lang w:val="lt-LT"/>
        </w:rPr>
        <w:t xml:space="preserve"> grupinio ar pavienio mokymosi formomis, kasdieniu </w:t>
      </w:r>
      <w:r w:rsidR="00D878BE">
        <w:rPr>
          <w:rFonts w:ascii="Times New Roman" w:hAnsi="Times New Roman" w:cs="Times New Roman"/>
          <w:b w:val="0"/>
          <w:bCs w:val="0"/>
          <w:lang w:val="lt-LT"/>
        </w:rPr>
        <w:t xml:space="preserve">bei </w:t>
      </w:r>
      <w:r w:rsidR="00A41FDC">
        <w:rPr>
          <w:rFonts w:ascii="Times New Roman" w:hAnsi="Times New Roman" w:cs="Times New Roman"/>
          <w:b w:val="0"/>
          <w:bCs w:val="0"/>
          <w:lang w:val="lt-LT"/>
        </w:rPr>
        <w:t xml:space="preserve"> nuotoliniu</w:t>
      </w:r>
      <w:r w:rsidR="00D878BE">
        <w:rPr>
          <w:rFonts w:ascii="Times New Roman" w:hAnsi="Times New Roman" w:cs="Times New Roman"/>
          <w:b w:val="0"/>
          <w:bCs w:val="0"/>
          <w:lang w:val="lt-LT"/>
        </w:rPr>
        <w:t xml:space="preserve"> mokymo proceso organizavimo būdais. Mokyklos UP parengė darbo grupė (Mokyklos direktoriaus 202</w:t>
      </w:r>
      <w:r w:rsidR="00E57877">
        <w:rPr>
          <w:rFonts w:ascii="Times New Roman" w:hAnsi="Times New Roman" w:cs="Times New Roman"/>
          <w:b w:val="0"/>
          <w:bCs w:val="0"/>
          <w:lang w:val="lt-LT"/>
        </w:rPr>
        <w:t>2</w:t>
      </w:r>
      <w:r w:rsidR="00D878BE">
        <w:rPr>
          <w:rFonts w:ascii="Times New Roman" w:hAnsi="Times New Roman" w:cs="Times New Roman"/>
          <w:b w:val="0"/>
          <w:bCs w:val="0"/>
          <w:lang w:val="lt-LT"/>
        </w:rPr>
        <w:t xml:space="preserve"> m. </w:t>
      </w:r>
      <w:r w:rsidR="00E57877">
        <w:rPr>
          <w:rFonts w:ascii="Times New Roman" w:hAnsi="Times New Roman" w:cs="Times New Roman"/>
          <w:b w:val="0"/>
          <w:bCs w:val="0"/>
          <w:lang w:val="lt-LT"/>
        </w:rPr>
        <w:t>birželio 14</w:t>
      </w:r>
      <w:r w:rsidR="00D878BE">
        <w:rPr>
          <w:rFonts w:ascii="Times New Roman" w:hAnsi="Times New Roman" w:cs="Times New Roman"/>
          <w:b w:val="0"/>
          <w:bCs w:val="0"/>
          <w:lang w:val="lt-LT"/>
        </w:rPr>
        <w:t xml:space="preserve"> d. įsakymas Nr. V-</w:t>
      </w:r>
      <w:r w:rsidR="00E57877">
        <w:rPr>
          <w:rFonts w:ascii="Times New Roman" w:hAnsi="Times New Roman" w:cs="Times New Roman"/>
          <w:b w:val="0"/>
          <w:bCs w:val="0"/>
          <w:lang w:val="lt-LT"/>
        </w:rPr>
        <w:t>54</w:t>
      </w:r>
      <w:r w:rsidR="00D878BE">
        <w:rPr>
          <w:rFonts w:ascii="Times New Roman" w:hAnsi="Times New Roman" w:cs="Times New Roman"/>
          <w:b w:val="0"/>
          <w:bCs w:val="0"/>
          <w:lang w:val="lt-LT"/>
        </w:rPr>
        <w:t>)</w:t>
      </w:r>
      <w:r w:rsidR="00880473">
        <w:rPr>
          <w:rFonts w:ascii="Times New Roman" w:hAnsi="Times New Roman" w:cs="Times New Roman"/>
          <w:b w:val="0"/>
          <w:bCs w:val="0"/>
          <w:lang w:val="lt-LT"/>
        </w:rPr>
        <w:t>.</w:t>
      </w:r>
    </w:p>
    <w:p w14:paraId="4EB64E36" w14:textId="26ED6485" w:rsidR="00D70C19" w:rsidRDefault="00552B71" w:rsidP="009D7562">
      <w:pPr>
        <w:pStyle w:val="Antrat1"/>
        <w:keepNext w:val="0"/>
        <w:numPr>
          <w:ilvl w:val="0"/>
          <w:numId w:val="14"/>
        </w:numPr>
        <w:spacing w:line="276" w:lineRule="auto"/>
        <w:ind w:left="0" w:firstLine="851"/>
        <w:jc w:val="both"/>
        <w:rPr>
          <w:rFonts w:ascii="Times New Roman" w:hAnsi="Times New Roman" w:cs="Times New Roman"/>
          <w:b w:val="0"/>
          <w:lang w:val="lt-LT"/>
        </w:rPr>
      </w:pPr>
      <w:r w:rsidRPr="00284F68">
        <w:rPr>
          <w:rFonts w:ascii="Times New Roman" w:hAnsi="Times New Roman" w:cs="Times New Roman"/>
          <w:b w:val="0"/>
          <w:bCs w:val="0"/>
          <w:lang w:val="lt-LT"/>
        </w:rPr>
        <w:t>Ugdymo planas parengtas, vadovaujantis</w:t>
      </w:r>
      <w:r w:rsidR="00445B5A" w:rsidRPr="00284F68">
        <w:rPr>
          <w:rFonts w:ascii="Times New Roman" w:hAnsi="Times New Roman" w:cs="Times New Roman"/>
          <w:b w:val="0"/>
          <w:bCs w:val="0"/>
          <w:lang w:val="lt-LT"/>
        </w:rPr>
        <w:t xml:space="preserve"> </w:t>
      </w:r>
      <w:r w:rsidR="00444C4E">
        <w:rPr>
          <w:rFonts w:ascii="Times New Roman" w:hAnsi="Times New Roman" w:cs="Times New Roman"/>
          <w:b w:val="0"/>
          <w:bCs w:val="0"/>
          <w:lang w:val="lt-LT"/>
        </w:rPr>
        <w:t>2021-2022 ir 2022-2023 m.</w:t>
      </w:r>
      <w:r w:rsidR="000A12A6">
        <w:rPr>
          <w:rFonts w:ascii="Times New Roman" w:hAnsi="Times New Roman" w:cs="Times New Roman"/>
          <w:b w:val="0"/>
          <w:bCs w:val="0"/>
          <w:lang w:val="lt-LT"/>
        </w:rPr>
        <w:t xml:space="preserve"> </w:t>
      </w:r>
      <w:r w:rsidR="00444C4E">
        <w:rPr>
          <w:rFonts w:ascii="Times New Roman" w:hAnsi="Times New Roman" w:cs="Times New Roman"/>
          <w:b w:val="0"/>
          <w:bCs w:val="0"/>
          <w:lang w:val="lt-LT"/>
        </w:rPr>
        <w:t>m. pradinio, pagrindinio ir vidurinio ugdymo programų bendraisiais ugdymo</w:t>
      </w:r>
      <w:r w:rsidR="00FC727B">
        <w:rPr>
          <w:rFonts w:ascii="Times New Roman" w:hAnsi="Times New Roman" w:cs="Times New Roman"/>
          <w:b w:val="0"/>
          <w:bCs w:val="0"/>
          <w:lang w:val="lt-LT"/>
        </w:rPr>
        <w:t xml:space="preserve"> </w:t>
      </w:r>
      <w:r w:rsidR="00444C4E">
        <w:rPr>
          <w:rFonts w:ascii="Times New Roman" w:hAnsi="Times New Roman" w:cs="Times New Roman"/>
          <w:b w:val="0"/>
          <w:bCs w:val="0"/>
          <w:lang w:val="lt-LT"/>
        </w:rPr>
        <w:t xml:space="preserve">planais, patvirtintais Lietuvos Respublikos švietimo, mokslo ir sporto ministro 2021 m. gegužės 3 d. įsakymu Nr. V-688, </w:t>
      </w:r>
      <w:r w:rsidR="003B5DD9" w:rsidRPr="00CD30D4">
        <w:rPr>
          <w:rFonts w:ascii="Times New Roman" w:hAnsi="Times New Roman" w:cs="Times New Roman"/>
          <w:b w:val="0"/>
          <w:color w:val="000000" w:themeColor="text1"/>
          <w:lang w:val="lt-LT"/>
        </w:rPr>
        <w:t>Priešmokyklinio ugdymo</w:t>
      </w:r>
      <w:r w:rsidR="00FC727B" w:rsidRPr="00CD30D4">
        <w:rPr>
          <w:rFonts w:ascii="Times New Roman" w:hAnsi="Times New Roman" w:cs="Times New Roman"/>
          <w:b w:val="0"/>
          <w:color w:val="000000" w:themeColor="text1"/>
          <w:lang w:val="lt-LT"/>
        </w:rPr>
        <w:t xml:space="preserve"> organizavimo</w:t>
      </w:r>
      <w:r w:rsidR="003B5DD9" w:rsidRPr="00CD30D4">
        <w:rPr>
          <w:rFonts w:ascii="Times New Roman" w:hAnsi="Times New Roman" w:cs="Times New Roman"/>
          <w:b w:val="0"/>
          <w:color w:val="000000" w:themeColor="text1"/>
          <w:lang w:val="lt-LT"/>
        </w:rPr>
        <w:t xml:space="preserve"> tvarkos aprašu, patvirtintu Lietuvos Respublikos švietimo ir mokslo ministro 2013 m. lapkričio 21 d. įsakymu Nr. V-1106 </w:t>
      </w:r>
      <w:r w:rsidR="00FC727B" w:rsidRPr="00CD30D4">
        <w:rPr>
          <w:rFonts w:ascii="Times New Roman" w:hAnsi="Times New Roman" w:cs="Times New Roman"/>
          <w:b w:val="0"/>
          <w:color w:val="000000" w:themeColor="text1"/>
          <w:lang w:val="lt-LT"/>
        </w:rPr>
        <w:t>bei jo pakeitimais</w:t>
      </w:r>
      <w:r w:rsidR="003B5DD9" w:rsidRPr="00CD30D4">
        <w:rPr>
          <w:rFonts w:ascii="Times New Roman" w:hAnsi="Times New Roman" w:cs="Times New Roman"/>
          <w:b w:val="0"/>
          <w:color w:val="000000" w:themeColor="text1"/>
          <w:lang w:val="lt-LT"/>
        </w:rPr>
        <w:t>,</w:t>
      </w:r>
      <w:r w:rsidR="00542817" w:rsidRPr="00CD30D4">
        <w:rPr>
          <w:rFonts w:ascii="Times New Roman" w:hAnsi="Times New Roman" w:cs="Times New Roman"/>
          <w:b w:val="0"/>
          <w:color w:val="000000" w:themeColor="text1"/>
          <w:lang w:val="lt-LT"/>
        </w:rPr>
        <w:t xml:space="preserve"> </w:t>
      </w:r>
      <w:r w:rsidR="00FC727B" w:rsidRPr="00CD30D4">
        <w:rPr>
          <w:rFonts w:ascii="Times New Roman" w:hAnsi="Times New Roman" w:cs="Times New Roman"/>
          <w:b w:val="0"/>
          <w:color w:val="000000" w:themeColor="text1"/>
          <w:lang w:val="lt-LT"/>
        </w:rPr>
        <w:t>Bendrąja priešmokyklinio ugdymo ir ugdymosi programa, patvirtinta Lietuvos Respublikos švietimo ir mokslo ministro 2014 m. rugsėjo 2 d. įsakymu Nr. V-779</w:t>
      </w:r>
      <w:r w:rsidR="00FC727B">
        <w:rPr>
          <w:rFonts w:ascii="Times New Roman" w:hAnsi="Times New Roman" w:cs="Times New Roman"/>
          <w:b w:val="0"/>
          <w:lang w:val="lt-LT"/>
        </w:rPr>
        <w:t xml:space="preserve">, </w:t>
      </w:r>
      <w:r w:rsidR="00D37218">
        <w:rPr>
          <w:rFonts w:ascii="Times New Roman" w:hAnsi="Times New Roman" w:cs="Times New Roman"/>
          <w:b w:val="0"/>
          <w:lang w:val="lt-LT"/>
        </w:rPr>
        <w:t>Marijampolės savivaldybės švietimo įstaigų priešmokyklinio ugdymo organizavimo modelių aprašu, patvirtintu Marijampol</w:t>
      </w:r>
      <w:r w:rsidR="008A1BB8">
        <w:rPr>
          <w:rFonts w:ascii="Times New Roman" w:hAnsi="Times New Roman" w:cs="Times New Roman"/>
          <w:b w:val="0"/>
          <w:lang w:val="lt-LT"/>
        </w:rPr>
        <w:t>ė</w:t>
      </w:r>
      <w:r w:rsidR="00D37218">
        <w:rPr>
          <w:rFonts w:ascii="Times New Roman" w:hAnsi="Times New Roman" w:cs="Times New Roman"/>
          <w:b w:val="0"/>
          <w:lang w:val="lt-LT"/>
        </w:rPr>
        <w:t>s savivaldybės tarybos 2022 m. balandžio 25 d. sprendimu Nr.1-136,</w:t>
      </w:r>
      <w:r w:rsidR="008A1BB8">
        <w:rPr>
          <w:rFonts w:ascii="Times New Roman" w:hAnsi="Times New Roman" w:cs="Times New Roman"/>
          <w:b w:val="0"/>
          <w:lang w:val="lt-LT"/>
        </w:rPr>
        <w:t xml:space="preserve"> </w:t>
      </w:r>
      <w:r w:rsidR="00D37DE8" w:rsidRPr="00284F68">
        <w:rPr>
          <w:rFonts w:ascii="Times New Roman" w:hAnsi="Times New Roman" w:cs="Times New Roman"/>
          <w:b w:val="0"/>
          <w:shd w:val="clear" w:color="auto" w:fill="FFFFFF" w:themeFill="background1"/>
          <w:lang w:val="lt-LT"/>
        </w:rPr>
        <w:t xml:space="preserve">Pradinio ir pagrindinio ugdymo bendrosiomis programomis, patvirtintomis Lietuvos Respublikos švietimo ir mokslo ministro 2008 m. rugpjūčio 26 d. įsakymu Nr. ISAK-2433 </w:t>
      </w:r>
      <w:r w:rsidR="00284F68">
        <w:rPr>
          <w:rFonts w:ascii="Times New Roman" w:hAnsi="Times New Roman" w:cs="Times New Roman"/>
          <w:b w:val="0"/>
          <w:shd w:val="clear" w:color="auto" w:fill="FFFFFF" w:themeFill="background1"/>
          <w:lang w:val="lt-LT"/>
        </w:rPr>
        <w:t>„</w:t>
      </w:r>
      <w:r w:rsidR="00D37DE8" w:rsidRPr="00284F68">
        <w:rPr>
          <w:rFonts w:ascii="Times New Roman" w:hAnsi="Times New Roman" w:cs="Times New Roman"/>
          <w:b w:val="0"/>
          <w:shd w:val="clear" w:color="auto" w:fill="FFFFFF" w:themeFill="background1"/>
          <w:lang w:val="lt-LT"/>
        </w:rPr>
        <w:t>Dėl Pradinio ir pagrindinio ugdymo bendrųjų programų patvirtinimo</w:t>
      </w:r>
      <w:r w:rsidR="00284F68">
        <w:rPr>
          <w:rFonts w:ascii="Times New Roman" w:hAnsi="Times New Roman" w:cs="Times New Roman"/>
          <w:b w:val="0"/>
          <w:shd w:val="clear" w:color="auto" w:fill="FFFFFF" w:themeFill="background1"/>
          <w:lang w:val="lt-LT"/>
        </w:rPr>
        <w:t>“</w:t>
      </w:r>
      <w:r w:rsidR="00D37DE8" w:rsidRPr="00284F68">
        <w:rPr>
          <w:rFonts w:ascii="Times New Roman" w:hAnsi="Times New Roman" w:cs="Times New Roman"/>
          <w:b w:val="0"/>
          <w:shd w:val="clear" w:color="auto" w:fill="FFFFFF" w:themeFill="background1"/>
          <w:lang w:val="lt-LT"/>
        </w:rPr>
        <w:t xml:space="preserve">, </w:t>
      </w:r>
      <w:r w:rsidR="00E33EEE" w:rsidRPr="00257C75">
        <w:rPr>
          <w:rFonts w:ascii="Times New Roman" w:hAnsi="Times New Roman" w:cs="Times New Roman"/>
          <w:b w:val="0"/>
          <w:bCs w:val="0"/>
          <w:lang w:val="lt-LT"/>
        </w:rPr>
        <w:t>Nuoseklioj</w:t>
      </w:r>
      <w:r w:rsidR="00E33EEE" w:rsidRPr="00284F68">
        <w:rPr>
          <w:rFonts w:ascii="Times New Roman" w:hAnsi="Times New Roman" w:cs="Times New Roman"/>
          <w:b w:val="0"/>
          <w:bCs w:val="0"/>
          <w:lang w:val="lt-LT"/>
        </w:rPr>
        <w:t xml:space="preserve">o mokymosi pagal bendrojo ugdymo programas tvarkos aprašu, patvirtintu </w:t>
      </w:r>
      <w:r w:rsidR="008837C1" w:rsidRPr="00284F68">
        <w:rPr>
          <w:rFonts w:ascii="Times New Roman" w:hAnsi="Times New Roman" w:cs="Times New Roman"/>
          <w:b w:val="0"/>
          <w:bCs w:val="0"/>
          <w:lang w:val="lt-LT"/>
        </w:rPr>
        <w:t>Lietuvos Respublikos švietimo ir mokslo ministro</w:t>
      </w:r>
      <w:r w:rsidR="009B5E3A" w:rsidRPr="00284F68">
        <w:rPr>
          <w:rFonts w:ascii="Times New Roman" w:hAnsi="Times New Roman" w:cs="Times New Roman"/>
          <w:b w:val="0"/>
          <w:bCs w:val="0"/>
          <w:lang w:val="lt-LT"/>
        </w:rPr>
        <w:t xml:space="preserve"> </w:t>
      </w:r>
      <w:r w:rsidR="00E33EEE" w:rsidRPr="00284F68">
        <w:rPr>
          <w:rFonts w:ascii="Times New Roman" w:hAnsi="Times New Roman" w:cs="Times New Roman"/>
          <w:b w:val="0"/>
          <w:bCs w:val="0"/>
          <w:lang w:val="lt-LT"/>
        </w:rPr>
        <w:t>2005 m. balandžio 5 d. įsakymu Nr.</w:t>
      </w:r>
      <w:r w:rsidR="00DB4525" w:rsidRPr="00284F68">
        <w:rPr>
          <w:rFonts w:ascii="Times New Roman" w:hAnsi="Times New Roman" w:cs="Times New Roman"/>
          <w:b w:val="0"/>
          <w:bCs w:val="0"/>
          <w:lang w:val="lt-LT"/>
        </w:rPr>
        <w:t xml:space="preserve"> </w:t>
      </w:r>
      <w:r w:rsidR="00E33EEE" w:rsidRPr="00284F68">
        <w:rPr>
          <w:rFonts w:ascii="Times New Roman" w:hAnsi="Times New Roman" w:cs="Times New Roman"/>
          <w:b w:val="0"/>
          <w:bCs w:val="0"/>
          <w:lang w:val="lt-LT"/>
        </w:rPr>
        <w:t>ISAK-556 (</w:t>
      </w:r>
      <w:r w:rsidR="00DB4525" w:rsidRPr="00284F68">
        <w:rPr>
          <w:rFonts w:ascii="Times New Roman" w:hAnsi="Times New Roman" w:cs="Times New Roman"/>
          <w:b w:val="0"/>
          <w:bCs w:val="0"/>
          <w:lang w:val="lt-LT"/>
        </w:rPr>
        <w:t>LR</w:t>
      </w:r>
      <w:r w:rsidR="00E33EEE" w:rsidRPr="00284F68">
        <w:rPr>
          <w:rFonts w:ascii="Times New Roman" w:hAnsi="Times New Roman" w:cs="Times New Roman"/>
          <w:b w:val="0"/>
          <w:bCs w:val="0"/>
          <w:lang w:val="lt-LT"/>
        </w:rPr>
        <w:t xml:space="preserve">  </w:t>
      </w:r>
      <w:r w:rsidR="00DB4525" w:rsidRPr="00284F68">
        <w:rPr>
          <w:rFonts w:ascii="Times New Roman" w:hAnsi="Times New Roman" w:cs="Times New Roman"/>
          <w:b w:val="0"/>
          <w:bCs w:val="0"/>
          <w:lang w:val="lt-LT"/>
        </w:rPr>
        <w:t>ŠMM</w:t>
      </w:r>
      <w:r w:rsidR="00E33EEE" w:rsidRPr="00284F68">
        <w:rPr>
          <w:rFonts w:ascii="Times New Roman" w:hAnsi="Times New Roman" w:cs="Times New Roman"/>
          <w:b w:val="0"/>
          <w:bCs w:val="0"/>
          <w:lang w:val="lt-LT"/>
        </w:rPr>
        <w:t xml:space="preserve"> 2012 m. gegužės 8 d.</w:t>
      </w:r>
      <w:r w:rsidR="009B5E3A" w:rsidRPr="00284F68">
        <w:rPr>
          <w:rFonts w:ascii="Times New Roman" w:hAnsi="Times New Roman" w:cs="Times New Roman"/>
          <w:b w:val="0"/>
          <w:bCs w:val="0"/>
          <w:lang w:val="lt-LT"/>
        </w:rPr>
        <w:t xml:space="preserve"> įsakymo Nr. V-766 redakcija); </w:t>
      </w:r>
      <w:r w:rsidR="00B258E1" w:rsidRPr="00284F68">
        <w:rPr>
          <w:rFonts w:ascii="Times New Roman" w:hAnsi="Times New Roman" w:cs="Times New Roman"/>
          <w:b w:val="0"/>
          <w:bCs w:val="0"/>
          <w:lang w:val="lt-LT"/>
        </w:rPr>
        <w:t>Pradinio, pagrindinio ir vidurinio ugdymo programų aprašu, patvirtintu Lietuvos Respublikos švietimo ir mokslo ministro 2015 m. gruodžio 25 d. įs</w:t>
      </w:r>
      <w:r w:rsidR="00BC0164" w:rsidRPr="00284F68">
        <w:rPr>
          <w:rFonts w:ascii="Times New Roman" w:hAnsi="Times New Roman" w:cs="Times New Roman"/>
          <w:b w:val="0"/>
          <w:bCs w:val="0"/>
          <w:lang w:val="lt-LT"/>
        </w:rPr>
        <w:t>a</w:t>
      </w:r>
      <w:r w:rsidR="00B258E1" w:rsidRPr="00284F68">
        <w:rPr>
          <w:rFonts w:ascii="Times New Roman" w:hAnsi="Times New Roman" w:cs="Times New Roman"/>
          <w:b w:val="0"/>
          <w:bCs w:val="0"/>
          <w:lang w:val="lt-LT"/>
        </w:rPr>
        <w:t xml:space="preserve">kymu </w:t>
      </w:r>
      <w:r w:rsidR="00BC0164" w:rsidRPr="00284F68">
        <w:rPr>
          <w:rFonts w:ascii="Times New Roman" w:hAnsi="Times New Roman" w:cs="Times New Roman"/>
          <w:b w:val="0"/>
          <w:bCs w:val="0"/>
          <w:lang w:val="lt-LT"/>
        </w:rPr>
        <w:t>Nr. V-1309,</w:t>
      </w:r>
      <w:r w:rsidR="00BC0164" w:rsidRPr="00284F68">
        <w:rPr>
          <w:rFonts w:ascii="Times New Roman" w:hAnsi="Times New Roman" w:cs="Times New Roman"/>
          <w:b w:val="0"/>
          <w:lang w:val="lt-LT"/>
        </w:rPr>
        <w:t xml:space="preserve"> </w:t>
      </w:r>
      <w:r w:rsidR="005B3F77" w:rsidRPr="00284F68">
        <w:rPr>
          <w:rFonts w:ascii="Times New Roman" w:hAnsi="Times New Roman" w:cs="Times New Roman"/>
          <w:b w:val="0"/>
          <w:lang w:val="lt-LT"/>
        </w:rPr>
        <w:t>Geros mokyklos koncepcija, patvirtinta Lietuvos Respublikos švietimo ir mokslo ministro 2015 m. gruodžio 21 d. įsakymu Nr. V-1308</w:t>
      </w:r>
      <w:r w:rsidR="00D37DE8" w:rsidRPr="00284F68">
        <w:rPr>
          <w:rFonts w:ascii="Times New Roman" w:hAnsi="Times New Roman" w:cs="Times New Roman"/>
          <w:b w:val="0"/>
          <w:lang w:val="lt-LT"/>
        </w:rPr>
        <w:t xml:space="preserve"> </w:t>
      </w:r>
      <w:r w:rsidR="00284F68">
        <w:rPr>
          <w:rFonts w:ascii="Times New Roman" w:hAnsi="Times New Roman" w:cs="Times New Roman"/>
          <w:b w:val="0"/>
          <w:shd w:val="clear" w:color="auto" w:fill="FFFFFF" w:themeFill="background1"/>
          <w:lang w:val="lt-LT"/>
        </w:rPr>
        <w:t>„</w:t>
      </w:r>
      <w:r w:rsidR="00D37DE8" w:rsidRPr="00284F68">
        <w:rPr>
          <w:rFonts w:ascii="Times New Roman" w:hAnsi="Times New Roman" w:cs="Times New Roman"/>
          <w:b w:val="0"/>
          <w:shd w:val="clear" w:color="auto" w:fill="FFFFFF" w:themeFill="background1"/>
          <w:lang w:val="lt-LT"/>
        </w:rPr>
        <w:t>Dėl Geros mokyklos koncepcijos patvirtinimo</w:t>
      </w:r>
      <w:r w:rsidR="00284F68">
        <w:rPr>
          <w:rFonts w:ascii="Times New Roman" w:hAnsi="Times New Roman" w:cs="Times New Roman"/>
          <w:b w:val="0"/>
          <w:shd w:val="clear" w:color="auto" w:fill="FFFFFF" w:themeFill="background1"/>
          <w:lang w:val="lt-LT"/>
        </w:rPr>
        <w:t>“</w:t>
      </w:r>
      <w:r w:rsidR="005B3F77" w:rsidRPr="00284F68">
        <w:rPr>
          <w:rFonts w:ascii="Times New Roman" w:hAnsi="Times New Roman" w:cs="Times New Roman"/>
          <w:b w:val="0"/>
          <w:lang w:val="lt-LT"/>
        </w:rPr>
        <w:t xml:space="preserve">, </w:t>
      </w:r>
      <w:r w:rsidR="00D37DE8" w:rsidRPr="00284F68">
        <w:rPr>
          <w:rFonts w:ascii="Times New Roman" w:hAnsi="Times New Roman" w:cs="Times New Roman"/>
          <w:b w:val="0"/>
          <w:shd w:val="clear" w:color="auto" w:fill="FFFFFF" w:themeFill="background1"/>
          <w:lang w:val="lt-LT"/>
        </w:rPr>
        <w:t xml:space="preserve">Mokymosi pagal formaliojo švietimo programas (išskyrus aukštojo mokslo studijų programas) formų ir mokymo organizavimo tvarkos aprašu, patvirtintu Lietuvos Respublikos švietimo ir mokslo ministro 2012 m. birželio 28 d. įsakymu Nr. V-1049 </w:t>
      </w:r>
      <w:r w:rsidR="00284F68">
        <w:rPr>
          <w:rFonts w:ascii="Times New Roman" w:hAnsi="Times New Roman" w:cs="Times New Roman"/>
          <w:b w:val="0"/>
          <w:shd w:val="clear" w:color="auto" w:fill="FFFFFF" w:themeFill="background1"/>
          <w:lang w:val="lt-LT"/>
        </w:rPr>
        <w:t>„</w:t>
      </w:r>
      <w:r w:rsidR="00D37DE8" w:rsidRPr="00284F68">
        <w:rPr>
          <w:rFonts w:ascii="Times New Roman" w:hAnsi="Times New Roman" w:cs="Times New Roman"/>
          <w:b w:val="0"/>
          <w:shd w:val="clear" w:color="auto" w:fill="FFFFFF" w:themeFill="background1"/>
          <w:lang w:val="lt-LT"/>
        </w:rPr>
        <w:t>Dėl Mokymosi pagal formaliojo švietimo programas (išskyrus aukštojo mokslo studijų programas) formų ir mokymo organizavimo tvarkos aprašo patvirtinimo</w:t>
      </w:r>
      <w:r w:rsidR="00284F68">
        <w:rPr>
          <w:rFonts w:ascii="Times New Roman" w:hAnsi="Times New Roman" w:cs="Times New Roman"/>
          <w:b w:val="0"/>
          <w:shd w:val="clear" w:color="auto" w:fill="FFFFFF" w:themeFill="background1"/>
          <w:lang w:val="lt-LT"/>
        </w:rPr>
        <w:t>“</w:t>
      </w:r>
      <w:r w:rsidR="00FC727B">
        <w:rPr>
          <w:rFonts w:ascii="Times New Roman" w:hAnsi="Times New Roman" w:cs="Times New Roman"/>
          <w:b w:val="0"/>
          <w:shd w:val="clear" w:color="auto" w:fill="FFFFFF" w:themeFill="background1"/>
          <w:lang w:val="lt-LT"/>
        </w:rPr>
        <w:t xml:space="preserve"> bei jo pakeitimais, </w:t>
      </w:r>
      <w:r w:rsidR="003114AF" w:rsidRPr="003114AF">
        <w:rPr>
          <w:rFonts w:ascii="Times New Roman" w:hAnsi="Times New Roman" w:cs="Times New Roman"/>
          <w:b w:val="0"/>
          <w:bCs w:val="0"/>
          <w:lang w:val="lt-LT"/>
        </w:rPr>
        <w:t xml:space="preserve">Neformaliojo vaikų švietimo koncepcija, patvirtinta LR ŠMM 2005 m. gruodžio 30 d. įsakymu Nr. ISAK 2695 (LR ŠMM 2012 </w:t>
      </w:r>
      <w:r w:rsidR="003114AF" w:rsidRPr="003114AF">
        <w:rPr>
          <w:rFonts w:ascii="Times New Roman" w:hAnsi="Times New Roman" w:cs="Times New Roman"/>
          <w:b w:val="0"/>
          <w:bCs w:val="0"/>
          <w:lang w:val="lt-LT"/>
        </w:rPr>
        <w:lastRenderedPageBreak/>
        <w:t>m. kovo 29 d. įsakymo Nr. V-554 redakcija) „Dėl neformaliojo vaikų švietimo koncepcijos patvirtinimo“</w:t>
      </w:r>
      <w:r w:rsidR="003114AF">
        <w:rPr>
          <w:rFonts w:ascii="Times New Roman" w:hAnsi="Times New Roman" w:cs="Times New Roman"/>
          <w:b w:val="0"/>
          <w:bCs w:val="0"/>
          <w:lang w:val="lt-LT"/>
        </w:rPr>
        <w:t xml:space="preserve">, </w:t>
      </w:r>
      <w:r w:rsidR="00D70C19" w:rsidRPr="00284F68">
        <w:rPr>
          <w:rFonts w:ascii="Times New Roman" w:hAnsi="Times New Roman" w:cs="Times New Roman"/>
          <w:b w:val="0"/>
          <w:bCs w:val="0"/>
          <w:lang w:val="lt-LT"/>
        </w:rPr>
        <w:t>Li</w:t>
      </w:r>
      <w:r w:rsidR="00B258E1" w:rsidRPr="00284F68">
        <w:rPr>
          <w:rFonts w:ascii="Times New Roman" w:hAnsi="Times New Roman" w:cs="Times New Roman"/>
          <w:b w:val="0"/>
          <w:bCs w:val="0"/>
          <w:lang w:val="lt-LT"/>
        </w:rPr>
        <w:t>etuvos higienos norma HN 21:2017</w:t>
      </w:r>
      <w:r w:rsidR="00D70C19" w:rsidRPr="00284F68">
        <w:rPr>
          <w:rFonts w:ascii="Times New Roman" w:hAnsi="Times New Roman" w:cs="Times New Roman"/>
          <w:b w:val="0"/>
          <w:bCs w:val="0"/>
          <w:lang w:val="lt-LT"/>
        </w:rPr>
        <w:t xml:space="preserve"> ,,</w:t>
      </w:r>
      <w:r w:rsidR="00B258E1" w:rsidRPr="00284F68">
        <w:rPr>
          <w:rFonts w:ascii="Times New Roman" w:hAnsi="Times New Roman" w:cs="Times New Roman"/>
          <w:b w:val="0"/>
          <w:bCs w:val="0"/>
          <w:lang w:val="lt-LT"/>
        </w:rPr>
        <w:t xml:space="preserve">Mokykla, vykdanti bendrojo ugdymo programas. Bendrieji sveikatos </w:t>
      </w:r>
      <w:r w:rsidR="00D70C19" w:rsidRPr="00284F68">
        <w:rPr>
          <w:rFonts w:ascii="Times New Roman" w:hAnsi="Times New Roman" w:cs="Times New Roman"/>
          <w:b w:val="0"/>
          <w:bCs w:val="0"/>
          <w:lang w:val="lt-LT"/>
        </w:rPr>
        <w:t>saugos reikalavimai</w:t>
      </w:r>
      <w:r w:rsidR="00284F68">
        <w:rPr>
          <w:rFonts w:ascii="Times New Roman" w:hAnsi="Times New Roman" w:cs="Times New Roman"/>
          <w:b w:val="0"/>
          <w:bCs w:val="0"/>
          <w:lang w:val="lt-LT"/>
        </w:rPr>
        <w:t>“</w:t>
      </w:r>
      <w:r w:rsidR="005907AF" w:rsidRPr="00284F68">
        <w:rPr>
          <w:rFonts w:ascii="Times New Roman" w:hAnsi="Times New Roman" w:cs="Times New Roman"/>
          <w:b w:val="0"/>
          <w:bCs w:val="0"/>
          <w:lang w:val="lt-LT"/>
        </w:rPr>
        <w:t xml:space="preserve">, </w:t>
      </w:r>
      <w:r w:rsidR="00D70C19" w:rsidRPr="00284F68">
        <w:rPr>
          <w:rFonts w:ascii="Times New Roman" w:hAnsi="Times New Roman" w:cs="Times New Roman"/>
          <w:b w:val="0"/>
          <w:bCs w:val="0"/>
          <w:lang w:val="lt-LT"/>
        </w:rPr>
        <w:t>patvirtinta Lietuvos Respublikos sveikatos apsaugos mi</w:t>
      </w:r>
      <w:r w:rsidR="00F347FE" w:rsidRPr="00284F68">
        <w:rPr>
          <w:rFonts w:ascii="Times New Roman" w:hAnsi="Times New Roman" w:cs="Times New Roman"/>
          <w:b w:val="0"/>
          <w:bCs w:val="0"/>
          <w:lang w:val="lt-LT"/>
        </w:rPr>
        <w:t>nistro 2011 m. rugpjūčio 10 d. į</w:t>
      </w:r>
      <w:r w:rsidR="00D70C19" w:rsidRPr="00284F68">
        <w:rPr>
          <w:rFonts w:ascii="Times New Roman" w:hAnsi="Times New Roman" w:cs="Times New Roman"/>
          <w:b w:val="0"/>
          <w:bCs w:val="0"/>
          <w:lang w:val="lt-LT"/>
        </w:rPr>
        <w:t>sakymu Nr.</w:t>
      </w:r>
      <w:r w:rsidR="00DB4525" w:rsidRPr="00284F68">
        <w:rPr>
          <w:rFonts w:ascii="Times New Roman" w:hAnsi="Times New Roman" w:cs="Times New Roman"/>
          <w:b w:val="0"/>
          <w:bCs w:val="0"/>
          <w:lang w:val="lt-LT"/>
        </w:rPr>
        <w:t xml:space="preserve"> </w:t>
      </w:r>
      <w:r w:rsidR="00D70C19" w:rsidRPr="00284F68">
        <w:rPr>
          <w:rFonts w:ascii="Times New Roman" w:hAnsi="Times New Roman" w:cs="Times New Roman"/>
          <w:b w:val="0"/>
          <w:bCs w:val="0"/>
          <w:lang w:val="lt-LT"/>
        </w:rPr>
        <w:t>V-773</w:t>
      </w:r>
      <w:r w:rsidR="00B258E1" w:rsidRPr="00284F68">
        <w:rPr>
          <w:rFonts w:ascii="Times New Roman" w:hAnsi="Times New Roman" w:cs="Times New Roman"/>
          <w:bCs w:val="0"/>
          <w:lang w:val="lt-LT"/>
        </w:rPr>
        <w:t xml:space="preserve"> </w:t>
      </w:r>
      <w:r w:rsidR="00284F68">
        <w:rPr>
          <w:rFonts w:ascii="Times New Roman" w:hAnsi="Times New Roman" w:cs="Times New Roman"/>
          <w:b w:val="0"/>
          <w:bCs w:val="0"/>
          <w:lang w:val="lt-LT"/>
        </w:rPr>
        <w:t>„</w:t>
      </w:r>
      <w:r w:rsidR="00AC4DB2" w:rsidRPr="00284F68">
        <w:rPr>
          <w:rFonts w:ascii="Times New Roman" w:hAnsi="Times New Roman" w:cs="Times New Roman"/>
          <w:b w:val="0"/>
          <w:bCs w:val="0"/>
          <w:lang w:val="lt-LT"/>
        </w:rPr>
        <w:t>Dėl Liet</w:t>
      </w:r>
      <w:r w:rsidR="00E8640A" w:rsidRPr="00284F68">
        <w:rPr>
          <w:rFonts w:ascii="Times New Roman" w:hAnsi="Times New Roman" w:cs="Times New Roman"/>
          <w:b w:val="0"/>
          <w:bCs w:val="0"/>
          <w:lang w:val="lt-LT"/>
        </w:rPr>
        <w:t>uvos higienos normos HN 21:2017</w:t>
      </w:r>
      <w:r w:rsidR="00AC4DB2" w:rsidRPr="00284F68">
        <w:rPr>
          <w:rFonts w:ascii="Times New Roman" w:hAnsi="Times New Roman" w:cs="Times New Roman"/>
          <w:b w:val="0"/>
          <w:bCs w:val="0"/>
          <w:lang w:val="lt-LT"/>
        </w:rPr>
        <w:t xml:space="preserve"> </w:t>
      </w:r>
      <w:r w:rsidR="00284F68">
        <w:rPr>
          <w:rFonts w:ascii="Times New Roman" w:hAnsi="Times New Roman" w:cs="Times New Roman"/>
          <w:b w:val="0"/>
          <w:bCs w:val="0"/>
          <w:lang w:val="lt-LT"/>
        </w:rPr>
        <w:t>„</w:t>
      </w:r>
      <w:r w:rsidR="00AC4DB2" w:rsidRPr="00284F68">
        <w:rPr>
          <w:rFonts w:ascii="Times New Roman" w:hAnsi="Times New Roman" w:cs="Times New Roman"/>
          <w:b w:val="0"/>
          <w:bCs w:val="0"/>
          <w:lang w:val="lt-LT"/>
        </w:rPr>
        <w:t>Mokykla, vykdanti bendrojo ugdymo programas. Bendrieji</w:t>
      </w:r>
      <w:r w:rsidR="00E8640A" w:rsidRPr="00284F68">
        <w:rPr>
          <w:rFonts w:ascii="Times New Roman" w:hAnsi="Times New Roman" w:cs="Times New Roman"/>
          <w:b w:val="0"/>
          <w:bCs w:val="0"/>
          <w:lang w:val="lt-LT"/>
        </w:rPr>
        <w:t xml:space="preserve"> sveikatos saugos reikalavimai</w:t>
      </w:r>
      <w:r w:rsidR="00284F68">
        <w:rPr>
          <w:rFonts w:ascii="Times New Roman" w:hAnsi="Times New Roman" w:cs="Times New Roman"/>
          <w:b w:val="0"/>
          <w:bCs w:val="0"/>
          <w:lang w:val="lt-LT"/>
        </w:rPr>
        <w:t>“</w:t>
      </w:r>
      <w:r w:rsidR="00E8640A" w:rsidRPr="00284F68">
        <w:rPr>
          <w:rFonts w:ascii="Times New Roman" w:hAnsi="Times New Roman" w:cs="Times New Roman"/>
          <w:b w:val="0"/>
          <w:bCs w:val="0"/>
          <w:lang w:val="lt-LT"/>
        </w:rPr>
        <w:t>,</w:t>
      </w:r>
      <w:r w:rsidR="00AC4DB2" w:rsidRPr="00284F68">
        <w:rPr>
          <w:rFonts w:ascii="Times New Roman" w:hAnsi="Times New Roman" w:cs="Times New Roman"/>
          <w:b w:val="0"/>
          <w:bCs w:val="0"/>
          <w:lang w:val="lt-LT"/>
        </w:rPr>
        <w:t xml:space="preserve"> </w:t>
      </w:r>
      <w:r w:rsidR="003114AF" w:rsidRPr="003114AF">
        <w:rPr>
          <w:rFonts w:ascii="Times New Roman" w:hAnsi="Times New Roman" w:cs="Times New Roman"/>
          <w:b w:val="0"/>
          <w:bCs w:val="0"/>
          <w:lang w:val="lt-LT"/>
        </w:rPr>
        <w:t>Mokymo nuotoliniu ugdymo proceso organizavimo būdu kriterijų aprašu, patvirtintu Lietuvos Respublikos švietimo, mokslo ir sporto ministro 2020-07-02 įsakymu Nr. V-1005 „Dėl mokymo nuotoliniu ugdymo proceso organizavimo būdu kriterijų aprašo patvirtinimo</w:t>
      </w:r>
      <w:r w:rsidR="003114AF" w:rsidRPr="00E93B49">
        <w:rPr>
          <w:rFonts w:ascii="Times New Roman" w:hAnsi="Times New Roman" w:cs="Times New Roman"/>
          <w:b w:val="0"/>
          <w:bCs w:val="0"/>
          <w:lang w:val="lt-LT"/>
        </w:rPr>
        <w:t>“, Mokyklos ugdymo(</w:t>
      </w:r>
      <w:proofErr w:type="spellStart"/>
      <w:r w:rsidR="003114AF" w:rsidRPr="00E93B49">
        <w:rPr>
          <w:rFonts w:ascii="Times New Roman" w:hAnsi="Times New Roman" w:cs="Times New Roman"/>
          <w:b w:val="0"/>
          <w:bCs w:val="0"/>
          <w:lang w:val="lt-LT"/>
        </w:rPr>
        <w:t>si</w:t>
      </w:r>
      <w:proofErr w:type="spellEnd"/>
      <w:r w:rsidR="003114AF" w:rsidRPr="00E93B49">
        <w:rPr>
          <w:rFonts w:ascii="Times New Roman" w:hAnsi="Times New Roman" w:cs="Times New Roman"/>
          <w:b w:val="0"/>
          <w:bCs w:val="0"/>
          <w:lang w:val="lt-LT"/>
        </w:rPr>
        <w:t xml:space="preserve">) proceso organizavimo nuotoliniu būdu tvarkos aprašu, patvirtintu </w:t>
      </w:r>
      <w:r w:rsidR="00E93B49" w:rsidRPr="00E93B49">
        <w:rPr>
          <w:rFonts w:ascii="Times New Roman" w:hAnsi="Times New Roman" w:cs="Times New Roman"/>
          <w:b w:val="0"/>
          <w:bCs w:val="0"/>
          <w:lang w:val="lt-LT"/>
        </w:rPr>
        <w:t xml:space="preserve">mokyklos </w:t>
      </w:r>
      <w:r w:rsidR="003114AF" w:rsidRPr="00E93B49">
        <w:rPr>
          <w:rFonts w:ascii="Times New Roman" w:hAnsi="Times New Roman" w:cs="Times New Roman"/>
          <w:b w:val="0"/>
          <w:bCs w:val="0"/>
          <w:lang w:val="lt-LT"/>
        </w:rPr>
        <w:t>direktoriaus 2021 m. gegužės 20 d. įsakymu Nr. V-24 ,,Dėl ugdymo(</w:t>
      </w:r>
      <w:proofErr w:type="spellStart"/>
      <w:r w:rsidR="003114AF" w:rsidRPr="00E93B49">
        <w:rPr>
          <w:rFonts w:ascii="Times New Roman" w:hAnsi="Times New Roman" w:cs="Times New Roman"/>
          <w:b w:val="0"/>
          <w:bCs w:val="0"/>
          <w:lang w:val="lt-LT"/>
        </w:rPr>
        <w:t>si</w:t>
      </w:r>
      <w:proofErr w:type="spellEnd"/>
      <w:r w:rsidR="003114AF" w:rsidRPr="00E93B49">
        <w:rPr>
          <w:rFonts w:ascii="Times New Roman" w:hAnsi="Times New Roman" w:cs="Times New Roman"/>
          <w:b w:val="0"/>
          <w:bCs w:val="0"/>
          <w:lang w:val="lt-LT"/>
        </w:rPr>
        <w:t>) proceso organizavimo nuotoliniu būdu tvarkos aprašo patvirtinimo</w:t>
      </w:r>
      <w:r w:rsidR="008A1BB8">
        <w:rPr>
          <w:rFonts w:ascii="Times New Roman" w:hAnsi="Times New Roman" w:cs="Times New Roman"/>
          <w:b w:val="0"/>
          <w:bCs w:val="0"/>
          <w:lang w:val="lt-LT"/>
        </w:rPr>
        <w:t>“</w:t>
      </w:r>
      <w:r w:rsidR="003114AF" w:rsidRPr="00E93B49">
        <w:rPr>
          <w:b w:val="0"/>
          <w:bCs w:val="0"/>
          <w:lang w:val="lt-LT"/>
        </w:rPr>
        <w:t>,</w:t>
      </w:r>
      <w:r w:rsidR="003114AF">
        <w:rPr>
          <w:lang w:val="lt-LT"/>
        </w:rPr>
        <w:t xml:space="preserve"> </w:t>
      </w:r>
      <w:r w:rsidR="00877A65" w:rsidRPr="00877A65">
        <w:rPr>
          <w:rFonts w:ascii="Times New Roman" w:hAnsi="Times New Roman" w:cs="Times New Roman"/>
          <w:b w:val="0"/>
          <w:bCs w:val="0"/>
          <w:lang w:val="lt-LT"/>
        </w:rPr>
        <w:t>Marijampolės „Ryto“ pagrindinės mokyklos</w:t>
      </w:r>
      <w:r w:rsidR="00877A65">
        <w:rPr>
          <w:rFonts w:ascii="Times New Roman" w:hAnsi="Times New Roman" w:cs="Times New Roman"/>
          <w:lang w:val="lt-LT"/>
        </w:rPr>
        <w:t xml:space="preserve"> </w:t>
      </w:r>
      <w:r w:rsidR="00877A65">
        <w:rPr>
          <w:rFonts w:ascii="Times New Roman" w:hAnsi="Times New Roman" w:cs="Times New Roman"/>
          <w:b w:val="0"/>
          <w:lang w:val="lt-LT"/>
        </w:rPr>
        <w:t xml:space="preserve">pasirengimo diegti atnaujintą ugdymo turinį veiksmų planu, Marijampolės „Ryto“ pagrindinės mokyklos pasirengimo </w:t>
      </w:r>
      <w:proofErr w:type="spellStart"/>
      <w:r w:rsidR="00850BD7">
        <w:rPr>
          <w:rFonts w:ascii="Times New Roman" w:hAnsi="Times New Roman" w:cs="Times New Roman"/>
          <w:b w:val="0"/>
          <w:lang w:val="lt-LT"/>
        </w:rPr>
        <w:t>įtraukčiai</w:t>
      </w:r>
      <w:proofErr w:type="spellEnd"/>
      <w:r w:rsidR="00850BD7">
        <w:rPr>
          <w:rFonts w:ascii="Times New Roman" w:hAnsi="Times New Roman" w:cs="Times New Roman"/>
          <w:b w:val="0"/>
          <w:lang w:val="lt-LT"/>
        </w:rPr>
        <w:t xml:space="preserve"> veiksmų įgyvendinimo 2022-2024 m. m. planu, </w:t>
      </w:r>
      <w:r w:rsidR="00542817" w:rsidRPr="00284F68">
        <w:rPr>
          <w:rFonts w:ascii="Times New Roman" w:hAnsi="Times New Roman" w:cs="Times New Roman"/>
          <w:b w:val="0"/>
          <w:lang w:val="lt-LT"/>
        </w:rPr>
        <w:t xml:space="preserve">kitais </w:t>
      </w:r>
      <w:r w:rsidR="00E93B49">
        <w:rPr>
          <w:rFonts w:ascii="Times New Roman" w:hAnsi="Times New Roman" w:cs="Times New Roman"/>
          <w:b w:val="0"/>
          <w:lang w:val="lt-LT"/>
        </w:rPr>
        <w:t xml:space="preserve">ugdymo procesą reglamentuojančiais </w:t>
      </w:r>
      <w:r w:rsidR="00542817" w:rsidRPr="00284F68">
        <w:rPr>
          <w:rFonts w:ascii="Times New Roman" w:hAnsi="Times New Roman" w:cs="Times New Roman"/>
          <w:b w:val="0"/>
          <w:lang w:val="lt-LT"/>
        </w:rPr>
        <w:t>teisės aktais</w:t>
      </w:r>
      <w:r w:rsidR="00E93B49">
        <w:rPr>
          <w:rFonts w:ascii="Times New Roman" w:hAnsi="Times New Roman" w:cs="Times New Roman"/>
          <w:b w:val="0"/>
          <w:lang w:val="lt-LT"/>
        </w:rPr>
        <w:t xml:space="preserve"> bei atsižvelgiant į Mokyklos </w:t>
      </w:r>
      <w:r w:rsidR="000B4E2D" w:rsidRPr="00284F68">
        <w:rPr>
          <w:rFonts w:ascii="Times New Roman" w:hAnsi="Times New Roman" w:cs="Times New Roman"/>
          <w:b w:val="0"/>
          <w:lang w:val="lt-LT"/>
        </w:rPr>
        <w:t>strategin</w:t>
      </w:r>
      <w:r w:rsidR="00E82E2A" w:rsidRPr="00284F68">
        <w:rPr>
          <w:rFonts w:ascii="Times New Roman" w:hAnsi="Times New Roman" w:cs="Times New Roman"/>
          <w:b w:val="0"/>
          <w:lang w:val="lt-LT"/>
        </w:rPr>
        <w:t>i</w:t>
      </w:r>
      <w:r w:rsidR="00E93B49">
        <w:rPr>
          <w:rFonts w:ascii="Times New Roman" w:hAnsi="Times New Roman" w:cs="Times New Roman"/>
          <w:b w:val="0"/>
          <w:lang w:val="lt-LT"/>
        </w:rPr>
        <w:t>us</w:t>
      </w:r>
      <w:r w:rsidR="00E82E2A" w:rsidRPr="00284F68">
        <w:rPr>
          <w:rFonts w:ascii="Times New Roman" w:hAnsi="Times New Roman" w:cs="Times New Roman"/>
          <w:b w:val="0"/>
          <w:lang w:val="lt-LT"/>
        </w:rPr>
        <w:t xml:space="preserve"> tiksl</w:t>
      </w:r>
      <w:r w:rsidR="00E93B49">
        <w:rPr>
          <w:rFonts w:ascii="Times New Roman" w:hAnsi="Times New Roman" w:cs="Times New Roman"/>
          <w:b w:val="0"/>
          <w:lang w:val="lt-LT"/>
        </w:rPr>
        <w:t>us</w:t>
      </w:r>
      <w:r w:rsidR="00E82E2A" w:rsidRPr="00284F68">
        <w:rPr>
          <w:rFonts w:ascii="Times New Roman" w:hAnsi="Times New Roman" w:cs="Times New Roman"/>
          <w:b w:val="0"/>
          <w:lang w:val="lt-LT"/>
        </w:rPr>
        <w:t xml:space="preserve">, </w:t>
      </w:r>
      <w:r w:rsidR="000B4E2D" w:rsidRPr="00284F68">
        <w:rPr>
          <w:rFonts w:ascii="Times New Roman" w:hAnsi="Times New Roman" w:cs="Times New Roman"/>
          <w:b w:val="0"/>
          <w:lang w:val="lt-LT"/>
        </w:rPr>
        <w:t>bendruomenės poreikius, turimus išteklius.</w:t>
      </w:r>
    </w:p>
    <w:p w14:paraId="0838B399" w14:textId="4045A718" w:rsidR="00D37DE8" w:rsidRPr="009B2A4F" w:rsidRDefault="00D37DE8" w:rsidP="002B76C6">
      <w:pPr>
        <w:pStyle w:val="Sraopastraipa"/>
        <w:numPr>
          <w:ilvl w:val="0"/>
          <w:numId w:val="14"/>
        </w:numPr>
        <w:tabs>
          <w:tab w:val="left" w:pos="1134"/>
        </w:tabs>
        <w:spacing w:line="276" w:lineRule="auto"/>
        <w:ind w:left="0" w:firstLine="851"/>
        <w:rPr>
          <w:rFonts w:ascii="Times New Roman" w:hAnsi="Times New Roman" w:cs="Times New Roman"/>
          <w:lang w:val="lt-LT"/>
        </w:rPr>
      </w:pPr>
      <w:r w:rsidRPr="009B2A4F">
        <w:rPr>
          <w:rFonts w:ascii="Times New Roman" w:hAnsi="Times New Roman" w:cs="Times New Roman"/>
          <w:lang w:val="lt-LT"/>
        </w:rPr>
        <w:t>Mokyklos ugdymo plane vartojamos sąvokos:</w:t>
      </w:r>
    </w:p>
    <w:p w14:paraId="0AD74C9E" w14:textId="5C94555D" w:rsidR="00D37DE8" w:rsidRPr="009B2A4F" w:rsidRDefault="00D37DE8" w:rsidP="005D43BE">
      <w:pPr>
        <w:pStyle w:val="Sraopastraipa"/>
        <w:numPr>
          <w:ilvl w:val="1"/>
          <w:numId w:val="15"/>
        </w:numPr>
        <w:tabs>
          <w:tab w:val="left" w:pos="851"/>
          <w:tab w:val="left" w:pos="1418"/>
        </w:tabs>
        <w:spacing w:line="276" w:lineRule="auto"/>
        <w:ind w:left="0" w:firstLine="851"/>
        <w:jc w:val="both"/>
        <w:rPr>
          <w:rFonts w:ascii="Times New Roman" w:hAnsi="Times New Roman" w:cs="Times New Roman"/>
          <w:lang w:val="lt-LT"/>
        </w:rPr>
      </w:pPr>
      <w:r w:rsidRPr="009B2A4F">
        <w:rPr>
          <w:rFonts w:ascii="Times New Roman" w:hAnsi="Times New Roman" w:cs="Times New Roman"/>
          <w:b/>
          <w:lang w:val="lt-LT"/>
        </w:rPr>
        <w:t>Išlyginamoji klasė</w:t>
      </w:r>
      <w:r w:rsidRPr="009B2A4F">
        <w:rPr>
          <w:rFonts w:ascii="Times New Roman" w:hAnsi="Times New Roman" w:cs="Times New Roman"/>
          <w:lang w:val="lt-LT"/>
        </w:rPr>
        <w:t xml:space="preserve"> – klasė, sudaryta iš mokinių, nutraukusių mokymąsi ar nesimokiusių kai kurių bendrojo ugdymo dalykų.</w:t>
      </w:r>
    </w:p>
    <w:p w14:paraId="00A31155" w14:textId="112CF26D" w:rsidR="00D37DE8" w:rsidRPr="009B2A4F" w:rsidRDefault="00D37DE8" w:rsidP="005D43BE">
      <w:pPr>
        <w:pStyle w:val="Sraopastraipa"/>
        <w:numPr>
          <w:ilvl w:val="1"/>
          <w:numId w:val="15"/>
        </w:numPr>
        <w:tabs>
          <w:tab w:val="left" w:pos="851"/>
          <w:tab w:val="left" w:pos="1418"/>
        </w:tabs>
        <w:spacing w:line="276" w:lineRule="auto"/>
        <w:ind w:left="0" w:firstLine="851"/>
        <w:jc w:val="both"/>
        <w:rPr>
          <w:rFonts w:ascii="Times New Roman" w:hAnsi="Times New Roman" w:cs="Times New Roman"/>
          <w:lang w:val="lt-LT"/>
        </w:rPr>
      </w:pPr>
      <w:r w:rsidRPr="009B2A4F">
        <w:rPr>
          <w:rFonts w:ascii="Times New Roman" w:hAnsi="Times New Roman" w:cs="Times New Roman"/>
          <w:b/>
          <w:lang w:val="lt-LT"/>
        </w:rPr>
        <w:t>Laikinoji grupė</w:t>
      </w:r>
      <w:r w:rsidRPr="009B2A4F">
        <w:rPr>
          <w:rFonts w:ascii="Times New Roman" w:hAnsi="Times New Roman" w:cs="Times New Roman"/>
          <w:lang w:val="lt-LT"/>
        </w:rPr>
        <w:t xml:space="preserve"> – mokinių grupė dalykui pagal modulį mokytis, diferencijuotai mokytis dalyko ar mokymosi pagalbai teikti.</w:t>
      </w:r>
    </w:p>
    <w:p w14:paraId="0ADCABBF" w14:textId="24C83599" w:rsidR="00D37DE8" w:rsidRPr="009B2A4F" w:rsidRDefault="00D37DE8" w:rsidP="005D43BE">
      <w:pPr>
        <w:pStyle w:val="Sraopastraipa"/>
        <w:numPr>
          <w:ilvl w:val="1"/>
          <w:numId w:val="15"/>
        </w:numPr>
        <w:tabs>
          <w:tab w:val="left" w:pos="851"/>
          <w:tab w:val="left" w:pos="1418"/>
        </w:tabs>
        <w:spacing w:line="276" w:lineRule="auto"/>
        <w:ind w:left="0" w:firstLine="851"/>
        <w:jc w:val="both"/>
        <w:rPr>
          <w:rFonts w:ascii="Times New Roman" w:hAnsi="Times New Roman" w:cs="Times New Roman"/>
          <w:lang w:val="lt-LT"/>
        </w:rPr>
      </w:pPr>
      <w:r w:rsidRPr="009B2A4F">
        <w:rPr>
          <w:rFonts w:ascii="Times New Roman" w:hAnsi="Times New Roman" w:cs="Times New Roman"/>
          <w:b/>
          <w:lang w:val="lt-LT"/>
        </w:rPr>
        <w:t>Mokyklos ugdymo planas</w:t>
      </w:r>
      <w:r w:rsidRPr="009B2A4F">
        <w:rPr>
          <w:rFonts w:ascii="Times New Roman" w:hAnsi="Times New Roman" w:cs="Times New Roman"/>
          <w:lang w:val="lt-LT"/>
        </w:rPr>
        <w:t xml:space="preserve"> – mokykloje vykdomų ugdymo programų įgyvendinimo aprašas, parengtas, vadovaujantis Bendraisiais ugdymo planais.</w:t>
      </w:r>
    </w:p>
    <w:p w14:paraId="4EB564E7" w14:textId="30BF7D37" w:rsidR="00D37DE8" w:rsidRPr="009B2A4F" w:rsidRDefault="00D37DE8" w:rsidP="005D43BE">
      <w:pPr>
        <w:pStyle w:val="Sraopastraipa"/>
        <w:numPr>
          <w:ilvl w:val="1"/>
          <w:numId w:val="15"/>
        </w:numPr>
        <w:tabs>
          <w:tab w:val="left" w:pos="851"/>
          <w:tab w:val="left" w:pos="1418"/>
        </w:tabs>
        <w:spacing w:line="276" w:lineRule="auto"/>
        <w:ind w:left="0" w:firstLine="851"/>
        <w:jc w:val="both"/>
        <w:rPr>
          <w:rFonts w:ascii="Times New Roman" w:hAnsi="Times New Roman" w:cs="Times New Roman"/>
          <w:lang w:val="lt-LT"/>
        </w:rPr>
      </w:pPr>
      <w:r w:rsidRPr="009B2A4F">
        <w:rPr>
          <w:rFonts w:ascii="Times New Roman" w:hAnsi="Times New Roman" w:cs="Times New Roman"/>
          <w:b/>
          <w:lang w:val="lt-LT"/>
        </w:rPr>
        <w:t>Pamoka</w:t>
      </w:r>
      <w:r w:rsidRPr="009B2A4F">
        <w:rPr>
          <w:rFonts w:ascii="Times New Roman" w:hAnsi="Times New Roman" w:cs="Times New Roman"/>
          <w:lang w:val="lt-LT"/>
        </w:rPr>
        <w:t xml:space="preserve"> – pagrindinė nustatytos trukmės nepertraukiamo mokymosi organizavimo forma.</w:t>
      </w:r>
    </w:p>
    <w:p w14:paraId="1FECBED6" w14:textId="76B7582D" w:rsidR="00D37DE8" w:rsidRPr="009B2A4F" w:rsidRDefault="00D37DE8" w:rsidP="005D43BE">
      <w:pPr>
        <w:pStyle w:val="Sraopastraipa"/>
        <w:numPr>
          <w:ilvl w:val="1"/>
          <w:numId w:val="15"/>
        </w:numPr>
        <w:tabs>
          <w:tab w:val="left" w:pos="851"/>
          <w:tab w:val="left" w:pos="1418"/>
          <w:tab w:val="left" w:pos="1701"/>
        </w:tabs>
        <w:spacing w:line="276" w:lineRule="auto"/>
        <w:ind w:left="0" w:firstLine="851"/>
        <w:jc w:val="both"/>
        <w:rPr>
          <w:rFonts w:ascii="Times New Roman" w:hAnsi="Times New Roman" w:cs="Times New Roman"/>
          <w:lang w:val="lt-LT"/>
        </w:rPr>
      </w:pPr>
      <w:r w:rsidRPr="009B2A4F">
        <w:rPr>
          <w:rFonts w:ascii="Times New Roman" w:hAnsi="Times New Roman" w:cs="Times New Roman"/>
          <w:b/>
          <w:lang w:val="lt-LT"/>
        </w:rPr>
        <w:t>Specialioji pamoka</w:t>
      </w:r>
      <w:r w:rsidRPr="009B2A4F">
        <w:rPr>
          <w:rFonts w:ascii="Times New Roman" w:hAnsi="Times New Roman" w:cs="Times New Roman"/>
          <w:lang w:val="lt-LT"/>
        </w:rPr>
        <w:t xml:space="preserve"> – pamoka mokiniams, turintiems specialiųjų ugdymosi poreikių, skirta įgimtiems ar įgytiems sutrikimams kompensuoti, išskirtiniams asmens gabumams ugdyti.</w:t>
      </w:r>
    </w:p>
    <w:p w14:paraId="5861C97E" w14:textId="656BBE37" w:rsidR="00D37DE8" w:rsidRPr="009B2A4F" w:rsidRDefault="00D37DE8" w:rsidP="005D43BE">
      <w:pPr>
        <w:pStyle w:val="Sraopastraipa"/>
        <w:numPr>
          <w:ilvl w:val="1"/>
          <w:numId w:val="15"/>
        </w:numPr>
        <w:tabs>
          <w:tab w:val="left" w:pos="851"/>
          <w:tab w:val="left" w:pos="1418"/>
        </w:tabs>
        <w:spacing w:line="276" w:lineRule="auto"/>
        <w:ind w:left="0" w:firstLine="851"/>
        <w:jc w:val="both"/>
        <w:rPr>
          <w:rFonts w:ascii="Times New Roman" w:hAnsi="Times New Roman" w:cs="Times New Roman"/>
          <w:lang w:val="lt-LT"/>
        </w:rPr>
      </w:pPr>
      <w:r w:rsidRPr="009B2A4F">
        <w:rPr>
          <w:rFonts w:ascii="Times New Roman" w:hAnsi="Times New Roman" w:cs="Times New Roman"/>
          <w:lang w:val="lt-LT"/>
        </w:rPr>
        <w:t>Kitos Bendruosiuose ugdymo planuose vartojamos sąvokos, apibrėžtos Lietuvos Respublikos švietimo įstatyme ir kituose švietimą reglamentuojančiuose teisės aktuose.</w:t>
      </w:r>
    </w:p>
    <w:p w14:paraId="4AD044CB" w14:textId="6B476467" w:rsidR="00696D08" w:rsidRPr="009B2A4F" w:rsidRDefault="00F753B5" w:rsidP="002B76C6">
      <w:pPr>
        <w:pStyle w:val="Sraopastraipa"/>
        <w:numPr>
          <w:ilvl w:val="0"/>
          <w:numId w:val="14"/>
        </w:numPr>
        <w:tabs>
          <w:tab w:val="left" w:pos="1134"/>
        </w:tabs>
        <w:spacing w:line="276" w:lineRule="auto"/>
        <w:ind w:left="0" w:firstLine="851"/>
        <w:jc w:val="both"/>
        <w:rPr>
          <w:rFonts w:ascii="Times New Roman" w:hAnsi="Times New Roman" w:cs="Times New Roman"/>
          <w:lang w:val="lt-LT"/>
        </w:rPr>
      </w:pPr>
      <w:r w:rsidRPr="009B2A4F">
        <w:rPr>
          <w:rFonts w:ascii="Times New Roman" w:hAnsi="Times New Roman" w:cs="Times New Roman"/>
          <w:b/>
          <w:bCs/>
          <w:lang w:val="lt-LT"/>
        </w:rPr>
        <w:t>Ugdymo plano tikslas</w:t>
      </w:r>
      <w:r w:rsidR="005907AF" w:rsidRPr="009B2A4F">
        <w:rPr>
          <w:rFonts w:ascii="Times New Roman" w:hAnsi="Times New Roman" w:cs="Times New Roman"/>
          <w:bCs/>
          <w:lang w:val="lt-LT"/>
        </w:rPr>
        <w:t xml:space="preserve"> </w:t>
      </w:r>
      <w:r w:rsidR="008B1795" w:rsidRPr="009B2A4F">
        <w:rPr>
          <w:rFonts w:ascii="Times New Roman" w:hAnsi="Times New Roman" w:cs="Times New Roman"/>
          <w:bCs/>
          <w:lang w:val="lt-LT"/>
        </w:rPr>
        <w:t xml:space="preserve">– </w:t>
      </w:r>
      <w:r w:rsidRPr="009B2A4F">
        <w:rPr>
          <w:rFonts w:ascii="Times New Roman" w:hAnsi="Times New Roman" w:cs="Times New Roman"/>
          <w:bCs/>
          <w:lang w:val="lt-LT"/>
        </w:rPr>
        <w:t xml:space="preserve">formuoti ugdymo turinį ir organizuoti </w:t>
      </w:r>
      <w:r w:rsidR="000A4587">
        <w:rPr>
          <w:rFonts w:ascii="Times New Roman" w:hAnsi="Times New Roman" w:cs="Times New Roman"/>
          <w:bCs/>
          <w:lang w:val="lt-LT"/>
        </w:rPr>
        <w:t xml:space="preserve">ugdymo </w:t>
      </w:r>
      <w:r w:rsidRPr="009B2A4F">
        <w:rPr>
          <w:rFonts w:ascii="Times New Roman" w:hAnsi="Times New Roman" w:cs="Times New Roman"/>
          <w:bCs/>
          <w:lang w:val="lt-LT"/>
        </w:rPr>
        <w:t xml:space="preserve">procesą taip, kad kiekvienas </w:t>
      </w:r>
      <w:r w:rsidR="00FF56AD" w:rsidRPr="009B2A4F">
        <w:rPr>
          <w:rFonts w:ascii="Times New Roman" w:hAnsi="Times New Roman" w:cs="Times New Roman"/>
          <w:bCs/>
          <w:lang w:val="lt-LT"/>
        </w:rPr>
        <w:t>mokinys pasiektų asmeninės pažangos i</w:t>
      </w:r>
      <w:r w:rsidR="00541B43" w:rsidRPr="009B2A4F">
        <w:rPr>
          <w:rFonts w:ascii="Times New Roman" w:hAnsi="Times New Roman" w:cs="Times New Roman"/>
          <w:bCs/>
          <w:lang w:val="lt-LT"/>
        </w:rPr>
        <w:t>r geresnių ugdymo(</w:t>
      </w:r>
      <w:proofErr w:type="spellStart"/>
      <w:r w:rsidR="00541B43" w:rsidRPr="009B2A4F">
        <w:rPr>
          <w:rFonts w:ascii="Times New Roman" w:hAnsi="Times New Roman" w:cs="Times New Roman"/>
          <w:bCs/>
          <w:lang w:val="lt-LT"/>
        </w:rPr>
        <w:t>si</w:t>
      </w:r>
      <w:proofErr w:type="spellEnd"/>
      <w:r w:rsidR="00541B43" w:rsidRPr="009B2A4F">
        <w:rPr>
          <w:rFonts w:ascii="Times New Roman" w:hAnsi="Times New Roman" w:cs="Times New Roman"/>
          <w:bCs/>
          <w:lang w:val="lt-LT"/>
        </w:rPr>
        <w:t>) rezultatų,</w:t>
      </w:r>
      <w:r w:rsidRPr="009B2A4F">
        <w:rPr>
          <w:rFonts w:ascii="Times New Roman" w:hAnsi="Times New Roman" w:cs="Times New Roman"/>
          <w:bCs/>
          <w:lang w:val="lt-LT"/>
        </w:rPr>
        <w:t xml:space="preserve"> įgytų mokymuisi visą gyvenimą būtinų bendrųjų ir dalykinių kompetencijų</w:t>
      </w:r>
      <w:r w:rsidR="00FF56AD" w:rsidRPr="009B2A4F">
        <w:rPr>
          <w:rFonts w:ascii="Times New Roman" w:hAnsi="Times New Roman" w:cs="Times New Roman"/>
          <w:bCs/>
          <w:lang w:val="lt-LT"/>
        </w:rPr>
        <w:t xml:space="preserve"> visumą</w:t>
      </w:r>
      <w:r w:rsidRPr="009B2A4F">
        <w:rPr>
          <w:rFonts w:ascii="Times New Roman" w:hAnsi="Times New Roman" w:cs="Times New Roman"/>
          <w:bCs/>
          <w:lang w:val="lt-LT"/>
        </w:rPr>
        <w:t>.</w:t>
      </w:r>
    </w:p>
    <w:p w14:paraId="32EBF88A" w14:textId="17815672" w:rsidR="00696D08" w:rsidRPr="00267FD3" w:rsidRDefault="00696D08" w:rsidP="002B76C6">
      <w:pPr>
        <w:pStyle w:val="Antrat1"/>
        <w:keepNext w:val="0"/>
        <w:numPr>
          <w:ilvl w:val="0"/>
          <w:numId w:val="14"/>
        </w:numPr>
        <w:tabs>
          <w:tab w:val="left" w:pos="1134"/>
        </w:tabs>
        <w:spacing w:line="276" w:lineRule="auto"/>
        <w:ind w:left="0" w:firstLine="851"/>
        <w:jc w:val="both"/>
        <w:rPr>
          <w:rFonts w:ascii="Times New Roman" w:hAnsi="Times New Roman" w:cs="Times New Roman"/>
          <w:bCs w:val="0"/>
          <w:lang w:val="lt-LT"/>
        </w:rPr>
      </w:pPr>
      <w:r w:rsidRPr="00267FD3">
        <w:rPr>
          <w:rFonts w:ascii="Times New Roman" w:hAnsi="Times New Roman" w:cs="Times New Roman"/>
          <w:bCs w:val="0"/>
          <w:lang w:val="lt-LT"/>
        </w:rPr>
        <w:t>Ugdymo plano uždaviniai:</w:t>
      </w:r>
    </w:p>
    <w:p w14:paraId="27CB9EC0" w14:textId="45078238" w:rsidR="001914E8" w:rsidRPr="00F20BAD" w:rsidRDefault="00103A1B" w:rsidP="001914E8">
      <w:pPr>
        <w:pStyle w:val="Antrat1"/>
        <w:keepNext w:val="0"/>
        <w:numPr>
          <w:ilvl w:val="1"/>
          <w:numId w:val="16"/>
        </w:numPr>
        <w:tabs>
          <w:tab w:val="left" w:pos="993"/>
          <w:tab w:val="left" w:pos="1418"/>
        </w:tabs>
        <w:spacing w:line="276" w:lineRule="auto"/>
        <w:ind w:left="0" w:firstLine="851"/>
        <w:jc w:val="both"/>
        <w:rPr>
          <w:rFonts w:ascii="Times New Roman" w:hAnsi="Times New Roman" w:cs="Times New Roman"/>
          <w:b w:val="0"/>
          <w:bCs w:val="0"/>
          <w:lang w:val="lt-LT"/>
        </w:rPr>
      </w:pPr>
      <w:r w:rsidRPr="00F20BAD">
        <w:rPr>
          <w:rFonts w:ascii="Times New Roman" w:hAnsi="Times New Roman" w:cs="Times New Roman"/>
          <w:b w:val="0"/>
          <w:bCs w:val="0"/>
          <w:lang w:val="lt-LT"/>
        </w:rPr>
        <w:t>nustatyti pamokų skaičių, skirtą ugdymo programoms įgyvendinti</w:t>
      </w:r>
      <w:r w:rsidR="00E922F0" w:rsidRPr="00F20BAD">
        <w:rPr>
          <w:rFonts w:ascii="Times New Roman" w:hAnsi="Times New Roman" w:cs="Times New Roman"/>
          <w:b w:val="0"/>
          <w:bCs w:val="0"/>
          <w:lang w:val="lt-LT"/>
        </w:rPr>
        <w:t>;</w:t>
      </w:r>
    </w:p>
    <w:p w14:paraId="4C1B79AE" w14:textId="6E97562B" w:rsidR="00EC5C8E" w:rsidRPr="00F20BAD" w:rsidRDefault="00EC5C8E" w:rsidP="00EC5C8E">
      <w:pPr>
        <w:rPr>
          <w:rFonts w:ascii="Times New Roman" w:hAnsi="Times New Roman" w:cs="Times New Roman"/>
          <w:lang w:val="lt-LT"/>
        </w:rPr>
      </w:pPr>
      <w:r w:rsidRPr="00F20BAD">
        <w:rPr>
          <w:rFonts w:ascii="Times New Roman" w:hAnsi="Times New Roman" w:cs="Times New Roman"/>
          <w:lang w:val="lt-LT"/>
        </w:rPr>
        <w:t xml:space="preserve">              19.2. pritaikyti ugdymo procesą mokinių ugdymosi poreikiams;</w:t>
      </w:r>
    </w:p>
    <w:p w14:paraId="18182EE5" w14:textId="6A666522" w:rsidR="00F20BAD" w:rsidRPr="00F20BAD" w:rsidRDefault="008A36E1" w:rsidP="00F20BAD">
      <w:pPr>
        <w:pStyle w:val="Antrat1"/>
        <w:keepNext w:val="0"/>
        <w:tabs>
          <w:tab w:val="left" w:pos="993"/>
          <w:tab w:val="left" w:pos="1418"/>
        </w:tabs>
        <w:spacing w:line="276" w:lineRule="auto"/>
        <w:ind w:firstLine="851"/>
        <w:jc w:val="both"/>
        <w:rPr>
          <w:rFonts w:ascii="Times New Roman" w:hAnsi="Times New Roman" w:cs="Times New Roman"/>
          <w:lang w:val="lt-LT"/>
        </w:rPr>
      </w:pPr>
      <w:r w:rsidRPr="00F20BAD">
        <w:rPr>
          <w:rFonts w:ascii="Times New Roman" w:hAnsi="Times New Roman" w:cs="Times New Roman"/>
          <w:b w:val="0"/>
          <w:bCs w:val="0"/>
          <w:lang w:val="lt-LT"/>
        </w:rPr>
        <w:t>19.3.</w:t>
      </w:r>
      <w:r w:rsidR="004267DD" w:rsidRPr="00F20BAD">
        <w:rPr>
          <w:rFonts w:ascii="Times New Roman" w:hAnsi="Times New Roman" w:cs="Times New Roman"/>
          <w:b w:val="0"/>
          <w:bCs w:val="0"/>
          <w:lang w:val="lt-LT"/>
        </w:rPr>
        <w:t xml:space="preserve"> kurti saugią fizinę, psichologinę, socialinę ir kultūrinę i</w:t>
      </w:r>
      <w:r w:rsidR="00452E35">
        <w:rPr>
          <w:rFonts w:ascii="Times New Roman" w:hAnsi="Times New Roman" w:cs="Times New Roman"/>
          <w:b w:val="0"/>
          <w:bCs w:val="0"/>
          <w:lang w:val="lt-LT"/>
        </w:rPr>
        <w:t>n</w:t>
      </w:r>
      <w:r w:rsidR="004267DD" w:rsidRPr="00F20BAD">
        <w:rPr>
          <w:rFonts w:ascii="Times New Roman" w:hAnsi="Times New Roman" w:cs="Times New Roman"/>
          <w:b w:val="0"/>
          <w:bCs w:val="0"/>
          <w:lang w:val="lt-LT"/>
        </w:rPr>
        <w:t>ovatyviam mokymuisi palankią aplinką;</w:t>
      </w:r>
      <w:r w:rsidR="00F20BAD" w:rsidRPr="00F20BAD">
        <w:rPr>
          <w:rFonts w:ascii="Times New Roman" w:hAnsi="Times New Roman" w:cs="Times New Roman"/>
          <w:lang w:val="lt-LT"/>
        </w:rPr>
        <w:t xml:space="preserve"> </w:t>
      </w:r>
    </w:p>
    <w:p w14:paraId="7C23214E" w14:textId="677A8FAF" w:rsidR="00CA2DA5" w:rsidRPr="00F20BAD" w:rsidRDefault="00F20BAD" w:rsidP="00F20BAD">
      <w:pPr>
        <w:pStyle w:val="Antrat1"/>
        <w:keepNext w:val="0"/>
        <w:tabs>
          <w:tab w:val="left" w:pos="993"/>
          <w:tab w:val="left" w:pos="1418"/>
        </w:tabs>
        <w:spacing w:line="276" w:lineRule="auto"/>
        <w:ind w:firstLine="851"/>
        <w:jc w:val="both"/>
        <w:rPr>
          <w:rFonts w:ascii="Times New Roman" w:hAnsi="Times New Roman" w:cs="Times New Roman"/>
          <w:lang w:val="lt-LT"/>
        </w:rPr>
      </w:pPr>
      <w:r w:rsidRPr="00F20BAD">
        <w:rPr>
          <w:rFonts w:ascii="Times New Roman" w:hAnsi="Times New Roman" w:cs="Times New Roman"/>
          <w:b w:val="0"/>
          <w:bCs w:val="0"/>
          <w:lang w:val="lt-LT"/>
        </w:rPr>
        <w:t>19.4.</w:t>
      </w:r>
      <w:r w:rsidRPr="00F20BAD">
        <w:rPr>
          <w:rFonts w:ascii="Times New Roman" w:hAnsi="Times New Roman" w:cs="Times New Roman"/>
          <w:lang w:val="lt-LT"/>
        </w:rPr>
        <w:t xml:space="preserve"> </w:t>
      </w:r>
      <w:r w:rsidRPr="00F20BAD">
        <w:rPr>
          <w:rFonts w:ascii="Times New Roman" w:hAnsi="Times New Roman" w:cs="Times New Roman"/>
          <w:b w:val="0"/>
          <w:bCs w:val="0"/>
          <w:lang w:val="lt-LT"/>
        </w:rPr>
        <w:t>plėtoti mokymosi paradigmą;</w:t>
      </w:r>
    </w:p>
    <w:p w14:paraId="403BE8B1" w14:textId="430E2335" w:rsidR="00696D08" w:rsidRPr="007168DB" w:rsidRDefault="007168DB" w:rsidP="007168DB">
      <w:pPr>
        <w:tabs>
          <w:tab w:val="left" w:pos="709"/>
          <w:tab w:val="left" w:pos="1418"/>
        </w:tabs>
        <w:spacing w:line="276" w:lineRule="auto"/>
        <w:ind w:left="851"/>
        <w:jc w:val="both"/>
        <w:rPr>
          <w:rFonts w:ascii="Times New Roman" w:hAnsi="Times New Roman" w:cs="Times New Roman"/>
          <w:lang w:val="lt-LT"/>
        </w:rPr>
      </w:pPr>
      <w:r>
        <w:rPr>
          <w:rFonts w:ascii="Times New Roman" w:hAnsi="Times New Roman" w:cs="Times New Roman"/>
          <w:lang w:val="lt-LT"/>
        </w:rPr>
        <w:t>19.</w:t>
      </w:r>
      <w:r w:rsidR="00052C17">
        <w:rPr>
          <w:rFonts w:ascii="Times New Roman" w:hAnsi="Times New Roman" w:cs="Times New Roman"/>
          <w:lang w:val="lt-LT"/>
        </w:rPr>
        <w:t>5</w:t>
      </w:r>
      <w:r>
        <w:rPr>
          <w:rFonts w:ascii="Times New Roman" w:hAnsi="Times New Roman" w:cs="Times New Roman"/>
          <w:lang w:val="lt-LT"/>
        </w:rPr>
        <w:t>.</w:t>
      </w:r>
      <w:r w:rsidR="00F20BAD" w:rsidRPr="007168DB">
        <w:rPr>
          <w:rFonts w:ascii="Times New Roman" w:hAnsi="Times New Roman" w:cs="Times New Roman"/>
          <w:lang w:val="lt-LT"/>
        </w:rPr>
        <w:t xml:space="preserve"> </w:t>
      </w:r>
      <w:r w:rsidR="00E41B3D" w:rsidRPr="007168DB">
        <w:rPr>
          <w:rFonts w:ascii="Times New Roman" w:hAnsi="Times New Roman" w:cs="Times New Roman"/>
          <w:lang w:val="lt-LT"/>
        </w:rPr>
        <w:t>orientuoti ugdymo turinį į bendrųjų ir dalykinių kompetencijų ugdymą</w:t>
      </w:r>
      <w:r w:rsidR="00A24958" w:rsidRPr="007168DB">
        <w:rPr>
          <w:rFonts w:ascii="Times New Roman" w:hAnsi="Times New Roman" w:cs="Times New Roman"/>
          <w:lang w:val="lt-LT"/>
        </w:rPr>
        <w:t>;</w:t>
      </w:r>
    </w:p>
    <w:p w14:paraId="7D7E1251" w14:textId="36E6622B" w:rsidR="00E34518" w:rsidRPr="00052C17" w:rsidRDefault="00052C17" w:rsidP="00052C17">
      <w:pPr>
        <w:tabs>
          <w:tab w:val="left" w:pos="1418"/>
          <w:tab w:val="left" w:pos="1985"/>
        </w:tabs>
        <w:ind w:firstLine="851"/>
        <w:jc w:val="both"/>
        <w:rPr>
          <w:rFonts w:ascii="Times New Roman" w:hAnsi="Times New Roman" w:cs="Times New Roman"/>
          <w:lang w:val="lt-LT"/>
        </w:rPr>
      </w:pPr>
      <w:r>
        <w:rPr>
          <w:rFonts w:ascii="Times New Roman" w:hAnsi="Times New Roman" w:cs="Times New Roman"/>
          <w:lang w:val="lt-LT"/>
        </w:rPr>
        <w:t>19.6</w:t>
      </w:r>
      <w:r w:rsidR="007168DB" w:rsidRPr="00052C17">
        <w:rPr>
          <w:rFonts w:ascii="Times New Roman" w:hAnsi="Times New Roman" w:cs="Times New Roman"/>
          <w:lang w:val="lt-LT"/>
        </w:rPr>
        <w:t xml:space="preserve"> </w:t>
      </w:r>
      <w:r w:rsidR="00A3583B" w:rsidRPr="00052C17">
        <w:rPr>
          <w:rFonts w:ascii="Times New Roman" w:hAnsi="Times New Roman" w:cs="Times New Roman"/>
          <w:lang w:val="lt-LT"/>
        </w:rPr>
        <w:t>numatyti neformaliojo vaikų švietimo, tenkinančio mokinių saviraiškos poreikius, organizavimo kryptis ir nustatyti neformaliaj</w:t>
      </w:r>
      <w:r w:rsidR="00452E35" w:rsidRPr="00052C17">
        <w:rPr>
          <w:rFonts w:ascii="Times New Roman" w:hAnsi="Times New Roman" w:cs="Times New Roman"/>
          <w:lang w:val="lt-LT"/>
        </w:rPr>
        <w:t>a</w:t>
      </w:r>
      <w:r w:rsidR="00A3583B" w:rsidRPr="00052C17">
        <w:rPr>
          <w:rFonts w:ascii="Times New Roman" w:hAnsi="Times New Roman" w:cs="Times New Roman"/>
          <w:lang w:val="lt-LT"/>
        </w:rPr>
        <w:t xml:space="preserve">m vaikų švietimui skirtas valandas. </w:t>
      </w:r>
    </w:p>
    <w:p w14:paraId="19588716" w14:textId="4E7BE698" w:rsidR="00C82E06" w:rsidRPr="00257C75" w:rsidRDefault="007168DB" w:rsidP="007168DB">
      <w:pPr>
        <w:pStyle w:val="Sraopastraipa"/>
        <w:tabs>
          <w:tab w:val="left" w:pos="1134"/>
        </w:tabs>
        <w:spacing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20. </w:t>
      </w:r>
      <w:r w:rsidR="00FE5E58" w:rsidRPr="00CC4A5D">
        <w:rPr>
          <w:rFonts w:ascii="Times New Roman" w:hAnsi="Times New Roman" w:cs="Times New Roman"/>
          <w:lang w:val="lt-LT"/>
        </w:rPr>
        <w:t xml:space="preserve">Mokyklos ugdymo planas rengiamas </w:t>
      </w:r>
      <w:r w:rsidR="00483D1C" w:rsidRPr="00CC4A5D">
        <w:rPr>
          <w:rFonts w:ascii="Times New Roman" w:hAnsi="Times New Roman" w:cs="Times New Roman"/>
          <w:lang w:val="lt-LT"/>
        </w:rPr>
        <w:t xml:space="preserve">vieneriems mokslo metams </w:t>
      </w:r>
      <w:r w:rsidR="00FE5E58" w:rsidRPr="00CC4A5D">
        <w:rPr>
          <w:rFonts w:ascii="Times New Roman" w:hAnsi="Times New Roman" w:cs="Times New Roman"/>
          <w:lang w:val="lt-LT"/>
        </w:rPr>
        <w:t xml:space="preserve">vadovaujantis stebėsenos rezultatais, mokinių pasiekimų ir pažangos vertinimo ugdymo procese informacija, </w:t>
      </w:r>
      <w:r w:rsidR="00FF56AD" w:rsidRPr="00CC4A5D">
        <w:rPr>
          <w:rFonts w:ascii="Times New Roman" w:hAnsi="Times New Roman" w:cs="Times New Roman"/>
          <w:lang w:val="lt-LT"/>
        </w:rPr>
        <w:t>nacionalinių mokinių pasiekimų patikrinimo rezultatais</w:t>
      </w:r>
      <w:r w:rsidR="00FE5E58" w:rsidRPr="00CC4A5D">
        <w:rPr>
          <w:rFonts w:ascii="Times New Roman" w:hAnsi="Times New Roman" w:cs="Times New Roman"/>
          <w:lang w:val="lt-LT"/>
        </w:rPr>
        <w:t>, mokyklos veiklos įsivertinimo</w:t>
      </w:r>
      <w:r w:rsidR="00827B8D" w:rsidRPr="00CC4A5D">
        <w:rPr>
          <w:rFonts w:ascii="Times New Roman" w:hAnsi="Times New Roman" w:cs="Times New Roman"/>
          <w:lang w:val="lt-LT"/>
        </w:rPr>
        <w:t xml:space="preserve"> duomenimis, mokinių poreikių analize.</w:t>
      </w:r>
      <w:r w:rsidR="00257C75">
        <w:rPr>
          <w:rFonts w:ascii="Times New Roman" w:hAnsi="Times New Roman" w:cs="Times New Roman"/>
          <w:lang w:val="lt-LT"/>
        </w:rPr>
        <w:t xml:space="preserve"> </w:t>
      </w:r>
      <w:r w:rsidR="00C82E06" w:rsidRPr="00257C75">
        <w:rPr>
          <w:rFonts w:ascii="Times New Roman" w:hAnsi="Times New Roman" w:cs="Times New Roman"/>
          <w:lang w:val="lt-LT"/>
        </w:rPr>
        <w:t>Ugdymo organizavimas ir įgyvendinimas grindžiamas demokratinėmis nuostatomis ir kolegialiu mokyklos bendruomenės – pedagogų, mokinių ir jų tėvų (globėjų/rūpintojų) – sprendimų priėmimu.</w:t>
      </w:r>
    </w:p>
    <w:p w14:paraId="7D4D987C" w14:textId="0061B703" w:rsidR="00C03A74" w:rsidRPr="00195F8B" w:rsidRDefault="00C03A74" w:rsidP="007168DB">
      <w:pPr>
        <w:tabs>
          <w:tab w:val="left" w:pos="851"/>
        </w:tabs>
        <w:spacing w:line="276" w:lineRule="auto"/>
        <w:jc w:val="both"/>
        <w:rPr>
          <w:rFonts w:ascii="Times New Roman" w:hAnsi="Times New Roman" w:cs="Times New Roman"/>
          <w:lang w:val="lt-LT"/>
        </w:rPr>
      </w:pPr>
    </w:p>
    <w:p w14:paraId="2C6C856E" w14:textId="3F78B674" w:rsidR="00696D08" w:rsidRPr="00284F68" w:rsidRDefault="009E2447" w:rsidP="007D7BA9">
      <w:pPr>
        <w:tabs>
          <w:tab w:val="center" w:pos="851"/>
        </w:tabs>
        <w:spacing w:line="276" w:lineRule="auto"/>
        <w:jc w:val="center"/>
        <w:rPr>
          <w:rFonts w:ascii="Times New Roman" w:hAnsi="Times New Roman" w:cs="Times New Roman"/>
          <w:b/>
          <w:lang w:val="lt-LT"/>
        </w:rPr>
      </w:pPr>
      <w:r w:rsidRPr="00284F68">
        <w:rPr>
          <w:rFonts w:ascii="Times New Roman" w:hAnsi="Times New Roman" w:cs="Times New Roman"/>
          <w:b/>
          <w:lang w:val="lt-LT"/>
        </w:rPr>
        <w:lastRenderedPageBreak/>
        <w:t>I</w:t>
      </w:r>
      <w:r w:rsidR="00970D30" w:rsidRPr="00284F68">
        <w:rPr>
          <w:rFonts w:ascii="Times New Roman" w:hAnsi="Times New Roman" w:cs="Times New Roman"/>
          <w:b/>
          <w:lang w:val="lt-LT"/>
        </w:rPr>
        <w:t>II SKYRIUS</w:t>
      </w:r>
    </w:p>
    <w:p w14:paraId="5A478E39" w14:textId="77777777" w:rsidR="00696D08" w:rsidRPr="00284F68" w:rsidRDefault="00970D30" w:rsidP="007D7BA9">
      <w:pPr>
        <w:pStyle w:val="Antrat1"/>
        <w:keepNext w:val="0"/>
        <w:spacing w:line="276" w:lineRule="auto"/>
        <w:rPr>
          <w:rFonts w:ascii="Times New Roman" w:hAnsi="Times New Roman" w:cs="Times New Roman"/>
          <w:lang w:val="lt-LT"/>
        </w:rPr>
      </w:pPr>
      <w:r w:rsidRPr="00284F68">
        <w:rPr>
          <w:rFonts w:ascii="Times New Roman" w:hAnsi="Times New Roman" w:cs="Times New Roman"/>
          <w:lang w:val="lt-LT"/>
        </w:rPr>
        <w:t>UGDYMO</w:t>
      </w:r>
      <w:r w:rsidR="00D66884" w:rsidRPr="00284F68">
        <w:rPr>
          <w:rFonts w:ascii="Times New Roman" w:hAnsi="Times New Roman" w:cs="Times New Roman"/>
          <w:lang w:val="lt-LT"/>
        </w:rPr>
        <w:t xml:space="preserve"> ORGANIZAVIMAS</w:t>
      </w:r>
    </w:p>
    <w:p w14:paraId="06280291" w14:textId="77777777" w:rsidR="00970D30" w:rsidRPr="00284F68" w:rsidRDefault="00970D30" w:rsidP="007D7BA9">
      <w:pPr>
        <w:spacing w:line="276" w:lineRule="auto"/>
        <w:rPr>
          <w:rFonts w:ascii="Times New Roman" w:hAnsi="Times New Roman" w:cs="Times New Roman"/>
          <w:lang w:val="lt-LT"/>
        </w:rPr>
      </w:pPr>
    </w:p>
    <w:p w14:paraId="7113E318" w14:textId="54635DD4" w:rsidR="00970D30" w:rsidRPr="00284F68" w:rsidRDefault="00970D30" w:rsidP="007D7BA9">
      <w:pPr>
        <w:spacing w:line="276" w:lineRule="auto"/>
        <w:jc w:val="center"/>
        <w:rPr>
          <w:rFonts w:ascii="Times New Roman" w:hAnsi="Times New Roman" w:cs="Times New Roman"/>
          <w:b/>
          <w:lang w:val="lt-LT"/>
        </w:rPr>
      </w:pPr>
      <w:r w:rsidRPr="00284F68">
        <w:rPr>
          <w:rFonts w:ascii="Times New Roman" w:hAnsi="Times New Roman" w:cs="Times New Roman"/>
          <w:b/>
          <w:lang w:val="lt-LT"/>
        </w:rPr>
        <w:t>PIRMASIS SKIRSNIS</w:t>
      </w:r>
    </w:p>
    <w:p w14:paraId="22FC0608" w14:textId="77777777" w:rsidR="00970D30" w:rsidRPr="00284F68" w:rsidRDefault="00970D30" w:rsidP="007D7BA9">
      <w:pPr>
        <w:spacing w:line="276" w:lineRule="auto"/>
        <w:jc w:val="center"/>
        <w:rPr>
          <w:rFonts w:ascii="Times New Roman" w:hAnsi="Times New Roman" w:cs="Times New Roman"/>
          <w:b/>
          <w:lang w:val="lt-LT"/>
        </w:rPr>
      </w:pPr>
      <w:r w:rsidRPr="00284F68">
        <w:rPr>
          <w:rFonts w:ascii="Times New Roman" w:hAnsi="Times New Roman" w:cs="Times New Roman"/>
          <w:b/>
          <w:lang w:val="lt-LT"/>
        </w:rPr>
        <w:t>MOKSLO METŲ TRUKMĖ</w:t>
      </w:r>
    </w:p>
    <w:p w14:paraId="3980338E" w14:textId="77777777" w:rsidR="00753217" w:rsidRPr="00284F68" w:rsidRDefault="00753217" w:rsidP="007D7BA9">
      <w:pPr>
        <w:spacing w:line="276" w:lineRule="auto"/>
        <w:jc w:val="both"/>
        <w:rPr>
          <w:rFonts w:ascii="Times New Roman" w:hAnsi="Times New Roman" w:cs="Times New Roman"/>
          <w:lang w:val="lt-LT"/>
        </w:rPr>
      </w:pPr>
    </w:p>
    <w:p w14:paraId="06468F7A" w14:textId="0EF2FFC6" w:rsidR="00696D08" w:rsidRPr="002A088D" w:rsidRDefault="00696D08" w:rsidP="009D7562">
      <w:pPr>
        <w:pStyle w:val="Antrat1"/>
        <w:keepNext w:val="0"/>
        <w:numPr>
          <w:ilvl w:val="0"/>
          <w:numId w:val="8"/>
        </w:numPr>
        <w:tabs>
          <w:tab w:val="left" w:pos="1134"/>
        </w:tabs>
        <w:spacing w:line="276" w:lineRule="auto"/>
        <w:ind w:left="0" w:firstLine="851"/>
        <w:jc w:val="both"/>
        <w:rPr>
          <w:rFonts w:ascii="Times New Roman" w:hAnsi="Times New Roman" w:cs="Times New Roman"/>
          <w:bCs w:val="0"/>
          <w:lang w:val="lt-LT"/>
        </w:rPr>
      </w:pPr>
      <w:r w:rsidRPr="002A088D">
        <w:rPr>
          <w:rFonts w:ascii="Times New Roman" w:hAnsi="Times New Roman" w:cs="Times New Roman"/>
          <w:b w:val="0"/>
          <w:bCs w:val="0"/>
          <w:lang w:val="lt-LT"/>
        </w:rPr>
        <w:t>Ugdymo proceso pradžia ir pabaiga:</w:t>
      </w:r>
    </w:p>
    <w:p w14:paraId="5BFAFA55" w14:textId="77777777" w:rsidR="00696D08" w:rsidRPr="00284F68" w:rsidRDefault="00696D08" w:rsidP="007D7BA9">
      <w:pPr>
        <w:tabs>
          <w:tab w:val="center" w:pos="851"/>
        </w:tabs>
        <w:spacing w:line="276" w:lineRule="auto"/>
        <w:jc w:val="both"/>
        <w:rPr>
          <w:rFonts w:ascii="Times New Roman" w:hAnsi="Times New Roman" w:cs="Times New Roman"/>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2"/>
        <w:gridCol w:w="2040"/>
        <w:gridCol w:w="1984"/>
        <w:gridCol w:w="3253"/>
      </w:tblGrid>
      <w:tr w:rsidR="00696D08" w:rsidRPr="00E2169D" w14:paraId="74351774" w14:textId="77777777" w:rsidTr="00E2169D">
        <w:tc>
          <w:tcPr>
            <w:tcW w:w="2362" w:type="dxa"/>
            <w:vMerge w:val="restart"/>
            <w:vAlign w:val="center"/>
          </w:tcPr>
          <w:p w14:paraId="466285DD" w14:textId="77777777" w:rsidR="00696D08" w:rsidRPr="00E2169D" w:rsidRDefault="00696D08" w:rsidP="007D7BA9">
            <w:pPr>
              <w:jc w:val="center"/>
              <w:rPr>
                <w:rFonts w:ascii="Times New Roman" w:hAnsi="Times New Roman" w:cs="Times New Roman"/>
              </w:rPr>
            </w:pPr>
            <w:proofErr w:type="spellStart"/>
            <w:r w:rsidRPr="00E2169D">
              <w:rPr>
                <w:rFonts w:ascii="Times New Roman" w:hAnsi="Times New Roman" w:cs="Times New Roman"/>
              </w:rPr>
              <w:t>Klasė</w:t>
            </w:r>
            <w:proofErr w:type="spellEnd"/>
          </w:p>
        </w:tc>
        <w:tc>
          <w:tcPr>
            <w:tcW w:w="4024" w:type="dxa"/>
            <w:gridSpan w:val="2"/>
            <w:vAlign w:val="center"/>
          </w:tcPr>
          <w:p w14:paraId="4CB65A35" w14:textId="77777777" w:rsidR="00696D08" w:rsidRPr="00E2169D" w:rsidRDefault="00696D08" w:rsidP="007D7BA9">
            <w:pPr>
              <w:jc w:val="center"/>
              <w:rPr>
                <w:rFonts w:ascii="Times New Roman" w:hAnsi="Times New Roman" w:cs="Times New Roman"/>
              </w:rPr>
            </w:pPr>
            <w:proofErr w:type="spellStart"/>
            <w:r w:rsidRPr="00E2169D">
              <w:rPr>
                <w:rFonts w:ascii="Times New Roman" w:hAnsi="Times New Roman" w:cs="Times New Roman"/>
              </w:rPr>
              <w:t>Ugdymo</w:t>
            </w:r>
            <w:proofErr w:type="spellEnd"/>
            <w:r w:rsidRPr="00E2169D">
              <w:rPr>
                <w:rFonts w:ascii="Times New Roman" w:hAnsi="Times New Roman" w:cs="Times New Roman"/>
              </w:rPr>
              <w:t xml:space="preserve"> </w:t>
            </w:r>
            <w:proofErr w:type="spellStart"/>
            <w:r w:rsidRPr="00E2169D">
              <w:rPr>
                <w:rFonts w:ascii="Times New Roman" w:hAnsi="Times New Roman" w:cs="Times New Roman"/>
              </w:rPr>
              <w:t>procesas</w:t>
            </w:r>
            <w:proofErr w:type="spellEnd"/>
          </w:p>
        </w:tc>
        <w:tc>
          <w:tcPr>
            <w:tcW w:w="3253" w:type="dxa"/>
            <w:vMerge w:val="restart"/>
            <w:vAlign w:val="center"/>
          </w:tcPr>
          <w:p w14:paraId="0AAF84D0" w14:textId="77777777" w:rsidR="00696D08" w:rsidRPr="00E2169D" w:rsidRDefault="00696D08" w:rsidP="007D7BA9">
            <w:pPr>
              <w:jc w:val="center"/>
              <w:rPr>
                <w:rFonts w:ascii="Times New Roman" w:hAnsi="Times New Roman" w:cs="Times New Roman"/>
              </w:rPr>
            </w:pPr>
            <w:proofErr w:type="spellStart"/>
            <w:r w:rsidRPr="00E2169D">
              <w:rPr>
                <w:rFonts w:ascii="Times New Roman" w:hAnsi="Times New Roman" w:cs="Times New Roman"/>
              </w:rPr>
              <w:t>Ugdymo</w:t>
            </w:r>
            <w:proofErr w:type="spellEnd"/>
            <w:r w:rsidRPr="00E2169D">
              <w:rPr>
                <w:rFonts w:ascii="Times New Roman" w:hAnsi="Times New Roman" w:cs="Times New Roman"/>
              </w:rPr>
              <w:t xml:space="preserve"> </w:t>
            </w:r>
            <w:proofErr w:type="spellStart"/>
            <w:r w:rsidRPr="00E2169D">
              <w:rPr>
                <w:rFonts w:ascii="Times New Roman" w:hAnsi="Times New Roman" w:cs="Times New Roman"/>
              </w:rPr>
              <w:t>proceso</w:t>
            </w:r>
            <w:proofErr w:type="spellEnd"/>
            <w:r w:rsidRPr="00E2169D">
              <w:rPr>
                <w:rFonts w:ascii="Times New Roman" w:hAnsi="Times New Roman" w:cs="Times New Roman"/>
              </w:rPr>
              <w:t xml:space="preserve"> </w:t>
            </w:r>
            <w:proofErr w:type="spellStart"/>
            <w:r w:rsidRPr="00E2169D">
              <w:rPr>
                <w:rFonts w:ascii="Times New Roman" w:hAnsi="Times New Roman" w:cs="Times New Roman"/>
              </w:rPr>
              <w:t>trukmė</w:t>
            </w:r>
            <w:proofErr w:type="spellEnd"/>
          </w:p>
          <w:p w14:paraId="0A86E613" w14:textId="77777777" w:rsidR="00696D08" w:rsidRPr="00E2169D" w:rsidRDefault="00696D08" w:rsidP="007D7BA9">
            <w:pPr>
              <w:jc w:val="center"/>
              <w:rPr>
                <w:rFonts w:ascii="Times New Roman" w:hAnsi="Times New Roman" w:cs="Times New Roman"/>
              </w:rPr>
            </w:pPr>
            <w:r w:rsidRPr="00E2169D">
              <w:rPr>
                <w:rFonts w:ascii="Times New Roman" w:hAnsi="Times New Roman" w:cs="Times New Roman"/>
              </w:rPr>
              <w:t>(</w:t>
            </w:r>
            <w:proofErr w:type="spellStart"/>
            <w:r w:rsidRPr="00E2169D">
              <w:rPr>
                <w:rFonts w:ascii="Times New Roman" w:hAnsi="Times New Roman" w:cs="Times New Roman"/>
              </w:rPr>
              <w:t>savaičių</w:t>
            </w:r>
            <w:proofErr w:type="spellEnd"/>
            <w:r w:rsidRPr="00E2169D">
              <w:rPr>
                <w:rFonts w:ascii="Times New Roman" w:hAnsi="Times New Roman" w:cs="Times New Roman"/>
              </w:rPr>
              <w:t xml:space="preserve"> </w:t>
            </w:r>
            <w:proofErr w:type="spellStart"/>
            <w:r w:rsidRPr="00E2169D">
              <w:rPr>
                <w:rFonts w:ascii="Times New Roman" w:hAnsi="Times New Roman" w:cs="Times New Roman"/>
              </w:rPr>
              <w:t>skaičius</w:t>
            </w:r>
            <w:proofErr w:type="spellEnd"/>
            <w:r w:rsidRPr="00E2169D">
              <w:rPr>
                <w:rFonts w:ascii="Times New Roman" w:hAnsi="Times New Roman" w:cs="Times New Roman"/>
              </w:rPr>
              <w:t>)</w:t>
            </w:r>
          </w:p>
        </w:tc>
      </w:tr>
      <w:tr w:rsidR="00696D08" w:rsidRPr="00E2169D" w14:paraId="7C8ABBA7" w14:textId="77777777" w:rsidTr="00E2169D">
        <w:tc>
          <w:tcPr>
            <w:tcW w:w="2362" w:type="dxa"/>
            <w:vMerge/>
            <w:vAlign w:val="center"/>
          </w:tcPr>
          <w:p w14:paraId="33D1B1F4" w14:textId="77777777" w:rsidR="00696D08" w:rsidRPr="00E2169D" w:rsidRDefault="00696D08" w:rsidP="007D7BA9">
            <w:pPr>
              <w:jc w:val="center"/>
              <w:rPr>
                <w:rFonts w:ascii="Times New Roman" w:hAnsi="Times New Roman" w:cs="Times New Roman"/>
              </w:rPr>
            </w:pPr>
          </w:p>
        </w:tc>
        <w:tc>
          <w:tcPr>
            <w:tcW w:w="2040" w:type="dxa"/>
            <w:vAlign w:val="center"/>
          </w:tcPr>
          <w:p w14:paraId="0EA4BE60" w14:textId="77777777" w:rsidR="00696D08" w:rsidRPr="00E2169D" w:rsidRDefault="00696D08" w:rsidP="007D7BA9">
            <w:pPr>
              <w:jc w:val="center"/>
              <w:rPr>
                <w:rFonts w:ascii="Times New Roman" w:hAnsi="Times New Roman" w:cs="Times New Roman"/>
              </w:rPr>
            </w:pPr>
            <w:proofErr w:type="spellStart"/>
            <w:r w:rsidRPr="00E2169D">
              <w:rPr>
                <w:rFonts w:ascii="Times New Roman" w:hAnsi="Times New Roman" w:cs="Times New Roman"/>
              </w:rPr>
              <w:t>pradžia</w:t>
            </w:r>
            <w:proofErr w:type="spellEnd"/>
          </w:p>
        </w:tc>
        <w:tc>
          <w:tcPr>
            <w:tcW w:w="1984" w:type="dxa"/>
            <w:vAlign w:val="center"/>
          </w:tcPr>
          <w:p w14:paraId="61282F75" w14:textId="77777777" w:rsidR="00696D08" w:rsidRPr="00E2169D" w:rsidRDefault="00696D08" w:rsidP="007D7BA9">
            <w:pPr>
              <w:jc w:val="center"/>
              <w:rPr>
                <w:rFonts w:ascii="Times New Roman" w:hAnsi="Times New Roman" w:cs="Times New Roman"/>
              </w:rPr>
            </w:pPr>
            <w:proofErr w:type="spellStart"/>
            <w:r w:rsidRPr="00E2169D">
              <w:rPr>
                <w:rFonts w:ascii="Times New Roman" w:hAnsi="Times New Roman" w:cs="Times New Roman"/>
              </w:rPr>
              <w:t>pabaiga</w:t>
            </w:r>
            <w:proofErr w:type="spellEnd"/>
          </w:p>
        </w:tc>
        <w:tc>
          <w:tcPr>
            <w:tcW w:w="3253" w:type="dxa"/>
            <w:vMerge/>
            <w:vAlign w:val="center"/>
          </w:tcPr>
          <w:p w14:paraId="5DB17963" w14:textId="77777777" w:rsidR="00696D08" w:rsidRPr="00E2169D" w:rsidRDefault="00696D08" w:rsidP="007D7BA9">
            <w:pPr>
              <w:jc w:val="center"/>
              <w:rPr>
                <w:rFonts w:ascii="Times New Roman" w:hAnsi="Times New Roman" w:cs="Times New Roman"/>
              </w:rPr>
            </w:pPr>
          </w:p>
        </w:tc>
      </w:tr>
      <w:tr w:rsidR="00BF5269" w:rsidRPr="00267FD3" w14:paraId="002A4047" w14:textId="77777777" w:rsidTr="00E2169D">
        <w:tc>
          <w:tcPr>
            <w:tcW w:w="2362" w:type="dxa"/>
            <w:vAlign w:val="center"/>
          </w:tcPr>
          <w:p w14:paraId="714DFD10" w14:textId="77777777" w:rsidR="00BF5269" w:rsidRPr="00267FD3" w:rsidRDefault="00BF5269" w:rsidP="007D7BA9">
            <w:pPr>
              <w:rPr>
                <w:rFonts w:ascii="Times New Roman" w:hAnsi="Times New Roman" w:cs="Times New Roman"/>
              </w:rPr>
            </w:pPr>
            <w:r w:rsidRPr="00267FD3">
              <w:rPr>
                <w:rFonts w:ascii="Times New Roman" w:hAnsi="Times New Roman" w:cs="Times New Roman"/>
              </w:rPr>
              <w:t>PUG, 1-4</w:t>
            </w:r>
          </w:p>
        </w:tc>
        <w:tc>
          <w:tcPr>
            <w:tcW w:w="2040" w:type="dxa"/>
            <w:vAlign w:val="center"/>
          </w:tcPr>
          <w:p w14:paraId="57F23158" w14:textId="75CE2A74" w:rsidR="00BF5269" w:rsidRPr="00267FD3" w:rsidRDefault="00BF5269" w:rsidP="007D7BA9">
            <w:pPr>
              <w:jc w:val="center"/>
              <w:rPr>
                <w:rFonts w:ascii="Times New Roman" w:hAnsi="Times New Roman" w:cs="Times New Roman"/>
              </w:rPr>
            </w:pPr>
            <w:r w:rsidRPr="00267FD3">
              <w:rPr>
                <w:rFonts w:ascii="Times New Roman" w:hAnsi="Times New Roman" w:cs="Times New Roman"/>
              </w:rPr>
              <w:t>20</w:t>
            </w:r>
            <w:r w:rsidR="009C690E" w:rsidRPr="00267FD3">
              <w:rPr>
                <w:rFonts w:ascii="Times New Roman" w:hAnsi="Times New Roman" w:cs="Times New Roman"/>
              </w:rPr>
              <w:t>2</w:t>
            </w:r>
            <w:r w:rsidR="005462A9" w:rsidRPr="00267FD3">
              <w:rPr>
                <w:rFonts w:ascii="Times New Roman" w:hAnsi="Times New Roman" w:cs="Times New Roman"/>
              </w:rPr>
              <w:t>2</w:t>
            </w:r>
            <w:r w:rsidRPr="00267FD3">
              <w:rPr>
                <w:rFonts w:ascii="Times New Roman" w:hAnsi="Times New Roman" w:cs="Times New Roman"/>
              </w:rPr>
              <w:t>-09-0</w:t>
            </w:r>
            <w:r w:rsidR="009C690E" w:rsidRPr="00267FD3">
              <w:rPr>
                <w:rFonts w:ascii="Times New Roman" w:hAnsi="Times New Roman" w:cs="Times New Roman"/>
              </w:rPr>
              <w:t>1</w:t>
            </w:r>
          </w:p>
        </w:tc>
        <w:tc>
          <w:tcPr>
            <w:tcW w:w="1984" w:type="dxa"/>
            <w:vAlign w:val="center"/>
          </w:tcPr>
          <w:p w14:paraId="015BD16B" w14:textId="61C46C5A" w:rsidR="00BF5269" w:rsidRPr="00267FD3" w:rsidRDefault="00BF5269" w:rsidP="007D7BA9">
            <w:pPr>
              <w:jc w:val="center"/>
              <w:rPr>
                <w:rFonts w:ascii="Times New Roman" w:hAnsi="Times New Roman" w:cs="Times New Roman"/>
              </w:rPr>
            </w:pPr>
            <w:r w:rsidRPr="00267FD3">
              <w:rPr>
                <w:rFonts w:ascii="Times New Roman" w:hAnsi="Times New Roman" w:cs="Times New Roman"/>
              </w:rPr>
              <w:t>202</w:t>
            </w:r>
            <w:r w:rsidR="005462A9" w:rsidRPr="00267FD3">
              <w:rPr>
                <w:rFonts w:ascii="Times New Roman" w:hAnsi="Times New Roman" w:cs="Times New Roman"/>
              </w:rPr>
              <w:t>3</w:t>
            </w:r>
            <w:r w:rsidRPr="00267FD3">
              <w:rPr>
                <w:rFonts w:ascii="Times New Roman" w:hAnsi="Times New Roman" w:cs="Times New Roman"/>
              </w:rPr>
              <w:t>-06-0</w:t>
            </w:r>
            <w:r w:rsidR="005462A9" w:rsidRPr="00267FD3">
              <w:rPr>
                <w:rFonts w:ascii="Times New Roman" w:hAnsi="Times New Roman" w:cs="Times New Roman"/>
              </w:rPr>
              <w:t>8</w:t>
            </w:r>
          </w:p>
        </w:tc>
        <w:tc>
          <w:tcPr>
            <w:tcW w:w="3253" w:type="dxa"/>
            <w:vAlign w:val="center"/>
          </w:tcPr>
          <w:p w14:paraId="3A7D9E2F" w14:textId="31FFC096" w:rsidR="00BF5269" w:rsidRPr="00267FD3" w:rsidRDefault="00BF5269" w:rsidP="007D7BA9">
            <w:pPr>
              <w:jc w:val="center"/>
              <w:rPr>
                <w:rFonts w:ascii="Times New Roman" w:hAnsi="Times New Roman" w:cs="Times New Roman"/>
              </w:rPr>
            </w:pPr>
            <w:r w:rsidRPr="00267FD3">
              <w:rPr>
                <w:rFonts w:ascii="Times New Roman" w:hAnsi="Times New Roman" w:cs="Times New Roman"/>
              </w:rPr>
              <w:t xml:space="preserve">35 (175 </w:t>
            </w:r>
            <w:proofErr w:type="spellStart"/>
            <w:r w:rsidR="00A21582" w:rsidRPr="00267FD3">
              <w:rPr>
                <w:rFonts w:ascii="Times New Roman" w:hAnsi="Times New Roman" w:cs="Times New Roman"/>
              </w:rPr>
              <w:t>ugdymo</w:t>
            </w:r>
            <w:proofErr w:type="spellEnd"/>
            <w:r w:rsidR="00A21582" w:rsidRPr="00267FD3">
              <w:rPr>
                <w:rFonts w:ascii="Times New Roman" w:hAnsi="Times New Roman" w:cs="Times New Roman"/>
              </w:rPr>
              <w:t xml:space="preserve"> </w:t>
            </w:r>
            <w:proofErr w:type="spellStart"/>
            <w:r w:rsidRPr="00267FD3">
              <w:rPr>
                <w:rFonts w:ascii="Times New Roman" w:hAnsi="Times New Roman" w:cs="Times New Roman"/>
              </w:rPr>
              <w:t>dienos</w:t>
            </w:r>
            <w:proofErr w:type="spellEnd"/>
            <w:r w:rsidRPr="00267FD3">
              <w:rPr>
                <w:rFonts w:ascii="Times New Roman" w:hAnsi="Times New Roman" w:cs="Times New Roman"/>
              </w:rPr>
              <w:t>)</w:t>
            </w:r>
          </w:p>
        </w:tc>
      </w:tr>
      <w:tr w:rsidR="00696D08" w:rsidRPr="00267FD3" w14:paraId="6ACD0D41" w14:textId="77777777" w:rsidTr="00E2169D">
        <w:tc>
          <w:tcPr>
            <w:tcW w:w="2362" w:type="dxa"/>
            <w:vAlign w:val="center"/>
          </w:tcPr>
          <w:p w14:paraId="6FF0A281" w14:textId="3EACB3F6" w:rsidR="00696D08" w:rsidRPr="00267FD3" w:rsidRDefault="00A058DA" w:rsidP="007D7BA9">
            <w:pPr>
              <w:rPr>
                <w:rFonts w:ascii="Times New Roman" w:hAnsi="Times New Roman" w:cs="Times New Roman"/>
              </w:rPr>
            </w:pPr>
            <w:r w:rsidRPr="00267FD3">
              <w:rPr>
                <w:rFonts w:ascii="Times New Roman" w:hAnsi="Times New Roman" w:cs="Times New Roman"/>
              </w:rPr>
              <w:t>5</w:t>
            </w:r>
            <w:r w:rsidR="00FC2D3F" w:rsidRPr="00267FD3">
              <w:rPr>
                <w:rFonts w:ascii="Times New Roman" w:hAnsi="Times New Roman" w:cs="Times New Roman"/>
              </w:rPr>
              <w:t>-</w:t>
            </w:r>
            <w:r w:rsidR="00AB1647" w:rsidRPr="00267FD3">
              <w:rPr>
                <w:rFonts w:ascii="Times New Roman" w:hAnsi="Times New Roman" w:cs="Times New Roman"/>
              </w:rPr>
              <w:t>10</w:t>
            </w:r>
          </w:p>
        </w:tc>
        <w:tc>
          <w:tcPr>
            <w:tcW w:w="2040" w:type="dxa"/>
            <w:vAlign w:val="center"/>
          </w:tcPr>
          <w:p w14:paraId="7D973056" w14:textId="37B8FFF3" w:rsidR="00696D08" w:rsidRPr="00267FD3" w:rsidRDefault="00FC2D3F" w:rsidP="007D7BA9">
            <w:pPr>
              <w:jc w:val="center"/>
              <w:rPr>
                <w:rFonts w:ascii="Times New Roman" w:hAnsi="Times New Roman" w:cs="Times New Roman"/>
              </w:rPr>
            </w:pPr>
            <w:r w:rsidRPr="00267FD3">
              <w:rPr>
                <w:rFonts w:ascii="Times New Roman" w:hAnsi="Times New Roman" w:cs="Times New Roman"/>
              </w:rPr>
              <w:t>20</w:t>
            </w:r>
            <w:r w:rsidR="009C690E" w:rsidRPr="00267FD3">
              <w:rPr>
                <w:rFonts w:ascii="Times New Roman" w:hAnsi="Times New Roman" w:cs="Times New Roman"/>
              </w:rPr>
              <w:t>2</w:t>
            </w:r>
            <w:r w:rsidR="005462A9" w:rsidRPr="00267FD3">
              <w:rPr>
                <w:rFonts w:ascii="Times New Roman" w:hAnsi="Times New Roman" w:cs="Times New Roman"/>
              </w:rPr>
              <w:t>2</w:t>
            </w:r>
            <w:r w:rsidRPr="00267FD3">
              <w:rPr>
                <w:rFonts w:ascii="Times New Roman" w:hAnsi="Times New Roman" w:cs="Times New Roman"/>
              </w:rPr>
              <w:t>-09-0</w:t>
            </w:r>
            <w:r w:rsidR="009C690E" w:rsidRPr="00267FD3">
              <w:rPr>
                <w:rFonts w:ascii="Times New Roman" w:hAnsi="Times New Roman" w:cs="Times New Roman"/>
              </w:rPr>
              <w:t>1</w:t>
            </w:r>
          </w:p>
        </w:tc>
        <w:tc>
          <w:tcPr>
            <w:tcW w:w="1984" w:type="dxa"/>
            <w:vAlign w:val="center"/>
          </w:tcPr>
          <w:p w14:paraId="2C265D09" w14:textId="4920484F" w:rsidR="00696D08" w:rsidRPr="00267FD3" w:rsidRDefault="00553EC3" w:rsidP="007D7BA9">
            <w:pPr>
              <w:jc w:val="center"/>
              <w:rPr>
                <w:rFonts w:ascii="Times New Roman" w:hAnsi="Times New Roman" w:cs="Times New Roman"/>
              </w:rPr>
            </w:pPr>
            <w:r w:rsidRPr="00267FD3">
              <w:rPr>
                <w:rFonts w:ascii="Times New Roman" w:hAnsi="Times New Roman" w:cs="Times New Roman"/>
              </w:rPr>
              <w:t>20</w:t>
            </w:r>
            <w:r w:rsidR="009C690E" w:rsidRPr="00267FD3">
              <w:rPr>
                <w:rFonts w:ascii="Times New Roman" w:hAnsi="Times New Roman" w:cs="Times New Roman"/>
              </w:rPr>
              <w:t>2</w:t>
            </w:r>
            <w:r w:rsidR="005462A9" w:rsidRPr="00267FD3">
              <w:rPr>
                <w:rFonts w:ascii="Times New Roman" w:hAnsi="Times New Roman" w:cs="Times New Roman"/>
              </w:rPr>
              <w:t>3</w:t>
            </w:r>
            <w:r w:rsidR="00FC2D3F" w:rsidRPr="00267FD3">
              <w:rPr>
                <w:rFonts w:ascii="Times New Roman" w:hAnsi="Times New Roman" w:cs="Times New Roman"/>
              </w:rPr>
              <w:t>-06-2</w:t>
            </w:r>
            <w:r w:rsidR="005462A9" w:rsidRPr="00267FD3">
              <w:rPr>
                <w:rFonts w:ascii="Times New Roman" w:hAnsi="Times New Roman" w:cs="Times New Roman"/>
              </w:rPr>
              <w:t>2</w:t>
            </w:r>
          </w:p>
        </w:tc>
        <w:tc>
          <w:tcPr>
            <w:tcW w:w="3253" w:type="dxa"/>
            <w:vAlign w:val="center"/>
          </w:tcPr>
          <w:p w14:paraId="56CBFD9B" w14:textId="70C4CD7E" w:rsidR="00696D08" w:rsidRPr="00267FD3" w:rsidRDefault="006F664B" w:rsidP="007D7BA9">
            <w:pPr>
              <w:jc w:val="center"/>
              <w:rPr>
                <w:rFonts w:ascii="Times New Roman" w:hAnsi="Times New Roman" w:cs="Times New Roman"/>
              </w:rPr>
            </w:pPr>
            <w:r w:rsidRPr="00267FD3">
              <w:rPr>
                <w:rFonts w:ascii="Times New Roman" w:hAnsi="Times New Roman" w:cs="Times New Roman"/>
              </w:rPr>
              <w:t>37 (185</w:t>
            </w:r>
            <w:r w:rsidR="00A058DA" w:rsidRPr="00267FD3">
              <w:rPr>
                <w:rFonts w:ascii="Times New Roman" w:hAnsi="Times New Roman" w:cs="Times New Roman"/>
              </w:rPr>
              <w:t xml:space="preserve"> </w:t>
            </w:r>
            <w:proofErr w:type="spellStart"/>
            <w:r w:rsidR="00A21582" w:rsidRPr="00267FD3">
              <w:rPr>
                <w:rFonts w:ascii="Times New Roman" w:hAnsi="Times New Roman" w:cs="Times New Roman"/>
              </w:rPr>
              <w:t>ugdymo</w:t>
            </w:r>
            <w:proofErr w:type="spellEnd"/>
            <w:r w:rsidR="00A21582" w:rsidRPr="00267FD3">
              <w:rPr>
                <w:rFonts w:ascii="Times New Roman" w:hAnsi="Times New Roman" w:cs="Times New Roman"/>
              </w:rPr>
              <w:t xml:space="preserve"> </w:t>
            </w:r>
            <w:proofErr w:type="spellStart"/>
            <w:r w:rsidR="00A058DA" w:rsidRPr="00267FD3">
              <w:rPr>
                <w:rFonts w:ascii="Times New Roman" w:hAnsi="Times New Roman" w:cs="Times New Roman"/>
              </w:rPr>
              <w:t>dien</w:t>
            </w:r>
            <w:r w:rsidR="009C690E" w:rsidRPr="00267FD3">
              <w:rPr>
                <w:rFonts w:ascii="Times New Roman" w:hAnsi="Times New Roman" w:cs="Times New Roman"/>
              </w:rPr>
              <w:t>os</w:t>
            </w:r>
            <w:proofErr w:type="spellEnd"/>
            <w:r w:rsidR="00A058DA" w:rsidRPr="00267FD3">
              <w:rPr>
                <w:rFonts w:ascii="Times New Roman" w:hAnsi="Times New Roman" w:cs="Times New Roman"/>
              </w:rPr>
              <w:t>)</w:t>
            </w:r>
          </w:p>
        </w:tc>
      </w:tr>
    </w:tbl>
    <w:p w14:paraId="057A2054" w14:textId="77777777" w:rsidR="007D7BA9" w:rsidRPr="00267FD3" w:rsidRDefault="007D7BA9" w:rsidP="007D7BA9">
      <w:pPr>
        <w:pStyle w:val="Antrat1"/>
        <w:keepNext w:val="0"/>
        <w:tabs>
          <w:tab w:val="left" w:pos="851"/>
        </w:tabs>
        <w:spacing w:line="276" w:lineRule="auto"/>
        <w:ind w:left="851"/>
        <w:jc w:val="both"/>
        <w:rPr>
          <w:rFonts w:ascii="Times New Roman" w:hAnsi="Times New Roman" w:cs="Times New Roman"/>
          <w:b w:val="0"/>
          <w:bCs w:val="0"/>
          <w:lang w:val="lt-LT"/>
        </w:rPr>
      </w:pPr>
    </w:p>
    <w:p w14:paraId="456018CF" w14:textId="38964E4D" w:rsidR="00696D08" w:rsidRPr="00267FD3" w:rsidRDefault="00696D08" w:rsidP="009D7562">
      <w:pPr>
        <w:pStyle w:val="Sraopastraipa"/>
        <w:numPr>
          <w:ilvl w:val="0"/>
          <w:numId w:val="8"/>
        </w:numPr>
        <w:tabs>
          <w:tab w:val="left" w:pos="851"/>
          <w:tab w:val="left" w:pos="1134"/>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Mokykla d</w:t>
      </w:r>
      <w:r w:rsidR="00FC2D3F" w:rsidRPr="00267FD3">
        <w:rPr>
          <w:rFonts w:ascii="Times New Roman" w:hAnsi="Times New Roman" w:cs="Times New Roman"/>
          <w:lang w:val="lt-LT"/>
        </w:rPr>
        <w:t xml:space="preserve">irba penkias dienas per savaitę grupine mokymosi forma kasdieniu mokymo proceso organizavimo būdu. </w:t>
      </w:r>
      <w:r w:rsidRPr="00267FD3">
        <w:rPr>
          <w:rFonts w:ascii="Times New Roman" w:hAnsi="Times New Roman" w:cs="Times New Roman"/>
          <w:lang w:val="lt-LT"/>
        </w:rPr>
        <w:t>Ugdymo</w:t>
      </w:r>
      <w:r w:rsidR="00554261" w:rsidRPr="00267FD3">
        <w:rPr>
          <w:rFonts w:ascii="Times New Roman" w:hAnsi="Times New Roman" w:cs="Times New Roman"/>
          <w:lang w:val="lt-LT"/>
        </w:rPr>
        <w:t xml:space="preserve"> procesas skirstomas pusmečiais</w:t>
      </w:r>
      <w:r w:rsidRPr="00267FD3">
        <w:rPr>
          <w:rFonts w:ascii="Times New Roman" w:hAnsi="Times New Roman" w:cs="Times New Roman"/>
          <w:lang w:val="lt-LT"/>
        </w:rPr>
        <w:t>. Nustatoma tokia pusmečių trukmė:</w:t>
      </w:r>
    </w:p>
    <w:p w14:paraId="12A48EF3" w14:textId="77777777" w:rsidR="00BF5269" w:rsidRPr="00267FD3" w:rsidRDefault="00BF5269" w:rsidP="007D7BA9">
      <w:pPr>
        <w:spacing w:line="276" w:lineRule="auto"/>
        <w:rPr>
          <w:rFonts w:ascii="Times New Roman" w:hAnsi="Times New Roman" w:cs="Times New Roman"/>
          <w:lang w:val="lt-LT"/>
        </w:rPr>
      </w:pPr>
    </w:p>
    <w:tbl>
      <w:tblPr>
        <w:tblStyle w:val="Lentelstinklelis"/>
        <w:tblW w:w="0" w:type="auto"/>
        <w:tblLook w:val="04A0" w:firstRow="1" w:lastRow="0" w:firstColumn="1" w:lastColumn="0" w:noHBand="0" w:noVBand="1"/>
      </w:tblPr>
      <w:tblGrid>
        <w:gridCol w:w="2407"/>
        <w:gridCol w:w="2407"/>
        <w:gridCol w:w="2407"/>
        <w:gridCol w:w="2407"/>
      </w:tblGrid>
      <w:tr w:rsidR="00BF5269" w:rsidRPr="00267FD3" w14:paraId="264EE75E" w14:textId="77777777" w:rsidTr="00E2169D">
        <w:tc>
          <w:tcPr>
            <w:tcW w:w="2407" w:type="dxa"/>
            <w:vAlign w:val="center"/>
          </w:tcPr>
          <w:p w14:paraId="4E0CBA45" w14:textId="3F5AA3BA" w:rsidR="00BF5269" w:rsidRPr="00267FD3" w:rsidRDefault="00E2169D" w:rsidP="007D7BA9">
            <w:pPr>
              <w:spacing w:line="276" w:lineRule="auto"/>
              <w:jc w:val="center"/>
              <w:rPr>
                <w:rFonts w:ascii="Times New Roman" w:hAnsi="Times New Roman" w:cs="Times New Roman"/>
                <w:b/>
                <w:lang w:val="lt-LT"/>
              </w:rPr>
            </w:pPr>
            <w:r w:rsidRPr="00267FD3">
              <w:rPr>
                <w:rFonts w:ascii="Times New Roman" w:hAnsi="Times New Roman" w:cs="Times New Roman"/>
                <w:b/>
                <w:lang w:val="lt-LT"/>
              </w:rPr>
              <w:t>Laikotarpis</w:t>
            </w:r>
          </w:p>
        </w:tc>
        <w:tc>
          <w:tcPr>
            <w:tcW w:w="2407" w:type="dxa"/>
            <w:vAlign w:val="center"/>
          </w:tcPr>
          <w:p w14:paraId="5952D988" w14:textId="77777777" w:rsidR="00BF5269" w:rsidRPr="00267FD3" w:rsidRDefault="00BF5269" w:rsidP="007D7BA9">
            <w:pPr>
              <w:spacing w:line="276" w:lineRule="auto"/>
              <w:jc w:val="center"/>
              <w:rPr>
                <w:rFonts w:ascii="Times New Roman" w:hAnsi="Times New Roman" w:cs="Times New Roman"/>
                <w:b/>
                <w:lang w:val="lt-LT"/>
              </w:rPr>
            </w:pPr>
            <w:r w:rsidRPr="00267FD3">
              <w:rPr>
                <w:rFonts w:ascii="Times New Roman" w:hAnsi="Times New Roman" w:cs="Times New Roman"/>
                <w:b/>
                <w:lang w:val="lt-LT"/>
              </w:rPr>
              <w:t>Klasė</w:t>
            </w:r>
          </w:p>
        </w:tc>
        <w:tc>
          <w:tcPr>
            <w:tcW w:w="2407" w:type="dxa"/>
            <w:vAlign w:val="center"/>
          </w:tcPr>
          <w:p w14:paraId="5A7028E5" w14:textId="77777777" w:rsidR="00BF5269" w:rsidRPr="00267FD3" w:rsidRDefault="00BF5269" w:rsidP="007D7BA9">
            <w:pPr>
              <w:spacing w:line="276" w:lineRule="auto"/>
              <w:jc w:val="center"/>
              <w:rPr>
                <w:rFonts w:ascii="Times New Roman" w:hAnsi="Times New Roman" w:cs="Times New Roman"/>
                <w:b/>
                <w:lang w:val="lt-LT"/>
              </w:rPr>
            </w:pPr>
            <w:r w:rsidRPr="00267FD3">
              <w:rPr>
                <w:rFonts w:ascii="Times New Roman" w:hAnsi="Times New Roman" w:cs="Times New Roman"/>
                <w:b/>
                <w:lang w:val="lt-LT"/>
              </w:rPr>
              <w:t>Pradžia</w:t>
            </w:r>
          </w:p>
        </w:tc>
        <w:tc>
          <w:tcPr>
            <w:tcW w:w="2407" w:type="dxa"/>
            <w:vAlign w:val="center"/>
          </w:tcPr>
          <w:p w14:paraId="1BDDC803" w14:textId="77777777" w:rsidR="00BF5269" w:rsidRPr="00267FD3" w:rsidRDefault="00BF5269" w:rsidP="007D7BA9">
            <w:pPr>
              <w:spacing w:line="276" w:lineRule="auto"/>
              <w:jc w:val="center"/>
              <w:rPr>
                <w:rFonts w:ascii="Times New Roman" w:hAnsi="Times New Roman" w:cs="Times New Roman"/>
                <w:b/>
                <w:lang w:val="lt-LT"/>
              </w:rPr>
            </w:pPr>
            <w:r w:rsidRPr="00267FD3">
              <w:rPr>
                <w:rFonts w:ascii="Times New Roman" w:hAnsi="Times New Roman" w:cs="Times New Roman"/>
                <w:b/>
                <w:lang w:val="lt-LT"/>
              </w:rPr>
              <w:t>Pabaiga</w:t>
            </w:r>
          </w:p>
        </w:tc>
      </w:tr>
      <w:tr w:rsidR="00BF5269" w:rsidRPr="00267FD3" w14:paraId="07CA2F6E" w14:textId="77777777" w:rsidTr="00BF5269">
        <w:tc>
          <w:tcPr>
            <w:tcW w:w="2407" w:type="dxa"/>
          </w:tcPr>
          <w:p w14:paraId="3C0ED78B" w14:textId="77777777" w:rsidR="00BF5269" w:rsidRPr="00267FD3" w:rsidRDefault="00BF5269" w:rsidP="007D7BA9">
            <w:pPr>
              <w:spacing w:line="276" w:lineRule="auto"/>
              <w:rPr>
                <w:rFonts w:ascii="Times New Roman" w:hAnsi="Times New Roman" w:cs="Times New Roman"/>
                <w:lang w:val="lt-LT"/>
              </w:rPr>
            </w:pPr>
            <w:r w:rsidRPr="00267FD3">
              <w:rPr>
                <w:rFonts w:ascii="Times New Roman" w:hAnsi="Times New Roman" w:cs="Times New Roman"/>
                <w:lang w:val="lt-LT"/>
              </w:rPr>
              <w:t>Pirmas pusmetis</w:t>
            </w:r>
          </w:p>
        </w:tc>
        <w:tc>
          <w:tcPr>
            <w:tcW w:w="2407" w:type="dxa"/>
          </w:tcPr>
          <w:p w14:paraId="206FB389" w14:textId="61A90FF9" w:rsidR="00BF5269" w:rsidRPr="00267FD3" w:rsidRDefault="00553EC3"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PUG, 1-</w:t>
            </w:r>
            <w:r w:rsidR="00A21582" w:rsidRPr="00267FD3">
              <w:rPr>
                <w:rFonts w:ascii="Times New Roman" w:hAnsi="Times New Roman" w:cs="Times New Roman"/>
                <w:lang w:val="lt-LT"/>
              </w:rPr>
              <w:t>10</w:t>
            </w:r>
          </w:p>
        </w:tc>
        <w:tc>
          <w:tcPr>
            <w:tcW w:w="2407" w:type="dxa"/>
          </w:tcPr>
          <w:p w14:paraId="78473F8B" w14:textId="179CB692" w:rsidR="00BF5269" w:rsidRPr="00267FD3" w:rsidRDefault="00BF5269"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20</w:t>
            </w:r>
            <w:r w:rsidR="009C690E" w:rsidRPr="00267FD3">
              <w:rPr>
                <w:rFonts w:ascii="Times New Roman" w:hAnsi="Times New Roman" w:cs="Times New Roman"/>
                <w:lang w:val="lt-LT"/>
              </w:rPr>
              <w:t>2</w:t>
            </w:r>
            <w:r w:rsidR="005462A9" w:rsidRPr="00267FD3">
              <w:rPr>
                <w:rFonts w:ascii="Times New Roman" w:hAnsi="Times New Roman" w:cs="Times New Roman"/>
                <w:lang w:val="lt-LT"/>
              </w:rPr>
              <w:t>2</w:t>
            </w:r>
            <w:r w:rsidRPr="00267FD3">
              <w:rPr>
                <w:rFonts w:ascii="Times New Roman" w:hAnsi="Times New Roman" w:cs="Times New Roman"/>
                <w:lang w:val="lt-LT"/>
              </w:rPr>
              <w:t>-09-0</w:t>
            </w:r>
            <w:r w:rsidR="009C690E" w:rsidRPr="00267FD3">
              <w:rPr>
                <w:rFonts w:ascii="Times New Roman" w:hAnsi="Times New Roman" w:cs="Times New Roman"/>
                <w:lang w:val="lt-LT"/>
              </w:rPr>
              <w:t>1</w:t>
            </w:r>
          </w:p>
        </w:tc>
        <w:tc>
          <w:tcPr>
            <w:tcW w:w="2407" w:type="dxa"/>
          </w:tcPr>
          <w:p w14:paraId="605DC136" w14:textId="7C3A0346" w:rsidR="00BF5269" w:rsidRPr="00267FD3" w:rsidRDefault="00553EC3"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202</w:t>
            </w:r>
            <w:r w:rsidR="005462A9" w:rsidRPr="00267FD3">
              <w:rPr>
                <w:rFonts w:ascii="Times New Roman" w:hAnsi="Times New Roman" w:cs="Times New Roman"/>
                <w:lang w:val="lt-LT"/>
              </w:rPr>
              <w:t>3</w:t>
            </w:r>
            <w:r w:rsidRPr="00267FD3">
              <w:rPr>
                <w:rFonts w:ascii="Times New Roman" w:hAnsi="Times New Roman" w:cs="Times New Roman"/>
                <w:lang w:val="lt-LT"/>
              </w:rPr>
              <w:t>-01-</w:t>
            </w:r>
            <w:r w:rsidR="005462A9" w:rsidRPr="00267FD3">
              <w:rPr>
                <w:rFonts w:ascii="Times New Roman" w:hAnsi="Times New Roman" w:cs="Times New Roman"/>
                <w:lang w:val="lt-LT"/>
              </w:rPr>
              <w:t>31</w:t>
            </w:r>
          </w:p>
        </w:tc>
      </w:tr>
      <w:tr w:rsidR="00BF5269" w:rsidRPr="00267FD3" w14:paraId="5C98AC0B" w14:textId="77777777" w:rsidTr="00BF5269">
        <w:tc>
          <w:tcPr>
            <w:tcW w:w="2407" w:type="dxa"/>
          </w:tcPr>
          <w:p w14:paraId="728A3745" w14:textId="77777777" w:rsidR="00BF5269" w:rsidRPr="00267FD3" w:rsidRDefault="00BF5269" w:rsidP="007D7BA9">
            <w:pPr>
              <w:spacing w:line="276" w:lineRule="auto"/>
              <w:rPr>
                <w:rFonts w:ascii="Times New Roman" w:hAnsi="Times New Roman" w:cs="Times New Roman"/>
                <w:lang w:val="lt-LT"/>
              </w:rPr>
            </w:pPr>
            <w:r w:rsidRPr="00267FD3">
              <w:rPr>
                <w:rFonts w:ascii="Times New Roman" w:hAnsi="Times New Roman" w:cs="Times New Roman"/>
                <w:lang w:val="lt-LT"/>
              </w:rPr>
              <w:t>Antras pusmetis</w:t>
            </w:r>
          </w:p>
        </w:tc>
        <w:tc>
          <w:tcPr>
            <w:tcW w:w="2407" w:type="dxa"/>
          </w:tcPr>
          <w:p w14:paraId="3B7747A1" w14:textId="35F79D54" w:rsidR="00BF5269" w:rsidRPr="00267FD3" w:rsidRDefault="003F0123"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PUG, 1-</w:t>
            </w:r>
            <w:r w:rsidR="00A21582" w:rsidRPr="00267FD3">
              <w:rPr>
                <w:rFonts w:ascii="Times New Roman" w:hAnsi="Times New Roman" w:cs="Times New Roman"/>
                <w:lang w:val="lt-LT"/>
              </w:rPr>
              <w:t>4</w:t>
            </w:r>
          </w:p>
        </w:tc>
        <w:tc>
          <w:tcPr>
            <w:tcW w:w="2407" w:type="dxa"/>
          </w:tcPr>
          <w:p w14:paraId="6A03C52D" w14:textId="2D4281C5" w:rsidR="00BF5269" w:rsidRPr="00267FD3" w:rsidRDefault="003F0123"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202</w:t>
            </w:r>
            <w:r w:rsidR="005462A9" w:rsidRPr="00267FD3">
              <w:rPr>
                <w:rFonts w:ascii="Times New Roman" w:hAnsi="Times New Roman" w:cs="Times New Roman"/>
                <w:lang w:val="lt-LT"/>
              </w:rPr>
              <w:t>3</w:t>
            </w:r>
            <w:r w:rsidRPr="00267FD3">
              <w:rPr>
                <w:rFonts w:ascii="Times New Roman" w:hAnsi="Times New Roman" w:cs="Times New Roman"/>
                <w:lang w:val="lt-LT"/>
              </w:rPr>
              <w:t>-0</w:t>
            </w:r>
            <w:r w:rsidR="005462A9" w:rsidRPr="00267FD3">
              <w:rPr>
                <w:rFonts w:ascii="Times New Roman" w:hAnsi="Times New Roman" w:cs="Times New Roman"/>
                <w:lang w:val="lt-LT"/>
              </w:rPr>
              <w:t>2</w:t>
            </w:r>
            <w:r w:rsidRPr="00267FD3">
              <w:rPr>
                <w:rFonts w:ascii="Times New Roman" w:hAnsi="Times New Roman" w:cs="Times New Roman"/>
                <w:lang w:val="lt-LT"/>
              </w:rPr>
              <w:t>-</w:t>
            </w:r>
            <w:r w:rsidR="005462A9" w:rsidRPr="00267FD3">
              <w:rPr>
                <w:rFonts w:ascii="Times New Roman" w:hAnsi="Times New Roman" w:cs="Times New Roman"/>
                <w:lang w:val="lt-LT"/>
              </w:rPr>
              <w:t>01</w:t>
            </w:r>
          </w:p>
        </w:tc>
        <w:tc>
          <w:tcPr>
            <w:tcW w:w="2407" w:type="dxa"/>
          </w:tcPr>
          <w:p w14:paraId="2DB03973" w14:textId="614B8BD7" w:rsidR="00BF5269" w:rsidRPr="00267FD3" w:rsidRDefault="003F0123"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202</w:t>
            </w:r>
            <w:r w:rsidR="005462A9" w:rsidRPr="00267FD3">
              <w:rPr>
                <w:rFonts w:ascii="Times New Roman" w:hAnsi="Times New Roman" w:cs="Times New Roman"/>
                <w:lang w:val="lt-LT"/>
              </w:rPr>
              <w:t>3</w:t>
            </w:r>
            <w:r w:rsidRPr="00267FD3">
              <w:rPr>
                <w:rFonts w:ascii="Times New Roman" w:hAnsi="Times New Roman" w:cs="Times New Roman"/>
                <w:lang w:val="lt-LT"/>
              </w:rPr>
              <w:t>-06-0</w:t>
            </w:r>
            <w:r w:rsidR="005462A9" w:rsidRPr="00267FD3">
              <w:rPr>
                <w:rFonts w:ascii="Times New Roman" w:hAnsi="Times New Roman" w:cs="Times New Roman"/>
                <w:lang w:val="lt-LT"/>
              </w:rPr>
              <w:t>8</w:t>
            </w:r>
          </w:p>
        </w:tc>
      </w:tr>
      <w:tr w:rsidR="003F0123" w:rsidRPr="00267FD3" w14:paraId="1602AE94" w14:textId="77777777" w:rsidTr="00BF5269">
        <w:tc>
          <w:tcPr>
            <w:tcW w:w="2407" w:type="dxa"/>
          </w:tcPr>
          <w:p w14:paraId="0164D2DA" w14:textId="052D752F" w:rsidR="003F0123" w:rsidRPr="00267FD3" w:rsidRDefault="00D00D29" w:rsidP="007D7BA9">
            <w:pPr>
              <w:tabs>
                <w:tab w:val="left" w:pos="810"/>
              </w:tabs>
              <w:spacing w:line="276" w:lineRule="auto"/>
              <w:rPr>
                <w:rFonts w:ascii="Times New Roman" w:hAnsi="Times New Roman" w:cs="Times New Roman"/>
                <w:lang w:val="lt-LT"/>
              </w:rPr>
            </w:pPr>
            <w:r w:rsidRPr="00267FD3">
              <w:rPr>
                <w:rFonts w:ascii="Times New Roman" w:hAnsi="Times New Roman" w:cs="Times New Roman"/>
                <w:lang w:val="lt-LT"/>
              </w:rPr>
              <w:t>Antras pusmetis</w:t>
            </w:r>
          </w:p>
        </w:tc>
        <w:tc>
          <w:tcPr>
            <w:tcW w:w="2407" w:type="dxa"/>
          </w:tcPr>
          <w:p w14:paraId="13F9ACDF" w14:textId="53A40926" w:rsidR="003F0123" w:rsidRPr="00267FD3" w:rsidRDefault="003F0123"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5-</w:t>
            </w:r>
            <w:r w:rsidR="00A21582" w:rsidRPr="00267FD3">
              <w:rPr>
                <w:rFonts w:ascii="Times New Roman" w:hAnsi="Times New Roman" w:cs="Times New Roman"/>
                <w:lang w:val="lt-LT"/>
              </w:rPr>
              <w:t>10</w:t>
            </w:r>
          </w:p>
        </w:tc>
        <w:tc>
          <w:tcPr>
            <w:tcW w:w="2407" w:type="dxa"/>
          </w:tcPr>
          <w:p w14:paraId="6C6998EA" w14:textId="06AE741C" w:rsidR="003F0123" w:rsidRPr="00267FD3" w:rsidRDefault="003F0123"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202</w:t>
            </w:r>
            <w:r w:rsidR="005462A9" w:rsidRPr="00267FD3">
              <w:rPr>
                <w:rFonts w:ascii="Times New Roman" w:hAnsi="Times New Roman" w:cs="Times New Roman"/>
                <w:lang w:val="lt-LT"/>
              </w:rPr>
              <w:t>3</w:t>
            </w:r>
            <w:r w:rsidRPr="00267FD3">
              <w:rPr>
                <w:rFonts w:ascii="Times New Roman" w:hAnsi="Times New Roman" w:cs="Times New Roman"/>
                <w:lang w:val="lt-LT"/>
              </w:rPr>
              <w:t>-0</w:t>
            </w:r>
            <w:r w:rsidR="005462A9" w:rsidRPr="00267FD3">
              <w:rPr>
                <w:rFonts w:ascii="Times New Roman" w:hAnsi="Times New Roman" w:cs="Times New Roman"/>
                <w:lang w:val="lt-LT"/>
              </w:rPr>
              <w:t>2</w:t>
            </w:r>
            <w:r w:rsidRPr="00267FD3">
              <w:rPr>
                <w:rFonts w:ascii="Times New Roman" w:hAnsi="Times New Roman" w:cs="Times New Roman"/>
                <w:lang w:val="lt-LT"/>
              </w:rPr>
              <w:t>-</w:t>
            </w:r>
            <w:r w:rsidR="005462A9" w:rsidRPr="00267FD3">
              <w:rPr>
                <w:rFonts w:ascii="Times New Roman" w:hAnsi="Times New Roman" w:cs="Times New Roman"/>
                <w:lang w:val="lt-LT"/>
              </w:rPr>
              <w:t>01</w:t>
            </w:r>
          </w:p>
        </w:tc>
        <w:tc>
          <w:tcPr>
            <w:tcW w:w="2407" w:type="dxa"/>
          </w:tcPr>
          <w:p w14:paraId="2A1C2D4D" w14:textId="4B340C2C" w:rsidR="003F0123" w:rsidRPr="00267FD3" w:rsidRDefault="003F0123" w:rsidP="004427B9">
            <w:pPr>
              <w:spacing w:line="276" w:lineRule="auto"/>
              <w:jc w:val="center"/>
              <w:rPr>
                <w:rFonts w:ascii="Times New Roman" w:hAnsi="Times New Roman" w:cs="Times New Roman"/>
                <w:lang w:val="lt-LT"/>
              </w:rPr>
            </w:pPr>
            <w:r w:rsidRPr="00267FD3">
              <w:rPr>
                <w:rFonts w:ascii="Times New Roman" w:hAnsi="Times New Roman" w:cs="Times New Roman"/>
                <w:lang w:val="lt-LT"/>
              </w:rPr>
              <w:t>202</w:t>
            </w:r>
            <w:r w:rsidR="005462A9" w:rsidRPr="00267FD3">
              <w:rPr>
                <w:rFonts w:ascii="Times New Roman" w:hAnsi="Times New Roman" w:cs="Times New Roman"/>
                <w:lang w:val="lt-LT"/>
              </w:rPr>
              <w:t>3</w:t>
            </w:r>
            <w:r w:rsidRPr="00267FD3">
              <w:rPr>
                <w:rFonts w:ascii="Times New Roman" w:hAnsi="Times New Roman" w:cs="Times New Roman"/>
                <w:lang w:val="lt-LT"/>
              </w:rPr>
              <w:t>-06-2</w:t>
            </w:r>
            <w:r w:rsidR="005462A9" w:rsidRPr="00267FD3">
              <w:rPr>
                <w:rFonts w:ascii="Times New Roman" w:hAnsi="Times New Roman" w:cs="Times New Roman"/>
                <w:lang w:val="lt-LT"/>
              </w:rPr>
              <w:t>2</w:t>
            </w:r>
          </w:p>
        </w:tc>
      </w:tr>
    </w:tbl>
    <w:p w14:paraId="680D15D5" w14:textId="77777777" w:rsidR="00BF5269" w:rsidRPr="00267FD3" w:rsidRDefault="00BF5269" w:rsidP="007D7BA9">
      <w:pPr>
        <w:spacing w:line="276" w:lineRule="auto"/>
        <w:rPr>
          <w:rFonts w:ascii="Times New Roman" w:hAnsi="Times New Roman" w:cs="Times New Roman"/>
          <w:lang w:val="lt-LT"/>
        </w:rPr>
      </w:pPr>
    </w:p>
    <w:p w14:paraId="590B8589" w14:textId="73943F9B" w:rsidR="00BF5269" w:rsidRPr="00267FD3" w:rsidRDefault="00BF5269"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Mokinių atostogų trukmė:</w:t>
      </w:r>
    </w:p>
    <w:p w14:paraId="4B7D0DE3" w14:textId="77777777" w:rsidR="001C0112" w:rsidRPr="00267FD3" w:rsidRDefault="001C0112" w:rsidP="007D7BA9">
      <w:pPr>
        <w:tabs>
          <w:tab w:val="left" w:pos="567"/>
          <w:tab w:val="left" w:pos="709"/>
          <w:tab w:val="left" w:pos="851"/>
          <w:tab w:val="left" w:pos="993"/>
          <w:tab w:val="left" w:pos="1276"/>
        </w:tabs>
        <w:spacing w:line="276" w:lineRule="auto"/>
        <w:jc w:val="both"/>
        <w:rPr>
          <w:rFonts w:ascii="Times New Roman" w:hAnsi="Times New Roman" w:cs="Times New Roman"/>
          <w:lang w:val="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7"/>
        <w:gridCol w:w="6572"/>
      </w:tblGrid>
      <w:tr w:rsidR="00BF5269" w:rsidRPr="00267FD3" w14:paraId="3E04EF73" w14:textId="77777777" w:rsidTr="00E2169D">
        <w:tc>
          <w:tcPr>
            <w:tcW w:w="3067" w:type="dxa"/>
            <w:vAlign w:val="center"/>
          </w:tcPr>
          <w:p w14:paraId="2A0ECDF6" w14:textId="359CECF1" w:rsidR="00BF5269" w:rsidRPr="00267FD3" w:rsidRDefault="00E2169D" w:rsidP="007D7BA9">
            <w:pPr>
              <w:pStyle w:val="Betarp"/>
              <w:spacing w:line="276" w:lineRule="auto"/>
              <w:jc w:val="center"/>
              <w:rPr>
                <w:rFonts w:ascii="Times New Roman" w:hAnsi="Times New Roman" w:cs="Times New Roman"/>
                <w:b/>
                <w:sz w:val="24"/>
                <w:szCs w:val="24"/>
              </w:rPr>
            </w:pPr>
            <w:r w:rsidRPr="00267FD3">
              <w:rPr>
                <w:rFonts w:ascii="Times New Roman" w:hAnsi="Times New Roman" w:cs="Times New Roman"/>
                <w:b/>
                <w:sz w:val="24"/>
                <w:szCs w:val="24"/>
              </w:rPr>
              <w:t>Laikotarpis</w:t>
            </w:r>
          </w:p>
        </w:tc>
        <w:tc>
          <w:tcPr>
            <w:tcW w:w="6572" w:type="dxa"/>
          </w:tcPr>
          <w:p w14:paraId="15000D25" w14:textId="640F503C" w:rsidR="00BF5269" w:rsidRPr="00267FD3" w:rsidRDefault="00BF5269" w:rsidP="007D7BA9">
            <w:pPr>
              <w:pStyle w:val="Betarp"/>
              <w:spacing w:line="276" w:lineRule="auto"/>
              <w:jc w:val="center"/>
              <w:rPr>
                <w:rFonts w:ascii="Times New Roman" w:hAnsi="Times New Roman" w:cs="Times New Roman"/>
                <w:b/>
                <w:sz w:val="24"/>
                <w:szCs w:val="24"/>
              </w:rPr>
            </w:pPr>
            <w:r w:rsidRPr="00267FD3">
              <w:rPr>
                <w:rFonts w:ascii="Times New Roman" w:hAnsi="Times New Roman" w:cs="Times New Roman"/>
                <w:b/>
                <w:sz w:val="24"/>
                <w:szCs w:val="24"/>
              </w:rPr>
              <w:t>PUG, 1-</w:t>
            </w:r>
            <w:r w:rsidR="005462A9" w:rsidRPr="00267FD3">
              <w:rPr>
                <w:rFonts w:ascii="Times New Roman" w:hAnsi="Times New Roman" w:cs="Times New Roman"/>
                <w:b/>
                <w:sz w:val="24"/>
                <w:szCs w:val="24"/>
              </w:rPr>
              <w:t>10</w:t>
            </w:r>
            <w:r w:rsidRPr="00267FD3">
              <w:rPr>
                <w:rFonts w:ascii="Times New Roman" w:hAnsi="Times New Roman" w:cs="Times New Roman"/>
                <w:b/>
                <w:sz w:val="24"/>
                <w:szCs w:val="24"/>
              </w:rPr>
              <w:t xml:space="preserve"> klasės</w:t>
            </w:r>
          </w:p>
        </w:tc>
      </w:tr>
      <w:tr w:rsidR="00BF5269" w:rsidRPr="00267FD3" w14:paraId="53F74447" w14:textId="77777777" w:rsidTr="002256EE">
        <w:tc>
          <w:tcPr>
            <w:tcW w:w="3067" w:type="dxa"/>
          </w:tcPr>
          <w:p w14:paraId="5E62F2A8" w14:textId="77777777" w:rsidR="00BF5269" w:rsidRPr="00267FD3" w:rsidRDefault="00BF5269" w:rsidP="007D7BA9">
            <w:pPr>
              <w:pStyle w:val="Betarp"/>
              <w:spacing w:line="276" w:lineRule="auto"/>
              <w:jc w:val="both"/>
              <w:rPr>
                <w:rFonts w:ascii="Times New Roman" w:hAnsi="Times New Roman" w:cs="Times New Roman"/>
                <w:sz w:val="24"/>
                <w:szCs w:val="24"/>
              </w:rPr>
            </w:pPr>
            <w:r w:rsidRPr="00267FD3">
              <w:rPr>
                <w:rFonts w:ascii="Times New Roman" w:hAnsi="Times New Roman" w:cs="Times New Roman"/>
                <w:sz w:val="24"/>
                <w:szCs w:val="24"/>
              </w:rPr>
              <w:t>Rudens atostogos</w:t>
            </w:r>
          </w:p>
        </w:tc>
        <w:tc>
          <w:tcPr>
            <w:tcW w:w="6572" w:type="dxa"/>
          </w:tcPr>
          <w:p w14:paraId="1503F5BE" w14:textId="064E8A60" w:rsidR="00BF5269" w:rsidRPr="00267FD3" w:rsidRDefault="00BF5269" w:rsidP="007D7BA9">
            <w:pPr>
              <w:pStyle w:val="Betarp"/>
              <w:spacing w:line="276" w:lineRule="auto"/>
              <w:jc w:val="center"/>
              <w:rPr>
                <w:rFonts w:ascii="Times New Roman" w:hAnsi="Times New Roman" w:cs="Times New Roman"/>
                <w:sz w:val="24"/>
                <w:szCs w:val="24"/>
              </w:rPr>
            </w:pPr>
            <w:r w:rsidRPr="00267FD3">
              <w:rPr>
                <w:rFonts w:ascii="Times New Roman" w:hAnsi="Times New Roman" w:cs="Times New Roman"/>
                <w:sz w:val="24"/>
                <w:szCs w:val="24"/>
              </w:rPr>
              <w:t>20</w:t>
            </w:r>
            <w:r w:rsidR="009C690E" w:rsidRPr="00267FD3">
              <w:rPr>
                <w:rFonts w:ascii="Times New Roman" w:hAnsi="Times New Roman" w:cs="Times New Roman"/>
                <w:sz w:val="24"/>
                <w:szCs w:val="24"/>
              </w:rPr>
              <w:t>2</w:t>
            </w:r>
            <w:r w:rsidR="005462A9" w:rsidRPr="00267FD3">
              <w:rPr>
                <w:rFonts w:ascii="Times New Roman" w:hAnsi="Times New Roman" w:cs="Times New Roman"/>
                <w:sz w:val="24"/>
                <w:szCs w:val="24"/>
              </w:rPr>
              <w:t>2</w:t>
            </w:r>
            <w:r w:rsidRPr="00267FD3">
              <w:rPr>
                <w:rFonts w:ascii="Times New Roman" w:hAnsi="Times New Roman" w:cs="Times New Roman"/>
                <w:sz w:val="24"/>
                <w:szCs w:val="24"/>
              </w:rPr>
              <w:t>-1</w:t>
            </w:r>
            <w:r w:rsidR="005462A9" w:rsidRPr="00267FD3">
              <w:rPr>
                <w:rFonts w:ascii="Times New Roman" w:hAnsi="Times New Roman" w:cs="Times New Roman"/>
                <w:sz w:val="24"/>
                <w:szCs w:val="24"/>
              </w:rPr>
              <w:t>0</w:t>
            </w:r>
            <w:r w:rsidRPr="00267FD3">
              <w:rPr>
                <w:rFonts w:ascii="Times New Roman" w:hAnsi="Times New Roman" w:cs="Times New Roman"/>
                <w:sz w:val="24"/>
                <w:szCs w:val="24"/>
              </w:rPr>
              <w:t>-</w:t>
            </w:r>
            <w:r w:rsidR="00DE12C0" w:rsidRPr="00267FD3">
              <w:rPr>
                <w:rFonts w:ascii="Times New Roman" w:hAnsi="Times New Roman" w:cs="Times New Roman"/>
                <w:sz w:val="24"/>
                <w:szCs w:val="24"/>
              </w:rPr>
              <w:t>3</w:t>
            </w:r>
            <w:r w:rsidR="005462A9" w:rsidRPr="00267FD3">
              <w:rPr>
                <w:rFonts w:ascii="Times New Roman" w:hAnsi="Times New Roman" w:cs="Times New Roman"/>
                <w:sz w:val="24"/>
                <w:szCs w:val="24"/>
              </w:rPr>
              <w:t>1</w:t>
            </w:r>
            <w:r w:rsidRPr="00267FD3">
              <w:rPr>
                <w:rFonts w:ascii="Times New Roman" w:hAnsi="Times New Roman" w:cs="Times New Roman"/>
                <w:sz w:val="24"/>
                <w:szCs w:val="24"/>
              </w:rPr>
              <w:t xml:space="preserve"> – 20</w:t>
            </w:r>
            <w:r w:rsidR="009C690E" w:rsidRPr="00267FD3">
              <w:rPr>
                <w:rFonts w:ascii="Times New Roman" w:hAnsi="Times New Roman" w:cs="Times New Roman"/>
                <w:sz w:val="24"/>
                <w:szCs w:val="24"/>
              </w:rPr>
              <w:t>2</w:t>
            </w:r>
            <w:r w:rsidR="005462A9" w:rsidRPr="00267FD3">
              <w:rPr>
                <w:rFonts w:ascii="Times New Roman" w:hAnsi="Times New Roman" w:cs="Times New Roman"/>
                <w:sz w:val="24"/>
                <w:szCs w:val="24"/>
              </w:rPr>
              <w:t>2</w:t>
            </w:r>
            <w:r w:rsidR="009C690E" w:rsidRPr="00267FD3">
              <w:rPr>
                <w:rFonts w:ascii="Times New Roman" w:hAnsi="Times New Roman" w:cs="Times New Roman"/>
                <w:sz w:val="24"/>
                <w:szCs w:val="24"/>
              </w:rPr>
              <w:t>-</w:t>
            </w:r>
            <w:r w:rsidR="005462A9" w:rsidRPr="00267FD3">
              <w:rPr>
                <w:rFonts w:ascii="Times New Roman" w:hAnsi="Times New Roman" w:cs="Times New Roman"/>
                <w:sz w:val="24"/>
                <w:szCs w:val="24"/>
              </w:rPr>
              <w:t>11</w:t>
            </w:r>
            <w:r w:rsidRPr="00267FD3">
              <w:rPr>
                <w:rFonts w:ascii="Times New Roman" w:hAnsi="Times New Roman" w:cs="Times New Roman"/>
                <w:sz w:val="24"/>
                <w:szCs w:val="24"/>
              </w:rPr>
              <w:t>-</w:t>
            </w:r>
            <w:r w:rsidR="00DE12C0" w:rsidRPr="00267FD3">
              <w:rPr>
                <w:rFonts w:ascii="Times New Roman" w:hAnsi="Times New Roman" w:cs="Times New Roman"/>
                <w:sz w:val="24"/>
                <w:szCs w:val="24"/>
              </w:rPr>
              <w:t>0</w:t>
            </w:r>
            <w:r w:rsidR="005462A9" w:rsidRPr="00267FD3">
              <w:rPr>
                <w:rFonts w:ascii="Times New Roman" w:hAnsi="Times New Roman" w:cs="Times New Roman"/>
                <w:sz w:val="24"/>
                <w:szCs w:val="24"/>
              </w:rPr>
              <w:t>4</w:t>
            </w:r>
          </w:p>
        </w:tc>
      </w:tr>
      <w:tr w:rsidR="00BF5269" w:rsidRPr="00267FD3" w14:paraId="00AC5CBF" w14:textId="77777777" w:rsidTr="002256EE">
        <w:tc>
          <w:tcPr>
            <w:tcW w:w="3067" w:type="dxa"/>
          </w:tcPr>
          <w:p w14:paraId="500331DB" w14:textId="77777777" w:rsidR="00BF5269" w:rsidRPr="00267FD3" w:rsidRDefault="00BF5269" w:rsidP="007D7BA9">
            <w:pPr>
              <w:pStyle w:val="Betarp"/>
              <w:spacing w:line="276" w:lineRule="auto"/>
              <w:jc w:val="both"/>
              <w:rPr>
                <w:rFonts w:ascii="Times New Roman" w:hAnsi="Times New Roman" w:cs="Times New Roman"/>
                <w:sz w:val="24"/>
                <w:szCs w:val="24"/>
              </w:rPr>
            </w:pPr>
            <w:r w:rsidRPr="00267FD3">
              <w:rPr>
                <w:rFonts w:ascii="Times New Roman" w:hAnsi="Times New Roman" w:cs="Times New Roman"/>
                <w:sz w:val="24"/>
                <w:szCs w:val="24"/>
              </w:rPr>
              <w:t>Žiemos (Kalėdų) atostogos</w:t>
            </w:r>
          </w:p>
        </w:tc>
        <w:tc>
          <w:tcPr>
            <w:tcW w:w="6572" w:type="dxa"/>
          </w:tcPr>
          <w:p w14:paraId="259C8523" w14:textId="086E4389" w:rsidR="00BF5269" w:rsidRPr="00267FD3" w:rsidRDefault="00BF5269" w:rsidP="007D7BA9">
            <w:pPr>
              <w:pStyle w:val="Betarp"/>
              <w:spacing w:line="276" w:lineRule="auto"/>
              <w:jc w:val="center"/>
              <w:rPr>
                <w:rFonts w:ascii="Times New Roman" w:hAnsi="Times New Roman" w:cs="Times New Roman"/>
                <w:sz w:val="24"/>
                <w:szCs w:val="24"/>
              </w:rPr>
            </w:pPr>
            <w:r w:rsidRPr="00267FD3">
              <w:rPr>
                <w:rFonts w:ascii="Times New Roman" w:hAnsi="Times New Roman" w:cs="Times New Roman"/>
                <w:sz w:val="24"/>
                <w:szCs w:val="24"/>
              </w:rPr>
              <w:t>20</w:t>
            </w:r>
            <w:r w:rsidR="009C690E" w:rsidRPr="00267FD3">
              <w:rPr>
                <w:rFonts w:ascii="Times New Roman" w:hAnsi="Times New Roman" w:cs="Times New Roman"/>
                <w:sz w:val="24"/>
                <w:szCs w:val="24"/>
              </w:rPr>
              <w:t>2</w:t>
            </w:r>
            <w:r w:rsidR="005462A9" w:rsidRPr="00267FD3">
              <w:rPr>
                <w:rFonts w:ascii="Times New Roman" w:hAnsi="Times New Roman" w:cs="Times New Roman"/>
                <w:sz w:val="24"/>
                <w:szCs w:val="24"/>
              </w:rPr>
              <w:t>2</w:t>
            </w:r>
            <w:r w:rsidRPr="00267FD3">
              <w:rPr>
                <w:rFonts w:ascii="Times New Roman" w:hAnsi="Times New Roman" w:cs="Times New Roman"/>
                <w:sz w:val="24"/>
                <w:szCs w:val="24"/>
              </w:rPr>
              <w:t>-12-2</w:t>
            </w:r>
            <w:r w:rsidR="00DE12C0" w:rsidRPr="00267FD3">
              <w:rPr>
                <w:rFonts w:ascii="Times New Roman" w:hAnsi="Times New Roman" w:cs="Times New Roman"/>
                <w:sz w:val="24"/>
                <w:szCs w:val="24"/>
              </w:rPr>
              <w:t>7</w:t>
            </w:r>
            <w:r w:rsidRPr="00267FD3">
              <w:rPr>
                <w:rFonts w:ascii="Times New Roman" w:hAnsi="Times New Roman" w:cs="Times New Roman"/>
                <w:sz w:val="24"/>
                <w:szCs w:val="24"/>
              </w:rPr>
              <w:t xml:space="preserve"> – 202</w:t>
            </w:r>
            <w:r w:rsidR="005462A9" w:rsidRPr="00267FD3">
              <w:rPr>
                <w:rFonts w:ascii="Times New Roman" w:hAnsi="Times New Roman" w:cs="Times New Roman"/>
                <w:sz w:val="24"/>
                <w:szCs w:val="24"/>
              </w:rPr>
              <w:t>3</w:t>
            </w:r>
            <w:r w:rsidRPr="00267FD3">
              <w:rPr>
                <w:rFonts w:ascii="Times New Roman" w:hAnsi="Times New Roman" w:cs="Times New Roman"/>
                <w:sz w:val="24"/>
                <w:szCs w:val="24"/>
              </w:rPr>
              <w:t>-01-0</w:t>
            </w:r>
            <w:r w:rsidR="003C0EEE" w:rsidRPr="00267FD3">
              <w:rPr>
                <w:rFonts w:ascii="Times New Roman" w:hAnsi="Times New Roman" w:cs="Times New Roman"/>
                <w:sz w:val="24"/>
                <w:szCs w:val="24"/>
              </w:rPr>
              <w:t>6</w:t>
            </w:r>
          </w:p>
        </w:tc>
      </w:tr>
      <w:tr w:rsidR="00BF5269" w:rsidRPr="00267FD3" w14:paraId="0012B43E" w14:textId="77777777" w:rsidTr="002256EE">
        <w:tc>
          <w:tcPr>
            <w:tcW w:w="3067" w:type="dxa"/>
          </w:tcPr>
          <w:p w14:paraId="6F6EB45F" w14:textId="77777777" w:rsidR="00BF5269" w:rsidRPr="00267FD3" w:rsidRDefault="00BF5269" w:rsidP="007D7BA9">
            <w:pPr>
              <w:pStyle w:val="Betarp"/>
              <w:spacing w:line="276" w:lineRule="auto"/>
              <w:jc w:val="both"/>
              <w:rPr>
                <w:rFonts w:ascii="Times New Roman" w:hAnsi="Times New Roman" w:cs="Times New Roman"/>
                <w:sz w:val="24"/>
                <w:szCs w:val="24"/>
              </w:rPr>
            </w:pPr>
            <w:r w:rsidRPr="00267FD3">
              <w:rPr>
                <w:rFonts w:ascii="Times New Roman" w:hAnsi="Times New Roman" w:cs="Times New Roman"/>
                <w:sz w:val="24"/>
                <w:szCs w:val="24"/>
              </w:rPr>
              <w:t>Žiemos atostogos</w:t>
            </w:r>
          </w:p>
        </w:tc>
        <w:tc>
          <w:tcPr>
            <w:tcW w:w="6572" w:type="dxa"/>
          </w:tcPr>
          <w:p w14:paraId="050A8811" w14:textId="47747D21" w:rsidR="00BF5269" w:rsidRPr="00267FD3" w:rsidRDefault="00BF5269" w:rsidP="007D7BA9">
            <w:pPr>
              <w:pStyle w:val="Betarp"/>
              <w:spacing w:line="276" w:lineRule="auto"/>
              <w:jc w:val="center"/>
              <w:rPr>
                <w:rFonts w:ascii="Times New Roman" w:hAnsi="Times New Roman" w:cs="Times New Roman"/>
                <w:sz w:val="24"/>
                <w:szCs w:val="24"/>
              </w:rPr>
            </w:pPr>
            <w:r w:rsidRPr="00267FD3">
              <w:rPr>
                <w:rFonts w:ascii="Times New Roman" w:hAnsi="Times New Roman" w:cs="Times New Roman"/>
                <w:sz w:val="24"/>
                <w:szCs w:val="24"/>
              </w:rPr>
              <w:t>202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-02-1</w:t>
            </w:r>
            <w:r w:rsidR="003C0EEE" w:rsidRPr="00267FD3">
              <w:rPr>
                <w:rFonts w:ascii="Times New Roman" w:hAnsi="Times New Roman" w:cs="Times New Roman"/>
                <w:sz w:val="24"/>
                <w:szCs w:val="24"/>
              </w:rPr>
              <w:t>2</w:t>
            </w:r>
            <w:r w:rsidRPr="00267FD3">
              <w:rPr>
                <w:rFonts w:ascii="Times New Roman" w:hAnsi="Times New Roman" w:cs="Times New Roman"/>
                <w:sz w:val="24"/>
                <w:szCs w:val="24"/>
              </w:rPr>
              <w:t xml:space="preserve"> – 202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-02-</w:t>
            </w:r>
            <w:r w:rsidR="00DC5041" w:rsidRPr="00267FD3">
              <w:rPr>
                <w:rFonts w:ascii="Times New Roman" w:hAnsi="Times New Roman" w:cs="Times New Roman"/>
                <w:sz w:val="24"/>
                <w:szCs w:val="24"/>
              </w:rPr>
              <w:t>1</w:t>
            </w:r>
            <w:r w:rsidR="003C0EEE" w:rsidRPr="00267FD3">
              <w:rPr>
                <w:rFonts w:ascii="Times New Roman" w:hAnsi="Times New Roman" w:cs="Times New Roman"/>
                <w:sz w:val="24"/>
                <w:szCs w:val="24"/>
              </w:rPr>
              <w:t>7</w:t>
            </w:r>
          </w:p>
        </w:tc>
      </w:tr>
      <w:tr w:rsidR="00BF5269" w:rsidRPr="00267FD3" w14:paraId="163EA991" w14:textId="77777777" w:rsidTr="002256EE">
        <w:tc>
          <w:tcPr>
            <w:tcW w:w="3067" w:type="dxa"/>
          </w:tcPr>
          <w:p w14:paraId="68996D9C" w14:textId="77777777" w:rsidR="00BF5269" w:rsidRPr="00267FD3" w:rsidRDefault="00BF5269" w:rsidP="007D7BA9">
            <w:pPr>
              <w:pStyle w:val="Betarp"/>
              <w:spacing w:line="276" w:lineRule="auto"/>
              <w:jc w:val="both"/>
              <w:rPr>
                <w:rFonts w:ascii="Times New Roman" w:hAnsi="Times New Roman" w:cs="Times New Roman"/>
                <w:sz w:val="24"/>
                <w:szCs w:val="24"/>
              </w:rPr>
            </w:pPr>
            <w:r w:rsidRPr="00267FD3">
              <w:rPr>
                <w:rFonts w:ascii="Times New Roman" w:hAnsi="Times New Roman" w:cs="Times New Roman"/>
                <w:sz w:val="24"/>
                <w:szCs w:val="24"/>
              </w:rPr>
              <w:t>Pavasario (Velykų) atostogos</w:t>
            </w:r>
          </w:p>
        </w:tc>
        <w:tc>
          <w:tcPr>
            <w:tcW w:w="6572" w:type="dxa"/>
          </w:tcPr>
          <w:p w14:paraId="610EF7A0" w14:textId="61BA521E" w:rsidR="00BF5269" w:rsidRPr="00267FD3" w:rsidRDefault="00BF5269" w:rsidP="007D7BA9">
            <w:pPr>
              <w:pStyle w:val="Betarp"/>
              <w:spacing w:line="276" w:lineRule="auto"/>
              <w:jc w:val="center"/>
              <w:rPr>
                <w:rFonts w:ascii="Times New Roman" w:hAnsi="Times New Roman" w:cs="Times New Roman"/>
                <w:sz w:val="24"/>
                <w:szCs w:val="24"/>
              </w:rPr>
            </w:pPr>
            <w:r w:rsidRPr="00267FD3">
              <w:rPr>
                <w:rFonts w:ascii="Times New Roman" w:hAnsi="Times New Roman" w:cs="Times New Roman"/>
                <w:sz w:val="24"/>
                <w:szCs w:val="24"/>
              </w:rPr>
              <w:t>202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-04-</w:t>
            </w:r>
            <w:r w:rsidR="00DE12C0" w:rsidRPr="00267FD3">
              <w:rPr>
                <w:rFonts w:ascii="Times New Roman" w:hAnsi="Times New Roman" w:cs="Times New Roman"/>
                <w:sz w:val="24"/>
                <w:szCs w:val="24"/>
              </w:rPr>
              <w:t>1</w:t>
            </w:r>
            <w:r w:rsidR="003C0EEE" w:rsidRPr="00267FD3">
              <w:rPr>
                <w:rFonts w:ascii="Times New Roman" w:hAnsi="Times New Roman" w:cs="Times New Roman"/>
                <w:sz w:val="24"/>
                <w:szCs w:val="24"/>
              </w:rPr>
              <w:t>1</w:t>
            </w:r>
            <w:r w:rsidRPr="00267FD3">
              <w:rPr>
                <w:rFonts w:ascii="Times New Roman" w:hAnsi="Times New Roman" w:cs="Times New Roman"/>
                <w:sz w:val="24"/>
                <w:szCs w:val="24"/>
              </w:rPr>
              <w:t xml:space="preserve"> – 202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-04-</w:t>
            </w:r>
            <w:r w:rsidR="003C0EEE" w:rsidRPr="00267FD3">
              <w:rPr>
                <w:rFonts w:ascii="Times New Roman" w:hAnsi="Times New Roman" w:cs="Times New Roman"/>
                <w:sz w:val="24"/>
                <w:szCs w:val="24"/>
              </w:rPr>
              <w:t>14</w:t>
            </w:r>
          </w:p>
        </w:tc>
      </w:tr>
      <w:tr w:rsidR="00BF5269" w:rsidRPr="00267FD3" w14:paraId="1C6CEC5F" w14:textId="77777777" w:rsidTr="002256EE">
        <w:tc>
          <w:tcPr>
            <w:tcW w:w="3067" w:type="dxa"/>
          </w:tcPr>
          <w:p w14:paraId="7CFBDD7D" w14:textId="77777777" w:rsidR="00BF5269" w:rsidRPr="00267FD3" w:rsidRDefault="00BF5269" w:rsidP="007D7BA9">
            <w:pPr>
              <w:pStyle w:val="Betarp"/>
              <w:spacing w:line="276" w:lineRule="auto"/>
              <w:jc w:val="both"/>
              <w:rPr>
                <w:rFonts w:ascii="Times New Roman" w:hAnsi="Times New Roman" w:cs="Times New Roman"/>
                <w:sz w:val="24"/>
                <w:szCs w:val="24"/>
              </w:rPr>
            </w:pPr>
            <w:r w:rsidRPr="00267FD3">
              <w:rPr>
                <w:rFonts w:ascii="Times New Roman" w:hAnsi="Times New Roman" w:cs="Times New Roman"/>
                <w:sz w:val="24"/>
                <w:szCs w:val="24"/>
              </w:rPr>
              <w:t>Vasaros atostogos</w:t>
            </w:r>
          </w:p>
          <w:p w14:paraId="656CFEFE" w14:textId="77777777" w:rsidR="00BF5269" w:rsidRPr="00267FD3" w:rsidRDefault="00BF5269" w:rsidP="007D7BA9">
            <w:pPr>
              <w:pStyle w:val="Betarp"/>
              <w:spacing w:line="276" w:lineRule="auto"/>
              <w:jc w:val="both"/>
              <w:rPr>
                <w:rFonts w:ascii="Times New Roman" w:hAnsi="Times New Roman" w:cs="Times New Roman"/>
                <w:sz w:val="24"/>
                <w:szCs w:val="24"/>
              </w:rPr>
            </w:pPr>
          </w:p>
        </w:tc>
        <w:tc>
          <w:tcPr>
            <w:tcW w:w="6572" w:type="dxa"/>
          </w:tcPr>
          <w:p w14:paraId="217F3669" w14:textId="77777777" w:rsidR="00BF5269" w:rsidRPr="00267FD3" w:rsidRDefault="00BF5269" w:rsidP="007D7BA9">
            <w:pPr>
              <w:pStyle w:val="Betarp"/>
              <w:spacing w:line="276" w:lineRule="auto"/>
              <w:jc w:val="center"/>
              <w:rPr>
                <w:rFonts w:ascii="Times New Roman" w:hAnsi="Times New Roman" w:cs="Times New Roman"/>
                <w:b/>
                <w:sz w:val="24"/>
                <w:szCs w:val="24"/>
              </w:rPr>
            </w:pPr>
            <w:r w:rsidRPr="00267FD3">
              <w:rPr>
                <w:rFonts w:ascii="Times New Roman" w:hAnsi="Times New Roman" w:cs="Times New Roman"/>
                <w:b/>
                <w:sz w:val="24"/>
                <w:szCs w:val="24"/>
              </w:rPr>
              <w:t>PUG, 1–4 klasės</w:t>
            </w:r>
          </w:p>
          <w:p w14:paraId="28570F58" w14:textId="531767A4" w:rsidR="00BF5269" w:rsidRPr="00267FD3" w:rsidRDefault="00BF5269" w:rsidP="007D7BA9">
            <w:pPr>
              <w:pStyle w:val="Betarp"/>
              <w:spacing w:line="276" w:lineRule="auto"/>
              <w:jc w:val="center"/>
              <w:rPr>
                <w:rFonts w:ascii="Times New Roman" w:hAnsi="Times New Roman" w:cs="Times New Roman"/>
                <w:sz w:val="24"/>
                <w:szCs w:val="24"/>
              </w:rPr>
            </w:pPr>
            <w:r w:rsidRPr="00267FD3">
              <w:rPr>
                <w:rFonts w:ascii="Times New Roman" w:hAnsi="Times New Roman" w:cs="Times New Roman"/>
                <w:sz w:val="24"/>
                <w:szCs w:val="24"/>
              </w:rPr>
              <w:t>202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-06-</w:t>
            </w:r>
            <w:r w:rsidR="003C0EEE" w:rsidRPr="00267FD3">
              <w:rPr>
                <w:rFonts w:ascii="Times New Roman" w:hAnsi="Times New Roman" w:cs="Times New Roman"/>
                <w:sz w:val="24"/>
                <w:szCs w:val="24"/>
              </w:rPr>
              <w:t>09</w:t>
            </w:r>
            <w:r w:rsidRPr="00267FD3">
              <w:rPr>
                <w:rFonts w:ascii="Times New Roman" w:hAnsi="Times New Roman" w:cs="Times New Roman"/>
                <w:sz w:val="24"/>
                <w:szCs w:val="24"/>
              </w:rPr>
              <w:t xml:space="preserve"> – 202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-08-31</w:t>
            </w:r>
          </w:p>
          <w:p w14:paraId="2EF47B76" w14:textId="26E04FCC" w:rsidR="00BF5269" w:rsidRPr="00267FD3" w:rsidRDefault="00BF5269" w:rsidP="007D7BA9">
            <w:pPr>
              <w:pStyle w:val="Betarp"/>
              <w:spacing w:line="276" w:lineRule="auto"/>
              <w:jc w:val="center"/>
              <w:rPr>
                <w:rFonts w:ascii="Times New Roman" w:hAnsi="Times New Roman" w:cs="Times New Roman"/>
                <w:b/>
                <w:sz w:val="24"/>
                <w:szCs w:val="24"/>
              </w:rPr>
            </w:pPr>
            <w:r w:rsidRPr="00267FD3">
              <w:rPr>
                <w:rFonts w:ascii="Times New Roman" w:hAnsi="Times New Roman" w:cs="Times New Roman"/>
                <w:b/>
                <w:sz w:val="24"/>
                <w:szCs w:val="24"/>
              </w:rPr>
              <w:t>5–</w:t>
            </w:r>
            <w:r w:rsidR="00AB1647" w:rsidRPr="00267FD3">
              <w:rPr>
                <w:rFonts w:ascii="Times New Roman" w:hAnsi="Times New Roman" w:cs="Times New Roman"/>
                <w:b/>
                <w:sz w:val="24"/>
                <w:szCs w:val="24"/>
              </w:rPr>
              <w:t>10</w:t>
            </w:r>
            <w:r w:rsidR="00D37A1D" w:rsidRPr="00267FD3">
              <w:rPr>
                <w:rFonts w:ascii="Times New Roman" w:hAnsi="Times New Roman" w:cs="Times New Roman"/>
                <w:b/>
                <w:sz w:val="24"/>
                <w:szCs w:val="24"/>
              </w:rPr>
              <w:t xml:space="preserve"> </w:t>
            </w:r>
            <w:r w:rsidRPr="00267FD3">
              <w:rPr>
                <w:rFonts w:ascii="Times New Roman" w:hAnsi="Times New Roman" w:cs="Times New Roman"/>
                <w:b/>
                <w:sz w:val="24"/>
                <w:szCs w:val="24"/>
              </w:rPr>
              <w:t>klasės</w:t>
            </w:r>
          </w:p>
          <w:p w14:paraId="74312532" w14:textId="607D4337" w:rsidR="00BF5269" w:rsidRPr="00267FD3" w:rsidRDefault="00BF5269" w:rsidP="007D7BA9">
            <w:pPr>
              <w:pStyle w:val="Betarp"/>
              <w:spacing w:line="276" w:lineRule="auto"/>
              <w:jc w:val="center"/>
              <w:rPr>
                <w:rFonts w:ascii="Times New Roman" w:hAnsi="Times New Roman" w:cs="Times New Roman"/>
                <w:sz w:val="24"/>
                <w:szCs w:val="24"/>
              </w:rPr>
            </w:pPr>
            <w:r w:rsidRPr="00267FD3">
              <w:rPr>
                <w:rFonts w:ascii="Times New Roman" w:hAnsi="Times New Roman" w:cs="Times New Roman"/>
                <w:sz w:val="24"/>
                <w:szCs w:val="24"/>
              </w:rPr>
              <w:t>202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-06-2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 xml:space="preserve"> – 202</w:t>
            </w:r>
            <w:r w:rsidR="003C0EEE" w:rsidRPr="00267FD3">
              <w:rPr>
                <w:rFonts w:ascii="Times New Roman" w:hAnsi="Times New Roman" w:cs="Times New Roman"/>
                <w:sz w:val="24"/>
                <w:szCs w:val="24"/>
              </w:rPr>
              <w:t>3</w:t>
            </w:r>
            <w:r w:rsidRPr="00267FD3">
              <w:rPr>
                <w:rFonts w:ascii="Times New Roman" w:hAnsi="Times New Roman" w:cs="Times New Roman"/>
                <w:sz w:val="24"/>
                <w:szCs w:val="24"/>
              </w:rPr>
              <w:t>-08-31</w:t>
            </w:r>
          </w:p>
        </w:tc>
      </w:tr>
    </w:tbl>
    <w:p w14:paraId="19B4C012" w14:textId="77777777" w:rsidR="00BF5269" w:rsidRPr="00267FD3" w:rsidRDefault="00BF5269" w:rsidP="007D7BA9">
      <w:pPr>
        <w:tabs>
          <w:tab w:val="left" w:pos="567"/>
          <w:tab w:val="left" w:pos="709"/>
          <w:tab w:val="left" w:pos="851"/>
          <w:tab w:val="left" w:pos="993"/>
          <w:tab w:val="left" w:pos="1276"/>
        </w:tabs>
        <w:spacing w:line="276" w:lineRule="auto"/>
        <w:jc w:val="both"/>
        <w:rPr>
          <w:rFonts w:ascii="Times New Roman" w:hAnsi="Times New Roman" w:cs="Times New Roman"/>
          <w:lang w:val="lt-LT"/>
        </w:rPr>
      </w:pPr>
    </w:p>
    <w:p w14:paraId="3129FEA7" w14:textId="754CD8EE" w:rsidR="00567448" w:rsidRPr="00267FD3" w:rsidRDefault="00020AFE"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Pradinio ir </w:t>
      </w:r>
      <w:r w:rsidR="009A4385" w:rsidRPr="00267FD3">
        <w:rPr>
          <w:rFonts w:ascii="Times New Roman" w:hAnsi="Times New Roman" w:cs="Times New Roman"/>
          <w:b w:val="0"/>
          <w:lang w:val="lt-LT"/>
        </w:rPr>
        <w:t>Pagrindin</w:t>
      </w:r>
      <w:r w:rsidR="00DC5041" w:rsidRPr="00267FD3">
        <w:rPr>
          <w:rFonts w:ascii="Times New Roman" w:hAnsi="Times New Roman" w:cs="Times New Roman"/>
          <w:b w:val="0"/>
          <w:lang w:val="lt-LT"/>
        </w:rPr>
        <w:t>io</w:t>
      </w:r>
      <w:r w:rsidR="009A4385" w:rsidRPr="00267FD3">
        <w:rPr>
          <w:rFonts w:ascii="Times New Roman" w:hAnsi="Times New Roman" w:cs="Times New Roman"/>
          <w:b w:val="0"/>
          <w:lang w:val="lt-LT"/>
        </w:rPr>
        <w:t xml:space="preserve"> ugdymo proceso organizavimo forma – pamoka</w:t>
      </w:r>
      <w:r w:rsidR="00567448" w:rsidRPr="00267FD3">
        <w:rPr>
          <w:rFonts w:ascii="Times New Roman" w:hAnsi="Times New Roman" w:cs="Times New Roman"/>
          <w:b w:val="0"/>
          <w:lang w:val="lt-LT"/>
        </w:rPr>
        <w:t xml:space="preserve">, kuri organizuojama </w:t>
      </w:r>
      <w:r w:rsidR="009F16F5" w:rsidRPr="00267FD3">
        <w:rPr>
          <w:rFonts w:ascii="Times New Roman" w:hAnsi="Times New Roman" w:cs="Times New Roman"/>
          <w:b w:val="0"/>
          <w:lang w:val="lt-LT"/>
        </w:rPr>
        <w:t>netradicinėse,</w:t>
      </w:r>
      <w:r w:rsidR="00567448" w:rsidRPr="00267FD3">
        <w:rPr>
          <w:rFonts w:ascii="Times New Roman" w:hAnsi="Times New Roman" w:cs="Times New Roman"/>
          <w:b w:val="0"/>
          <w:lang w:val="lt-LT"/>
        </w:rPr>
        <w:t xml:space="preserve"> edukacinėse erdvėse, specializuotuose kabinetuose, bibliotekoje, m</w:t>
      </w:r>
      <w:r w:rsidR="00195F8B" w:rsidRPr="00267FD3">
        <w:rPr>
          <w:rFonts w:ascii="Times New Roman" w:hAnsi="Times New Roman" w:cs="Times New Roman"/>
          <w:b w:val="0"/>
          <w:lang w:val="lt-LT"/>
        </w:rPr>
        <w:t xml:space="preserve">okyklos </w:t>
      </w:r>
      <w:r w:rsidR="00567448" w:rsidRPr="00267FD3">
        <w:rPr>
          <w:rFonts w:ascii="Times New Roman" w:hAnsi="Times New Roman" w:cs="Times New Roman"/>
          <w:b w:val="0"/>
          <w:lang w:val="lt-LT"/>
        </w:rPr>
        <w:t xml:space="preserve">muziejuje, valgykloje, </w:t>
      </w:r>
      <w:r w:rsidR="003C0EEE" w:rsidRPr="00267FD3">
        <w:rPr>
          <w:rFonts w:ascii="Times New Roman" w:hAnsi="Times New Roman" w:cs="Times New Roman"/>
          <w:b w:val="0"/>
          <w:lang w:val="lt-LT"/>
        </w:rPr>
        <w:t>išmaniojoje</w:t>
      </w:r>
      <w:r w:rsidR="00567448" w:rsidRPr="00267FD3">
        <w:rPr>
          <w:rFonts w:ascii="Times New Roman" w:hAnsi="Times New Roman" w:cs="Times New Roman"/>
          <w:b w:val="0"/>
          <w:lang w:val="lt-LT"/>
        </w:rPr>
        <w:t xml:space="preserve"> klasėj</w:t>
      </w:r>
      <w:r w:rsidR="003C0EEE" w:rsidRPr="00267FD3">
        <w:rPr>
          <w:rFonts w:ascii="Times New Roman" w:hAnsi="Times New Roman" w:cs="Times New Roman"/>
          <w:b w:val="0"/>
          <w:lang w:val="lt-LT"/>
        </w:rPr>
        <w:t>e</w:t>
      </w:r>
      <w:r w:rsidR="00567448" w:rsidRPr="00267FD3">
        <w:rPr>
          <w:rFonts w:ascii="Times New Roman" w:hAnsi="Times New Roman" w:cs="Times New Roman"/>
          <w:b w:val="0"/>
          <w:lang w:val="lt-LT"/>
        </w:rPr>
        <w:t>, laboratorijoje, lauko klasėje, sporto salėje, sporto aikštynuose, savivaldybės baseine ir kt.</w:t>
      </w:r>
      <w:r w:rsidR="009F16F5" w:rsidRPr="00267FD3">
        <w:rPr>
          <w:rFonts w:ascii="Times New Roman" w:hAnsi="Times New Roman" w:cs="Times New Roman"/>
          <w:b w:val="0"/>
          <w:lang w:val="lt-LT"/>
        </w:rPr>
        <w:t xml:space="preserve"> Mokytojų tarybos posėdyje priimtas susitarimas, kad  kiekvieno dalyko mokytojas organizuoja ne mažiau kaip 1 pamoką per mokslo metus netradicinėje erdvėje.</w:t>
      </w:r>
    </w:p>
    <w:p w14:paraId="6D5C022E" w14:textId="2F5244C1" w:rsidR="00567448" w:rsidRPr="00267FD3" w:rsidRDefault="00F13DE1"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P</w:t>
      </w:r>
      <w:r w:rsidR="00696D08" w:rsidRPr="00267FD3">
        <w:rPr>
          <w:rFonts w:ascii="Times New Roman" w:hAnsi="Times New Roman" w:cs="Times New Roman"/>
          <w:b w:val="0"/>
          <w:lang w:val="lt-LT"/>
        </w:rPr>
        <w:t xml:space="preserve">amokos </w:t>
      </w:r>
      <w:r w:rsidR="00B160BE" w:rsidRPr="00267FD3">
        <w:rPr>
          <w:rFonts w:ascii="Times New Roman" w:hAnsi="Times New Roman" w:cs="Times New Roman"/>
          <w:b w:val="0"/>
          <w:lang w:val="lt-LT"/>
        </w:rPr>
        <w:t xml:space="preserve">vyksta viena pamaina. </w:t>
      </w:r>
    </w:p>
    <w:p w14:paraId="4CCB3CAA" w14:textId="77777777" w:rsidR="00567448" w:rsidRPr="00267FD3" w:rsidRDefault="00567448"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 xml:space="preserve">Pamokų trukmė 1 klasėje – 35 minutės, 2-10 klasėse – 45 minutės. </w:t>
      </w:r>
    </w:p>
    <w:p w14:paraId="1C233A38" w14:textId="72D41234" w:rsidR="00696D08" w:rsidRPr="00267FD3" w:rsidRDefault="00F13DE1"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lang w:val="lt-LT"/>
        </w:rPr>
        <w:t>Pamokų</w:t>
      </w:r>
      <w:r w:rsidRPr="00267FD3">
        <w:rPr>
          <w:rFonts w:ascii="Times New Roman" w:hAnsi="Times New Roman" w:cs="Times New Roman"/>
          <w:b w:val="0"/>
          <w:bCs w:val="0"/>
          <w:lang w:val="lt-LT"/>
        </w:rPr>
        <w:t xml:space="preserve"> laikas:</w:t>
      </w:r>
    </w:p>
    <w:p w14:paraId="232D6068" w14:textId="77777777" w:rsidR="007A5986" w:rsidRPr="00267FD3" w:rsidRDefault="007A5986" w:rsidP="007D7BA9">
      <w:pPr>
        <w:tabs>
          <w:tab w:val="left" w:pos="567"/>
          <w:tab w:val="left" w:pos="709"/>
          <w:tab w:val="left" w:pos="851"/>
          <w:tab w:val="left" w:pos="993"/>
          <w:tab w:val="left" w:pos="1276"/>
        </w:tabs>
        <w:spacing w:line="276" w:lineRule="auto"/>
        <w:jc w:val="both"/>
        <w:rPr>
          <w:rFonts w:ascii="Times New Roman" w:hAnsi="Times New Roman" w:cs="Times New Roman"/>
          <w:bCs/>
          <w:lang w:val="lt-LT"/>
        </w:rPr>
      </w:pPr>
    </w:p>
    <w:tbl>
      <w:tblPr>
        <w:tblStyle w:val="Lentelstinklelis"/>
        <w:tblW w:w="0" w:type="auto"/>
        <w:tblLook w:val="04A0" w:firstRow="1" w:lastRow="0" w:firstColumn="1" w:lastColumn="0" w:noHBand="0" w:noVBand="1"/>
      </w:tblPr>
      <w:tblGrid>
        <w:gridCol w:w="3209"/>
        <w:gridCol w:w="3209"/>
        <w:gridCol w:w="3210"/>
      </w:tblGrid>
      <w:tr w:rsidR="009A4385" w:rsidRPr="00267FD3" w14:paraId="4A5F8D7F" w14:textId="77777777" w:rsidTr="009A4385">
        <w:tc>
          <w:tcPr>
            <w:tcW w:w="3209" w:type="dxa"/>
          </w:tcPr>
          <w:p w14:paraId="0E7D35E3" w14:textId="77777777" w:rsidR="009A4385" w:rsidRPr="00267FD3" w:rsidRDefault="009A4385" w:rsidP="007D7BA9">
            <w:pPr>
              <w:spacing w:line="276" w:lineRule="auto"/>
              <w:jc w:val="center"/>
              <w:rPr>
                <w:rFonts w:ascii="Times New Roman" w:hAnsi="Times New Roman" w:cs="Times New Roman"/>
                <w:b/>
                <w:bCs/>
                <w:lang w:val="lt-LT"/>
              </w:rPr>
            </w:pPr>
            <w:r w:rsidRPr="00267FD3">
              <w:rPr>
                <w:rFonts w:ascii="Times New Roman" w:hAnsi="Times New Roman" w:cs="Times New Roman"/>
                <w:b/>
                <w:bCs/>
                <w:lang w:val="lt-LT"/>
              </w:rPr>
              <w:t>Pamoka</w:t>
            </w:r>
          </w:p>
        </w:tc>
        <w:tc>
          <w:tcPr>
            <w:tcW w:w="3209" w:type="dxa"/>
          </w:tcPr>
          <w:p w14:paraId="7488FA23"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
                <w:bCs/>
                <w:lang w:val="lt-LT"/>
              </w:rPr>
            </w:pPr>
            <w:r w:rsidRPr="00267FD3">
              <w:rPr>
                <w:rFonts w:ascii="Times New Roman" w:hAnsi="Times New Roman" w:cs="Times New Roman"/>
                <w:b/>
                <w:bCs/>
                <w:lang w:val="lt-LT"/>
              </w:rPr>
              <w:t>Pamokos laikas</w:t>
            </w:r>
          </w:p>
        </w:tc>
        <w:tc>
          <w:tcPr>
            <w:tcW w:w="3210" w:type="dxa"/>
          </w:tcPr>
          <w:p w14:paraId="45F10527"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
                <w:bCs/>
                <w:lang w:val="lt-LT"/>
              </w:rPr>
            </w:pPr>
            <w:r w:rsidRPr="00267FD3">
              <w:rPr>
                <w:rFonts w:ascii="Times New Roman" w:hAnsi="Times New Roman" w:cs="Times New Roman"/>
                <w:b/>
                <w:bCs/>
                <w:lang w:val="lt-LT"/>
              </w:rPr>
              <w:t>Pertraukų trukmė</w:t>
            </w:r>
          </w:p>
        </w:tc>
      </w:tr>
      <w:tr w:rsidR="009A4385" w:rsidRPr="00267FD3" w14:paraId="7739D8FD" w14:textId="77777777" w:rsidTr="00E2169D">
        <w:tc>
          <w:tcPr>
            <w:tcW w:w="3209" w:type="dxa"/>
            <w:vAlign w:val="center"/>
          </w:tcPr>
          <w:p w14:paraId="4EC4234B" w14:textId="77777777" w:rsidR="009A4385" w:rsidRPr="00267FD3" w:rsidRDefault="009A4385" w:rsidP="009D7562">
            <w:pPr>
              <w:pStyle w:val="Sraopastraipa"/>
              <w:numPr>
                <w:ilvl w:val="0"/>
                <w:numId w:val="3"/>
              </w:num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p>
        </w:tc>
        <w:tc>
          <w:tcPr>
            <w:tcW w:w="3209" w:type="dxa"/>
            <w:vAlign w:val="center"/>
          </w:tcPr>
          <w:p w14:paraId="558ACC23"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8.00-8.45</w:t>
            </w:r>
          </w:p>
        </w:tc>
        <w:tc>
          <w:tcPr>
            <w:tcW w:w="3210" w:type="dxa"/>
            <w:vAlign w:val="center"/>
          </w:tcPr>
          <w:p w14:paraId="48C63707"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8.45-8.55</w:t>
            </w:r>
          </w:p>
        </w:tc>
      </w:tr>
      <w:tr w:rsidR="009A4385" w:rsidRPr="00267FD3" w14:paraId="43B263A9" w14:textId="77777777" w:rsidTr="00E2169D">
        <w:tc>
          <w:tcPr>
            <w:tcW w:w="3209" w:type="dxa"/>
            <w:vAlign w:val="center"/>
          </w:tcPr>
          <w:p w14:paraId="01464CC3" w14:textId="77777777" w:rsidR="009A4385" w:rsidRPr="00267FD3" w:rsidRDefault="009A4385" w:rsidP="009D7562">
            <w:pPr>
              <w:pStyle w:val="Sraopastraipa"/>
              <w:numPr>
                <w:ilvl w:val="0"/>
                <w:numId w:val="3"/>
              </w:num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p>
        </w:tc>
        <w:tc>
          <w:tcPr>
            <w:tcW w:w="3209" w:type="dxa"/>
            <w:vAlign w:val="center"/>
          </w:tcPr>
          <w:p w14:paraId="00FB8938"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8.55-9.40</w:t>
            </w:r>
          </w:p>
        </w:tc>
        <w:tc>
          <w:tcPr>
            <w:tcW w:w="3210" w:type="dxa"/>
            <w:vAlign w:val="center"/>
          </w:tcPr>
          <w:p w14:paraId="4CCBDB8C" w14:textId="24383866"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9.40-9.5</w:t>
            </w:r>
            <w:r w:rsidR="003C0EEE" w:rsidRPr="00267FD3">
              <w:rPr>
                <w:rFonts w:ascii="Times New Roman" w:hAnsi="Times New Roman" w:cs="Times New Roman"/>
                <w:bCs/>
                <w:lang w:val="lt-LT"/>
              </w:rPr>
              <w:t>5</w:t>
            </w:r>
          </w:p>
        </w:tc>
      </w:tr>
      <w:tr w:rsidR="009A4385" w:rsidRPr="00267FD3" w14:paraId="0CC64701" w14:textId="77777777" w:rsidTr="00E2169D">
        <w:tc>
          <w:tcPr>
            <w:tcW w:w="3209" w:type="dxa"/>
            <w:vAlign w:val="center"/>
          </w:tcPr>
          <w:p w14:paraId="2DA614CD" w14:textId="77777777" w:rsidR="009A4385" w:rsidRPr="00267FD3" w:rsidRDefault="009A4385" w:rsidP="009D7562">
            <w:pPr>
              <w:pStyle w:val="Sraopastraipa"/>
              <w:numPr>
                <w:ilvl w:val="0"/>
                <w:numId w:val="3"/>
              </w:num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p>
        </w:tc>
        <w:tc>
          <w:tcPr>
            <w:tcW w:w="3209" w:type="dxa"/>
            <w:vAlign w:val="center"/>
          </w:tcPr>
          <w:p w14:paraId="5778BE1C" w14:textId="315F4A69"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9.5</w:t>
            </w:r>
            <w:r w:rsidR="003C0EEE" w:rsidRPr="00267FD3">
              <w:rPr>
                <w:rFonts w:ascii="Times New Roman" w:hAnsi="Times New Roman" w:cs="Times New Roman"/>
                <w:bCs/>
                <w:lang w:val="lt-LT"/>
              </w:rPr>
              <w:t>5</w:t>
            </w:r>
            <w:r w:rsidRPr="00267FD3">
              <w:rPr>
                <w:rFonts w:ascii="Times New Roman" w:hAnsi="Times New Roman" w:cs="Times New Roman"/>
                <w:bCs/>
                <w:lang w:val="lt-LT"/>
              </w:rPr>
              <w:t>-10.</w:t>
            </w:r>
            <w:r w:rsidR="003C0EEE" w:rsidRPr="00267FD3">
              <w:rPr>
                <w:rFonts w:ascii="Times New Roman" w:hAnsi="Times New Roman" w:cs="Times New Roman"/>
                <w:bCs/>
                <w:lang w:val="lt-LT"/>
              </w:rPr>
              <w:t>40</w:t>
            </w:r>
          </w:p>
        </w:tc>
        <w:tc>
          <w:tcPr>
            <w:tcW w:w="3210" w:type="dxa"/>
            <w:vAlign w:val="center"/>
          </w:tcPr>
          <w:p w14:paraId="4E221682" w14:textId="32AEBE11"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10.</w:t>
            </w:r>
            <w:r w:rsidR="003C0EEE" w:rsidRPr="00267FD3">
              <w:rPr>
                <w:rFonts w:ascii="Times New Roman" w:hAnsi="Times New Roman" w:cs="Times New Roman"/>
                <w:bCs/>
                <w:lang w:val="lt-LT"/>
              </w:rPr>
              <w:t>40</w:t>
            </w:r>
            <w:r w:rsidRPr="00267FD3">
              <w:rPr>
                <w:rFonts w:ascii="Times New Roman" w:hAnsi="Times New Roman" w:cs="Times New Roman"/>
                <w:bCs/>
                <w:lang w:val="lt-LT"/>
              </w:rPr>
              <w:t>-11.00</w:t>
            </w:r>
          </w:p>
        </w:tc>
      </w:tr>
      <w:tr w:rsidR="009A4385" w:rsidRPr="00267FD3" w14:paraId="3122842B" w14:textId="77777777" w:rsidTr="00E2169D">
        <w:tc>
          <w:tcPr>
            <w:tcW w:w="3209" w:type="dxa"/>
            <w:vAlign w:val="center"/>
          </w:tcPr>
          <w:p w14:paraId="2D9EB9AC" w14:textId="77777777" w:rsidR="009A4385" w:rsidRPr="00267FD3" w:rsidRDefault="009A4385" w:rsidP="009D7562">
            <w:pPr>
              <w:pStyle w:val="Sraopastraipa"/>
              <w:numPr>
                <w:ilvl w:val="0"/>
                <w:numId w:val="3"/>
              </w:num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p>
        </w:tc>
        <w:tc>
          <w:tcPr>
            <w:tcW w:w="3209" w:type="dxa"/>
            <w:vAlign w:val="center"/>
          </w:tcPr>
          <w:p w14:paraId="3D45B9D3"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11.00-11.45</w:t>
            </w:r>
          </w:p>
        </w:tc>
        <w:tc>
          <w:tcPr>
            <w:tcW w:w="3210" w:type="dxa"/>
            <w:vAlign w:val="center"/>
          </w:tcPr>
          <w:p w14:paraId="36F6B24A"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11.45-12.05</w:t>
            </w:r>
          </w:p>
        </w:tc>
      </w:tr>
      <w:tr w:rsidR="009A4385" w:rsidRPr="00267FD3" w14:paraId="6A57D4AA" w14:textId="77777777" w:rsidTr="00E2169D">
        <w:tc>
          <w:tcPr>
            <w:tcW w:w="3209" w:type="dxa"/>
            <w:vAlign w:val="center"/>
          </w:tcPr>
          <w:p w14:paraId="143543CF" w14:textId="77777777" w:rsidR="009A4385" w:rsidRPr="00267FD3" w:rsidRDefault="009A4385" w:rsidP="009D7562">
            <w:pPr>
              <w:pStyle w:val="Sraopastraipa"/>
              <w:numPr>
                <w:ilvl w:val="0"/>
                <w:numId w:val="3"/>
              </w:num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p>
        </w:tc>
        <w:tc>
          <w:tcPr>
            <w:tcW w:w="3209" w:type="dxa"/>
            <w:vAlign w:val="center"/>
          </w:tcPr>
          <w:p w14:paraId="5A771C09"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12.05-12.50</w:t>
            </w:r>
          </w:p>
        </w:tc>
        <w:tc>
          <w:tcPr>
            <w:tcW w:w="3210" w:type="dxa"/>
            <w:vAlign w:val="center"/>
          </w:tcPr>
          <w:p w14:paraId="267B7C2F" w14:textId="4773B070"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12.50-13.0</w:t>
            </w:r>
            <w:r w:rsidR="003C0EEE" w:rsidRPr="00267FD3">
              <w:rPr>
                <w:rFonts w:ascii="Times New Roman" w:hAnsi="Times New Roman" w:cs="Times New Roman"/>
                <w:bCs/>
                <w:lang w:val="lt-LT"/>
              </w:rPr>
              <w:t>5</w:t>
            </w:r>
          </w:p>
        </w:tc>
      </w:tr>
      <w:tr w:rsidR="009A4385" w:rsidRPr="00267FD3" w14:paraId="1370F9A1" w14:textId="77777777" w:rsidTr="00E2169D">
        <w:tc>
          <w:tcPr>
            <w:tcW w:w="3209" w:type="dxa"/>
            <w:vAlign w:val="center"/>
          </w:tcPr>
          <w:p w14:paraId="4686636F" w14:textId="77777777" w:rsidR="009A4385" w:rsidRPr="00267FD3" w:rsidRDefault="009A4385" w:rsidP="009D7562">
            <w:pPr>
              <w:pStyle w:val="Sraopastraipa"/>
              <w:numPr>
                <w:ilvl w:val="0"/>
                <w:numId w:val="3"/>
              </w:num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p>
        </w:tc>
        <w:tc>
          <w:tcPr>
            <w:tcW w:w="3209" w:type="dxa"/>
            <w:vAlign w:val="center"/>
          </w:tcPr>
          <w:p w14:paraId="2CA185D2" w14:textId="4B482915"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13.0</w:t>
            </w:r>
            <w:r w:rsidR="003C0EEE" w:rsidRPr="00267FD3">
              <w:rPr>
                <w:rFonts w:ascii="Times New Roman" w:hAnsi="Times New Roman" w:cs="Times New Roman"/>
                <w:bCs/>
                <w:lang w:val="lt-LT"/>
              </w:rPr>
              <w:t>5</w:t>
            </w:r>
            <w:r w:rsidRPr="00267FD3">
              <w:rPr>
                <w:rFonts w:ascii="Times New Roman" w:hAnsi="Times New Roman" w:cs="Times New Roman"/>
                <w:bCs/>
                <w:lang w:val="lt-LT"/>
              </w:rPr>
              <w:t>-13.</w:t>
            </w:r>
            <w:r w:rsidR="003C0EEE" w:rsidRPr="00267FD3">
              <w:rPr>
                <w:rFonts w:ascii="Times New Roman" w:hAnsi="Times New Roman" w:cs="Times New Roman"/>
                <w:bCs/>
                <w:lang w:val="lt-LT"/>
              </w:rPr>
              <w:t>50</w:t>
            </w:r>
          </w:p>
        </w:tc>
        <w:tc>
          <w:tcPr>
            <w:tcW w:w="3210" w:type="dxa"/>
            <w:vAlign w:val="center"/>
          </w:tcPr>
          <w:p w14:paraId="4B97A3BA" w14:textId="34130AF1"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13.</w:t>
            </w:r>
            <w:r w:rsidR="003C0EEE" w:rsidRPr="00267FD3">
              <w:rPr>
                <w:rFonts w:ascii="Times New Roman" w:hAnsi="Times New Roman" w:cs="Times New Roman"/>
                <w:bCs/>
                <w:lang w:val="lt-LT"/>
              </w:rPr>
              <w:t>50</w:t>
            </w:r>
            <w:r w:rsidRPr="00267FD3">
              <w:rPr>
                <w:rFonts w:ascii="Times New Roman" w:hAnsi="Times New Roman" w:cs="Times New Roman"/>
                <w:bCs/>
                <w:lang w:val="lt-LT"/>
              </w:rPr>
              <w:t>-1</w:t>
            </w:r>
            <w:r w:rsidR="00D75DBD" w:rsidRPr="00267FD3">
              <w:rPr>
                <w:rFonts w:ascii="Times New Roman" w:hAnsi="Times New Roman" w:cs="Times New Roman"/>
                <w:bCs/>
                <w:lang w:val="lt-LT"/>
              </w:rPr>
              <w:t>4.00</w:t>
            </w:r>
          </w:p>
        </w:tc>
      </w:tr>
      <w:tr w:rsidR="009A4385" w:rsidRPr="00267FD3" w14:paraId="392A4DCF" w14:textId="77777777" w:rsidTr="00E2169D">
        <w:tc>
          <w:tcPr>
            <w:tcW w:w="3209" w:type="dxa"/>
            <w:vAlign w:val="center"/>
          </w:tcPr>
          <w:p w14:paraId="70254DE8" w14:textId="77777777" w:rsidR="009A4385" w:rsidRPr="00267FD3" w:rsidRDefault="009A4385" w:rsidP="009D7562">
            <w:pPr>
              <w:pStyle w:val="Sraopastraipa"/>
              <w:numPr>
                <w:ilvl w:val="0"/>
                <w:numId w:val="3"/>
              </w:num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p>
        </w:tc>
        <w:tc>
          <w:tcPr>
            <w:tcW w:w="3209" w:type="dxa"/>
            <w:vAlign w:val="center"/>
          </w:tcPr>
          <w:p w14:paraId="622AB4DD" w14:textId="57FCC679"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r w:rsidRPr="00267FD3">
              <w:rPr>
                <w:rFonts w:ascii="Times New Roman" w:hAnsi="Times New Roman" w:cs="Times New Roman"/>
                <w:bCs/>
                <w:lang w:val="lt-LT"/>
              </w:rPr>
              <w:t>1</w:t>
            </w:r>
            <w:r w:rsidR="00D75DBD" w:rsidRPr="00267FD3">
              <w:rPr>
                <w:rFonts w:ascii="Times New Roman" w:hAnsi="Times New Roman" w:cs="Times New Roman"/>
                <w:bCs/>
                <w:lang w:val="lt-LT"/>
              </w:rPr>
              <w:t>4</w:t>
            </w:r>
            <w:r w:rsidRPr="00267FD3">
              <w:rPr>
                <w:rFonts w:ascii="Times New Roman" w:hAnsi="Times New Roman" w:cs="Times New Roman"/>
                <w:bCs/>
                <w:lang w:val="lt-LT"/>
              </w:rPr>
              <w:t>.</w:t>
            </w:r>
            <w:r w:rsidR="00D75DBD" w:rsidRPr="00267FD3">
              <w:rPr>
                <w:rFonts w:ascii="Times New Roman" w:hAnsi="Times New Roman" w:cs="Times New Roman"/>
                <w:bCs/>
                <w:lang w:val="lt-LT"/>
              </w:rPr>
              <w:t>00</w:t>
            </w:r>
            <w:r w:rsidRPr="00267FD3">
              <w:rPr>
                <w:rFonts w:ascii="Times New Roman" w:hAnsi="Times New Roman" w:cs="Times New Roman"/>
                <w:bCs/>
                <w:lang w:val="lt-LT"/>
              </w:rPr>
              <w:t>-14.4</w:t>
            </w:r>
            <w:r w:rsidR="00D75DBD" w:rsidRPr="00267FD3">
              <w:rPr>
                <w:rFonts w:ascii="Times New Roman" w:hAnsi="Times New Roman" w:cs="Times New Roman"/>
                <w:bCs/>
                <w:lang w:val="lt-LT"/>
              </w:rPr>
              <w:t>5</w:t>
            </w:r>
          </w:p>
        </w:tc>
        <w:tc>
          <w:tcPr>
            <w:tcW w:w="3210" w:type="dxa"/>
            <w:vAlign w:val="center"/>
          </w:tcPr>
          <w:p w14:paraId="1B697E98" w14:textId="77777777" w:rsidR="009A4385" w:rsidRPr="00267FD3" w:rsidRDefault="009A4385" w:rsidP="007D7BA9">
            <w:pPr>
              <w:tabs>
                <w:tab w:val="left" w:pos="567"/>
                <w:tab w:val="left" w:pos="709"/>
                <w:tab w:val="left" w:pos="851"/>
                <w:tab w:val="left" w:pos="993"/>
                <w:tab w:val="left" w:pos="1276"/>
              </w:tabs>
              <w:spacing w:line="276" w:lineRule="auto"/>
              <w:jc w:val="center"/>
              <w:rPr>
                <w:rFonts w:ascii="Times New Roman" w:hAnsi="Times New Roman" w:cs="Times New Roman"/>
                <w:bCs/>
                <w:lang w:val="lt-LT"/>
              </w:rPr>
            </w:pPr>
          </w:p>
        </w:tc>
      </w:tr>
    </w:tbl>
    <w:p w14:paraId="26F7C7B5" w14:textId="77777777" w:rsidR="009A4385" w:rsidRPr="00267FD3" w:rsidRDefault="009A4385" w:rsidP="007D7BA9">
      <w:pPr>
        <w:tabs>
          <w:tab w:val="left" w:pos="567"/>
          <w:tab w:val="left" w:pos="709"/>
          <w:tab w:val="left" w:pos="851"/>
          <w:tab w:val="left" w:pos="993"/>
          <w:tab w:val="left" w:pos="1276"/>
        </w:tabs>
        <w:spacing w:line="276" w:lineRule="auto"/>
        <w:jc w:val="both"/>
        <w:rPr>
          <w:rFonts w:ascii="Times New Roman" w:hAnsi="Times New Roman" w:cs="Times New Roman"/>
          <w:bCs/>
          <w:lang w:val="lt-LT"/>
        </w:rPr>
      </w:pPr>
    </w:p>
    <w:p w14:paraId="0AB52580" w14:textId="74EF04CD" w:rsidR="00D66884" w:rsidRPr="00267FD3" w:rsidRDefault="00D66884"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Ugdymo proces</w:t>
      </w:r>
      <w:r w:rsidR="00F13DE1" w:rsidRPr="00267FD3">
        <w:rPr>
          <w:rFonts w:ascii="Times New Roman" w:hAnsi="Times New Roman" w:cs="Times New Roman"/>
          <w:b w:val="0"/>
          <w:lang w:val="lt-LT"/>
        </w:rPr>
        <w:t xml:space="preserve">e </w:t>
      </w:r>
      <w:r w:rsidRPr="00267FD3">
        <w:rPr>
          <w:rFonts w:ascii="Times New Roman" w:hAnsi="Times New Roman" w:cs="Times New Roman"/>
          <w:b w:val="0"/>
          <w:lang w:val="lt-LT"/>
        </w:rPr>
        <w:t>taikomi ugdymo organizavimo būdai</w:t>
      </w:r>
      <w:r w:rsidR="00F96157" w:rsidRPr="00267FD3">
        <w:rPr>
          <w:rFonts w:ascii="Times New Roman" w:hAnsi="Times New Roman" w:cs="Times New Roman"/>
          <w:b w:val="0"/>
          <w:lang w:val="lt-LT"/>
        </w:rPr>
        <w:t>: pamoka, nepamokinė veikla, proje</w:t>
      </w:r>
      <w:r w:rsidR="00F13DE1" w:rsidRPr="00267FD3">
        <w:rPr>
          <w:rFonts w:ascii="Times New Roman" w:hAnsi="Times New Roman" w:cs="Times New Roman"/>
          <w:b w:val="0"/>
          <w:lang w:val="lt-LT"/>
        </w:rPr>
        <w:t>ktinė veikla, integruota veikla.</w:t>
      </w:r>
    </w:p>
    <w:p w14:paraId="67423867" w14:textId="1B0EAF8A" w:rsidR="00CE4242" w:rsidRPr="00267FD3" w:rsidRDefault="00F13DE1"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U</w:t>
      </w:r>
      <w:r w:rsidR="00DF7F12" w:rsidRPr="00267FD3">
        <w:rPr>
          <w:rFonts w:ascii="Times New Roman" w:hAnsi="Times New Roman" w:cs="Times New Roman"/>
          <w:b w:val="0"/>
          <w:lang w:val="lt-LT"/>
        </w:rPr>
        <w:t xml:space="preserve">gdymo procesas </w:t>
      </w:r>
      <w:r w:rsidR="00CE4242" w:rsidRPr="00267FD3">
        <w:rPr>
          <w:rFonts w:ascii="Times New Roman" w:hAnsi="Times New Roman" w:cs="Times New Roman"/>
          <w:b w:val="0"/>
          <w:lang w:val="lt-LT"/>
        </w:rPr>
        <w:t xml:space="preserve">organizuojamas ir kitomis mokymosi organizavimo formomis ne tik </w:t>
      </w:r>
      <w:r w:rsidR="00195F8B" w:rsidRPr="00267FD3">
        <w:rPr>
          <w:rFonts w:ascii="Times New Roman" w:hAnsi="Times New Roman" w:cs="Times New Roman"/>
          <w:b w:val="0"/>
          <w:lang w:val="lt-LT"/>
        </w:rPr>
        <w:t>m</w:t>
      </w:r>
      <w:r w:rsidR="00CE4242" w:rsidRPr="00267FD3">
        <w:rPr>
          <w:rFonts w:ascii="Times New Roman" w:hAnsi="Times New Roman" w:cs="Times New Roman"/>
          <w:b w:val="0"/>
          <w:lang w:val="lt-LT"/>
        </w:rPr>
        <w:t>okykloje, bet ir už jos ribų (</w:t>
      </w:r>
      <w:r w:rsidR="00195F8B" w:rsidRPr="00267FD3">
        <w:rPr>
          <w:rFonts w:ascii="Times New Roman" w:hAnsi="Times New Roman" w:cs="Times New Roman"/>
          <w:b w:val="0"/>
          <w:lang w:val="lt-LT"/>
        </w:rPr>
        <w:t>s</w:t>
      </w:r>
      <w:r w:rsidR="00CE4242" w:rsidRPr="00267FD3">
        <w:rPr>
          <w:rFonts w:ascii="Times New Roman" w:hAnsi="Times New Roman" w:cs="Times New Roman"/>
          <w:b w:val="0"/>
          <w:lang w:val="lt-LT"/>
        </w:rPr>
        <w:t xml:space="preserve">avivaldybės bei šalies muziejuose, edukacinėse erdvėse, parkuose, artimiausioje gamtinėje aplinkoje ir pan.). </w:t>
      </w:r>
      <w:r w:rsidR="00DF7F12" w:rsidRPr="00267FD3">
        <w:rPr>
          <w:rFonts w:ascii="Times New Roman" w:hAnsi="Times New Roman" w:cs="Times New Roman"/>
          <w:b w:val="0"/>
          <w:lang w:val="lt-LT"/>
        </w:rPr>
        <w:t xml:space="preserve"> </w:t>
      </w:r>
    </w:p>
    <w:p w14:paraId="73AACE0D" w14:textId="350C5062" w:rsidR="00CE4242" w:rsidRPr="00267FD3" w:rsidRDefault="00CE4242"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Siekiant mokymo(</w:t>
      </w:r>
      <w:proofErr w:type="spellStart"/>
      <w:r w:rsidRPr="00267FD3">
        <w:rPr>
          <w:rFonts w:ascii="Times New Roman" w:hAnsi="Times New Roman" w:cs="Times New Roman"/>
          <w:b w:val="0"/>
          <w:bCs w:val="0"/>
          <w:lang w:val="lt-LT"/>
        </w:rPr>
        <w:t>si</w:t>
      </w:r>
      <w:proofErr w:type="spellEnd"/>
      <w:r w:rsidRPr="00267FD3">
        <w:rPr>
          <w:rFonts w:ascii="Times New Roman" w:hAnsi="Times New Roman" w:cs="Times New Roman"/>
          <w:b w:val="0"/>
          <w:bCs w:val="0"/>
          <w:lang w:val="lt-LT"/>
        </w:rPr>
        <w:t>) virtualiose aplinkose prieinamumo, optimalaus mokymosi išteklių panaudojimo ugdymo procese naudojamos virtualios mokymo(</w:t>
      </w:r>
      <w:proofErr w:type="spellStart"/>
      <w:r w:rsidRPr="00267FD3">
        <w:rPr>
          <w:rFonts w:ascii="Times New Roman" w:hAnsi="Times New Roman" w:cs="Times New Roman"/>
          <w:b w:val="0"/>
          <w:bCs w:val="0"/>
          <w:lang w:val="lt-LT"/>
        </w:rPr>
        <w:t>si</w:t>
      </w:r>
      <w:proofErr w:type="spellEnd"/>
      <w:r w:rsidRPr="00267FD3">
        <w:rPr>
          <w:rFonts w:ascii="Times New Roman" w:hAnsi="Times New Roman" w:cs="Times New Roman"/>
          <w:b w:val="0"/>
          <w:bCs w:val="0"/>
          <w:lang w:val="lt-LT"/>
        </w:rPr>
        <w:t xml:space="preserve">) aplinkos Google G </w:t>
      </w:r>
      <w:proofErr w:type="spellStart"/>
      <w:r w:rsidRPr="00267FD3">
        <w:rPr>
          <w:rFonts w:ascii="Times New Roman" w:hAnsi="Times New Roman" w:cs="Times New Roman"/>
          <w:b w:val="0"/>
          <w:bCs w:val="0"/>
          <w:lang w:val="lt-LT"/>
        </w:rPr>
        <w:t>Suite</w:t>
      </w:r>
      <w:proofErr w:type="spellEnd"/>
      <w:r w:rsidRPr="00267FD3">
        <w:rPr>
          <w:rFonts w:ascii="Times New Roman" w:hAnsi="Times New Roman" w:cs="Times New Roman"/>
          <w:b w:val="0"/>
          <w:bCs w:val="0"/>
          <w:lang w:val="lt-LT"/>
        </w:rPr>
        <w:t xml:space="preserve"> </w:t>
      </w:r>
      <w:proofErr w:type="spellStart"/>
      <w:r w:rsidRPr="00267FD3">
        <w:rPr>
          <w:rFonts w:ascii="Times New Roman" w:hAnsi="Times New Roman" w:cs="Times New Roman"/>
          <w:b w:val="0"/>
          <w:bCs w:val="0"/>
          <w:lang w:val="lt-LT"/>
        </w:rPr>
        <w:t>For</w:t>
      </w:r>
      <w:proofErr w:type="spellEnd"/>
      <w:r w:rsidRPr="00267FD3">
        <w:rPr>
          <w:rFonts w:ascii="Times New Roman" w:hAnsi="Times New Roman" w:cs="Times New Roman"/>
          <w:b w:val="0"/>
          <w:bCs w:val="0"/>
          <w:lang w:val="lt-LT"/>
        </w:rPr>
        <w:t xml:space="preserve"> </w:t>
      </w:r>
      <w:proofErr w:type="spellStart"/>
      <w:r w:rsidRPr="00267FD3">
        <w:rPr>
          <w:rFonts w:ascii="Times New Roman" w:hAnsi="Times New Roman" w:cs="Times New Roman"/>
          <w:b w:val="0"/>
          <w:bCs w:val="0"/>
          <w:lang w:val="lt-LT"/>
        </w:rPr>
        <w:t>Education</w:t>
      </w:r>
      <w:proofErr w:type="spellEnd"/>
      <w:r w:rsidRPr="00267FD3">
        <w:rPr>
          <w:rFonts w:ascii="Times New Roman" w:hAnsi="Times New Roman" w:cs="Times New Roman"/>
          <w:b w:val="0"/>
          <w:bCs w:val="0"/>
          <w:lang w:val="lt-LT"/>
        </w:rPr>
        <w:t xml:space="preserve"> (skirta ir nuotoliniam mokymuisi), skaitmeninė ugdymo platform</w:t>
      </w:r>
      <w:r w:rsidR="000F0C7F" w:rsidRPr="00267FD3">
        <w:rPr>
          <w:rFonts w:ascii="Times New Roman" w:hAnsi="Times New Roman" w:cs="Times New Roman"/>
          <w:b w:val="0"/>
          <w:bCs w:val="0"/>
          <w:lang w:val="lt-LT"/>
        </w:rPr>
        <w:t>a</w:t>
      </w:r>
      <w:r w:rsidR="008A1BB8" w:rsidRPr="00267FD3">
        <w:rPr>
          <w:rFonts w:ascii="Times New Roman" w:hAnsi="Times New Roman" w:cs="Times New Roman"/>
          <w:b w:val="0"/>
          <w:bCs w:val="0"/>
          <w:lang w:val="lt-LT"/>
        </w:rPr>
        <w:t xml:space="preserve"> ,,</w:t>
      </w:r>
      <w:proofErr w:type="spellStart"/>
      <w:r w:rsidRPr="00267FD3">
        <w:rPr>
          <w:rFonts w:ascii="Times New Roman" w:hAnsi="Times New Roman" w:cs="Times New Roman"/>
          <w:b w:val="0"/>
          <w:bCs w:val="0"/>
          <w:lang w:val="lt-LT"/>
        </w:rPr>
        <w:t>Eduka</w:t>
      </w:r>
      <w:proofErr w:type="spellEnd"/>
      <w:r w:rsidRPr="00267FD3">
        <w:rPr>
          <w:rFonts w:ascii="Times New Roman" w:hAnsi="Times New Roman" w:cs="Times New Roman"/>
          <w:b w:val="0"/>
          <w:bCs w:val="0"/>
          <w:lang w:val="lt-LT"/>
        </w:rPr>
        <w:t xml:space="preserve"> klasė</w:t>
      </w:r>
      <w:r w:rsidR="008A1BB8" w:rsidRPr="00267FD3">
        <w:rPr>
          <w:rFonts w:ascii="Times New Roman" w:hAnsi="Times New Roman" w:cs="Times New Roman"/>
          <w:b w:val="0"/>
          <w:bCs w:val="0"/>
          <w:lang w:val="lt-LT"/>
        </w:rPr>
        <w:t>“</w:t>
      </w:r>
      <w:r w:rsidRPr="00267FD3">
        <w:rPr>
          <w:rFonts w:ascii="Times New Roman" w:hAnsi="Times New Roman" w:cs="Times New Roman"/>
          <w:b w:val="0"/>
          <w:bCs w:val="0"/>
          <w:lang w:val="lt-LT"/>
        </w:rPr>
        <w:t>, elektroninė mokymo(</w:t>
      </w:r>
      <w:proofErr w:type="spellStart"/>
      <w:r w:rsidRPr="00267FD3">
        <w:rPr>
          <w:rFonts w:ascii="Times New Roman" w:hAnsi="Times New Roman" w:cs="Times New Roman"/>
          <w:b w:val="0"/>
          <w:bCs w:val="0"/>
          <w:lang w:val="lt-LT"/>
        </w:rPr>
        <w:t>si</w:t>
      </w:r>
      <w:proofErr w:type="spellEnd"/>
      <w:r w:rsidRPr="00267FD3">
        <w:rPr>
          <w:rFonts w:ascii="Times New Roman" w:hAnsi="Times New Roman" w:cs="Times New Roman"/>
          <w:b w:val="0"/>
          <w:bCs w:val="0"/>
          <w:lang w:val="lt-LT"/>
        </w:rPr>
        <w:t>) aplinka EMA ir kt.</w:t>
      </w:r>
    </w:p>
    <w:p w14:paraId="44A331F5" w14:textId="53591018" w:rsidR="003001CA" w:rsidRPr="00267FD3" w:rsidRDefault="00BA065A"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lang w:val="lt-LT"/>
        </w:rPr>
        <w:t xml:space="preserve"> </w:t>
      </w:r>
      <w:r w:rsidR="00896656" w:rsidRPr="00267FD3">
        <w:rPr>
          <w:rFonts w:ascii="Times New Roman" w:hAnsi="Times New Roman" w:cs="Times New Roman"/>
          <w:b w:val="0"/>
          <w:bCs w:val="0"/>
          <w:lang w:val="lt-LT"/>
        </w:rPr>
        <w:t>Ugdymas karantino, ekstremalios situacijos, ekstremalaus įvykio ar įvykio, keliančio pavojų mokinių sveikatai ir gyvybei, laikotarpiu (toliau – ypatingos aplinkybės) ar esant aplinkybėms mokykloje, dėl kurių ugdymo procesas negali būti organizuojamas kasdieniu</w:t>
      </w:r>
      <w:r w:rsidR="00896656" w:rsidRPr="00267FD3">
        <w:rPr>
          <w:rFonts w:ascii="Times New Roman" w:hAnsi="Times New Roman" w:cs="Times New Roman"/>
          <w:b w:val="0"/>
          <w:bCs w:val="0"/>
          <w:iCs/>
          <w:shd w:val="clear" w:color="auto" w:fill="FFFFFF"/>
          <w:lang w:val="lt-LT"/>
        </w:rPr>
        <w:t xml:space="preserve"> mokymo proceso organizavimo</w:t>
      </w:r>
      <w:r w:rsidR="00896656" w:rsidRPr="00267FD3">
        <w:rPr>
          <w:rFonts w:ascii="Times New Roman" w:hAnsi="Times New Roman" w:cs="Times New Roman"/>
          <w:b w:val="0"/>
          <w:bCs w:val="0"/>
          <w:lang w:val="lt-LT"/>
        </w:rPr>
        <w:t xml:space="preserve"> būdu </w:t>
      </w:r>
      <w:r w:rsidR="00896656" w:rsidRPr="00267FD3">
        <w:rPr>
          <w:rFonts w:ascii="Times New Roman" w:hAnsi="Times New Roman" w:cs="Times New Roman"/>
          <w:b w:val="0"/>
          <w:bCs w:val="0"/>
          <w:iCs/>
          <w:shd w:val="clear" w:color="auto" w:fill="FFFFFF"/>
          <w:lang w:val="lt-LT"/>
        </w:rPr>
        <w:t>(mokykla yra dalykų brandos egzaminų centras, vyksta remonto darbai mokykloje ir kt.),</w:t>
      </w:r>
      <w:r w:rsidR="00896656" w:rsidRPr="00267FD3">
        <w:rPr>
          <w:rFonts w:ascii="Times New Roman" w:hAnsi="Times New Roman" w:cs="Times New Roman"/>
          <w:b w:val="0"/>
          <w:bCs w:val="0"/>
          <w:lang w:val="lt-LT"/>
        </w:rPr>
        <w:t xml:space="preserve"> gali būti </w:t>
      </w:r>
      <w:r w:rsidR="00896656" w:rsidRPr="00267FD3">
        <w:rPr>
          <w:rFonts w:ascii="Times New Roman" w:hAnsi="Times New Roman" w:cs="Times New Roman"/>
          <w:b w:val="0"/>
          <w:bCs w:val="0"/>
          <w:iCs/>
          <w:shd w:val="clear" w:color="auto" w:fill="FFFFFF"/>
          <w:lang w:val="lt-LT"/>
        </w:rPr>
        <w:t xml:space="preserve">koreguojamas arba laikinai stabdomas, organizuojamas nuotoliniu mokymo proceso organizavimo būdu, </w:t>
      </w:r>
      <w:r w:rsidR="00896656" w:rsidRPr="00267FD3">
        <w:rPr>
          <w:rFonts w:ascii="Times New Roman" w:hAnsi="Times New Roman" w:cs="Times New Roman"/>
          <w:b w:val="0"/>
          <w:bCs w:val="0"/>
          <w:lang w:val="lt-LT"/>
        </w:rPr>
        <w:t>atsižvelgiant į ypatingų aplinkybių ar aplinkybių mokykloje, dėl kurių ugdymo procesas negali būti organizuojamas kasdieniu</w:t>
      </w:r>
      <w:r w:rsidR="00896656" w:rsidRPr="00267FD3">
        <w:rPr>
          <w:rFonts w:ascii="Times New Roman" w:hAnsi="Times New Roman" w:cs="Times New Roman"/>
          <w:b w:val="0"/>
          <w:bCs w:val="0"/>
          <w:iCs/>
          <w:shd w:val="clear" w:color="auto" w:fill="FFFFFF"/>
          <w:lang w:val="lt-LT"/>
        </w:rPr>
        <w:t xml:space="preserve"> mokymo proceso organizavimo</w:t>
      </w:r>
      <w:r w:rsidR="00896656" w:rsidRPr="00267FD3">
        <w:rPr>
          <w:rFonts w:ascii="Times New Roman" w:hAnsi="Times New Roman" w:cs="Times New Roman"/>
          <w:b w:val="0"/>
          <w:bCs w:val="0"/>
          <w:lang w:val="lt-LT"/>
        </w:rPr>
        <w:t xml:space="preserve"> būdu, pobūdį ir apimtis. </w:t>
      </w:r>
    </w:p>
    <w:p w14:paraId="0AAE528F" w14:textId="1ACB3AEB" w:rsidR="003001CA" w:rsidRPr="005F6D82" w:rsidRDefault="003001CA" w:rsidP="009D7562">
      <w:pPr>
        <w:pStyle w:val="Sraopastraipa"/>
        <w:numPr>
          <w:ilvl w:val="0"/>
          <w:numId w:val="8"/>
        </w:numPr>
        <w:tabs>
          <w:tab w:val="left" w:pos="1134"/>
        </w:tabs>
        <w:spacing w:line="276" w:lineRule="auto"/>
        <w:ind w:left="0" w:firstLine="851"/>
        <w:jc w:val="both"/>
        <w:rPr>
          <w:rFonts w:ascii="Times New Roman" w:hAnsi="Times New Roman" w:cs="Times New Roman"/>
          <w:b/>
          <w:lang w:val="lt-LT"/>
        </w:rPr>
      </w:pPr>
      <w:r w:rsidRPr="005F6D82">
        <w:rPr>
          <w:rFonts w:ascii="Times New Roman" w:hAnsi="Times New Roman" w:cs="Times New Roman"/>
          <w:lang w:val="lt-LT"/>
        </w:rPr>
        <w:t>E</w:t>
      </w:r>
      <w:r w:rsidR="00896656" w:rsidRPr="005F6D82">
        <w:rPr>
          <w:rFonts w:ascii="Times New Roman" w:hAnsi="Times New Roman" w:cs="Times New Roman"/>
          <w:lang w:val="lt-LT"/>
        </w:rPr>
        <w:t xml:space="preserve">sant ypatingoms aplinkybėms </w:t>
      </w:r>
      <w:r w:rsidR="00896656" w:rsidRPr="005F6D82">
        <w:rPr>
          <w:rFonts w:ascii="Times New Roman" w:hAnsi="Times New Roman" w:cs="Times New Roman"/>
          <w:iCs/>
          <w:shd w:val="clear" w:color="auto" w:fill="FFFFFF"/>
          <w:lang w:val="lt-LT"/>
        </w:rPr>
        <w:t xml:space="preserve">ar esant aplinkybėms mokykloje, dėl kurių ugdymo procesas negali būti organizuojamas kasdieniu mokymo proceso organizavimo būdu, </w:t>
      </w:r>
      <w:r w:rsidRPr="005F6D82">
        <w:rPr>
          <w:rFonts w:ascii="Times New Roman" w:hAnsi="Times New Roman" w:cs="Times New Roman"/>
          <w:iCs/>
          <w:shd w:val="clear" w:color="auto" w:fill="FFFFFF"/>
          <w:lang w:val="lt-LT"/>
        </w:rPr>
        <w:t xml:space="preserve">ugdymas </w:t>
      </w:r>
      <w:r w:rsidR="00896656" w:rsidRPr="005F6D82">
        <w:rPr>
          <w:rFonts w:ascii="Times New Roman" w:hAnsi="Times New Roman" w:cs="Times New Roman"/>
          <w:iCs/>
          <w:shd w:val="clear" w:color="auto" w:fill="FFFFFF"/>
          <w:lang w:val="lt-LT"/>
        </w:rPr>
        <w:t xml:space="preserve">koreguojamas vadovaujantis </w:t>
      </w:r>
      <w:r w:rsidRPr="005F6D82">
        <w:rPr>
          <w:rFonts w:ascii="Times New Roman" w:hAnsi="Times New Roman" w:cs="Times New Roman"/>
          <w:iCs/>
          <w:shd w:val="clear" w:color="auto" w:fill="FFFFFF"/>
          <w:lang w:val="lt-LT"/>
        </w:rPr>
        <w:t xml:space="preserve">2021-2022 ir 2022-2023 mokslo metų pradinio, pagrindinio ir vidurinio ugdymo programų bendrųjų ugdymo planų </w:t>
      </w:r>
      <w:r w:rsidR="00896656" w:rsidRPr="005F6D82">
        <w:rPr>
          <w:rFonts w:ascii="Times New Roman" w:hAnsi="Times New Roman" w:cs="Times New Roman"/>
          <w:iCs/>
          <w:shd w:val="clear" w:color="auto" w:fill="FFFFFF"/>
          <w:lang w:val="lt-LT"/>
        </w:rPr>
        <w:t>7 priedu</w:t>
      </w:r>
      <w:r w:rsidRPr="005F6D82">
        <w:rPr>
          <w:rFonts w:ascii="Times New Roman" w:hAnsi="Times New Roman" w:cs="Times New Roman"/>
          <w:iCs/>
          <w:shd w:val="clear" w:color="auto" w:fill="FFFFFF"/>
          <w:lang w:val="lt-LT"/>
        </w:rPr>
        <w:t xml:space="preserve">, </w:t>
      </w:r>
      <w:r w:rsidRPr="005F6D82">
        <w:rPr>
          <w:rFonts w:ascii="Times New Roman" w:hAnsi="Times New Roman" w:cs="Times New Roman"/>
          <w:lang w:val="lt-LT"/>
        </w:rPr>
        <w:t>Mokyklos ugdymo(</w:t>
      </w:r>
      <w:proofErr w:type="spellStart"/>
      <w:r w:rsidRPr="005F6D82">
        <w:rPr>
          <w:rFonts w:ascii="Times New Roman" w:hAnsi="Times New Roman" w:cs="Times New Roman"/>
          <w:lang w:val="lt-LT"/>
        </w:rPr>
        <w:t>si</w:t>
      </w:r>
      <w:proofErr w:type="spellEnd"/>
      <w:r w:rsidRPr="005F6D82">
        <w:rPr>
          <w:rFonts w:ascii="Times New Roman" w:hAnsi="Times New Roman" w:cs="Times New Roman"/>
          <w:lang w:val="lt-LT"/>
        </w:rPr>
        <w:t>) proceso organizavimo nuotoliniu būdu tvarkos aprašu, patvirtintu mokyklos direktoriaus 2021 m.</w:t>
      </w:r>
      <w:r w:rsidRPr="005F6D82">
        <w:rPr>
          <w:rFonts w:ascii="Times New Roman" w:hAnsi="Times New Roman" w:cs="Times New Roman"/>
          <w:b/>
          <w:bCs/>
          <w:lang w:val="lt-LT"/>
        </w:rPr>
        <w:t xml:space="preserve"> </w:t>
      </w:r>
      <w:r w:rsidRPr="005F6D82">
        <w:rPr>
          <w:rFonts w:ascii="Times New Roman" w:hAnsi="Times New Roman" w:cs="Times New Roman"/>
          <w:lang w:val="lt-LT"/>
        </w:rPr>
        <w:t>gegužės 20 d. įsakymu Nr. V-24</w:t>
      </w:r>
      <w:r w:rsidRPr="005F6D82">
        <w:rPr>
          <w:rFonts w:ascii="Times New Roman" w:hAnsi="Times New Roman" w:cs="Times New Roman"/>
          <w:b/>
          <w:lang w:val="lt-LT"/>
        </w:rPr>
        <w:t>.</w:t>
      </w:r>
    </w:p>
    <w:p w14:paraId="0629E741" w14:textId="77777777" w:rsidR="003001CA" w:rsidRPr="005F6D82" w:rsidRDefault="003001CA" w:rsidP="003001CA">
      <w:pPr>
        <w:tabs>
          <w:tab w:val="left" w:pos="1134"/>
        </w:tabs>
        <w:spacing w:line="276" w:lineRule="auto"/>
        <w:jc w:val="both"/>
        <w:rPr>
          <w:rFonts w:ascii="Times New Roman" w:hAnsi="Times New Roman" w:cs="Times New Roman"/>
          <w:b/>
          <w:lang w:val="lt-LT"/>
        </w:rPr>
      </w:pPr>
    </w:p>
    <w:p w14:paraId="29E004C1" w14:textId="673C0F75" w:rsidR="00EE3FA6" w:rsidRPr="005F6D82" w:rsidRDefault="00970D30" w:rsidP="003001CA">
      <w:pPr>
        <w:tabs>
          <w:tab w:val="left" w:pos="1134"/>
        </w:tabs>
        <w:spacing w:line="276" w:lineRule="auto"/>
        <w:jc w:val="center"/>
        <w:rPr>
          <w:rFonts w:ascii="Times New Roman" w:hAnsi="Times New Roman" w:cs="Times New Roman"/>
          <w:b/>
          <w:lang w:val="lt-LT"/>
        </w:rPr>
      </w:pPr>
      <w:r w:rsidRPr="005F6D82">
        <w:rPr>
          <w:rFonts w:ascii="Times New Roman" w:hAnsi="Times New Roman" w:cs="Times New Roman"/>
          <w:b/>
          <w:lang w:val="lt-LT"/>
        </w:rPr>
        <w:t>ANTRASIS</w:t>
      </w:r>
      <w:r w:rsidR="00B947F2" w:rsidRPr="005F6D82">
        <w:rPr>
          <w:rFonts w:ascii="Times New Roman" w:hAnsi="Times New Roman" w:cs="Times New Roman"/>
          <w:b/>
          <w:lang w:val="lt-LT"/>
        </w:rPr>
        <w:t xml:space="preserve"> SKIRSNIS</w:t>
      </w:r>
    </w:p>
    <w:p w14:paraId="12231CE2" w14:textId="13ACF0D0" w:rsidR="002E63AB" w:rsidRPr="005F6D82" w:rsidRDefault="009E2447"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MOKYKLOS UGDYMO PLANO RENGIMA</w:t>
      </w:r>
      <w:r w:rsidR="005E5ACB" w:rsidRPr="005F6D82">
        <w:rPr>
          <w:rFonts w:ascii="Times New Roman" w:hAnsi="Times New Roman" w:cs="Times New Roman"/>
          <w:b/>
          <w:lang w:val="lt-LT"/>
        </w:rPr>
        <w:t>S. UGDYMO TURINIO ĮGYVENDINIMAS</w:t>
      </w:r>
      <w:r w:rsidRPr="005F6D82">
        <w:rPr>
          <w:rFonts w:ascii="Times New Roman" w:hAnsi="Times New Roman" w:cs="Times New Roman"/>
          <w:b/>
          <w:lang w:val="lt-LT"/>
        </w:rPr>
        <w:t xml:space="preserve"> </w:t>
      </w:r>
    </w:p>
    <w:p w14:paraId="464C8B06" w14:textId="77777777" w:rsidR="003B5DD9" w:rsidRPr="005F6D82" w:rsidRDefault="003B5DD9" w:rsidP="007D7BA9">
      <w:pPr>
        <w:tabs>
          <w:tab w:val="left" w:pos="851"/>
        </w:tabs>
        <w:spacing w:line="276" w:lineRule="auto"/>
        <w:jc w:val="center"/>
        <w:rPr>
          <w:rFonts w:ascii="Times New Roman" w:hAnsi="Times New Roman" w:cs="Times New Roman"/>
          <w:b/>
          <w:lang w:val="lt-LT"/>
        </w:rPr>
      </w:pPr>
    </w:p>
    <w:p w14:paraId="5AB8E58D" w14:textId="11E0C711" w:rsidR="009E2447" w:rsidRPr="005F6D82" w:rsidRDefault="009E2447" w:rsidP="009D7562">
      <w:pPr>
        <w:pStyle w:val="Sraopastraipa"/>
        <w:numPr>
          <w:ilvl w:val="0"/>
          <w:numId w:val="8"/>
        </w:numPr>
        <w:spacing w:line="276" w:lineRule="auto"/>
        <w:ind w:left="0" w:firstLine="851"/>
        <w:jc w:val="both"/>
        <w:rPr>
          <w:rFonts w:ascii="Times New Roman" w:hAnsi="Times New Roman" w:cs="Times New Roman"/>
        </w:rPr>
      </w:pPr>
      <w:proofErr w:type="spellStart"/>
      <w:r w:rsidRPr="005F6D82">
        <w:rPr>
          <w:rFonts w:ascii="Times New Roman" w:hAnsi="Times New Roman" w:cs="Times New Roman"/>
        </w:rPr>
        <w:t>Mokykloje</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vykdomoms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programoms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įgyvendinti</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rengiamas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mokyklos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ugdymo</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planas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Mokyklos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ugdymo</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planas</w:t>
      </w:r>
      <w:proofErr w:type="spellEnd"/>
      <w:r w:rsidRPr="005F6D82">
        <w:rPr>
          <w:rFonts w:ascii="Times New Roman" w:hAnsi="Times New Roman" w:cs="Times New Roman"/>
        </w:rPr>
        <w:t xml:space="preserve"> – tai </w:t>
      </w:r>
      <w:proofErr w:type="spellStart"/>
      <w:r w:rsidRPr="005F6D82">
        <w:rPr>
          <w:rFonts w:ascii="Times New Roman" w:hAnsi="Times New Roman" w:cs="Times New Roman"/>
        </w:rPr>
        <w:t>ugdymo</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turinio</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įgyvendinimo</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vadovaujantis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mokyklos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susitarimais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bendrųjų</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ugdymo</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planų</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bendrosiomis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nuostatomis</w:t>
      </w:r>
      <w:proofErr w:type="spellEnd"/>
      <w:r w:rsidR="001F2BB1" w:rsidRPr="005F6D82">
        <w:rPr>
          <w:rFonts w:ascii="Times New Roman" w:hAnsi="Times New Roman" w:cs="Times New Roman"/>
        </w:rPr>
        <w:t xml:space="preserve"> </w:t>
      </w:r>
      <w:proofErr w:type="spellStart"/>
      <w:r w:rsidRPr="005F6D82">
        <w:rPr>
          <w:rFonts w:ascii="Times New Roman" w:hAnsi="Times New Roman" w:cs="Times New Roman"/>
        </w:rPr>
        <w:t>ir</w:t>
      </w:r>
      <w:proofErr w:type="spellEnd"/>
      <w:r w:rsidR="001F2BB1" w:rsidRPr="005F6D82">
        <w:rPr>
          <w:rFonts w:ascii="Times New Roman" w:hAnsi="Times New Roman" w:cs="Times New Roman"/>
        </w:rPr>
        <w:t xml:space="preserve"> </w:t>
      </w:r>
      <w:proofErr w:type="spellStart"/>
      <w:r w:rsidRPr="005F6D82">
        <w:rPr>
          <w:rFonts w:ascii="Times New Roman" w:hAnsi="Times New Roman" w:cs="Times New Roman"/>
        </w:rPr>
        <w:t>bendrąjį</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ugdymą</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reglament</w:t>
      </w:r>
      <w:r w:rsidR="001F2BB1" w:rsidRPr="005F6D82">
        <w:rPr>
          <w:rFonts w:ascii="Times New Roman" w:hAnsi="Times New Roman" w:cs="Times New Roman"/>
        </w:rPr>
        <w:t>uojančiais</w:t>
      </w:r>
      <w:proofErr w:type="spellEnd"/>
      <w:r w:rsidR="001F2BB1" w:rsidRPr="005F6D82">
        <w:rPr>
          <w:rFonts w:ascii="Times New Roman" w:hAnsi="Times New Roman" w:cs="Times New Roman"/>
        </w:rPr>
        <w:t xml:space="preserve"> </w:t>
      </w:r>
      <w:proofErr w:type="spellStart"/>
      <w:r w:rsidR="001F2BB1" w:rsidRPr="005F6D82">
        <w:rPr>
          <w:rFonts w:ascii="Times New Roman" w:hAnsi="Times New Roman" w:cs="Times New Roman"/>
        </w:rPr>
        <w:t>kitais</w:t>
      </w:r>
      <w:proofErr w:type="spellEnd"/>
      <w:r w:rsidR="001F2BB1" w:rsidRPr="005F6D82">
        <w:rPr>
          <w:rFonts w:ascii="Times New Roman" w:hAnsi="Times New Roman" w:cs="Times New Roman"/>
        </w:rPr>
        <w:t xml:space="preserve"> </w:t>
      </w:r>
      <w:proofErr w:type="spellStart"/>
      <w:r w:rsidR="001F2BB1" w:rsidRPr="005F6D82">
        <w:rPr>
          <w:rFonts w:ascii="Times New Roman" w:hAnsi="Times New Roman" w:cs="Times New Roman"/>
        </w:rPr>
        <w:t>teisės</w:t>
      </w:r>
      <w:proofErr w:type="spellEnd"/>
      <w:r w:rsidR="001F2BB1" w:rsidRPr="005F6D82">
        <w:rPr>
          <w:rFonts w:ascii="Times New Roman" w:hAnsi="Times New Roman" w:cs="Times New Roman"/>
        </w:rPr>
        <w:t xml:space="preserve"> </w:t>
      </w:r>
      <w:proofErr w:type="spellStart"/>
      <w:r w:rsidR="001F2BB1" w:rsidRPr="005F6D82">
        <w:rPr>
          <w:rFonts w:ascii="Times New Roman" w:hAnsi="Times New Roman" w:cs="Times New Roman"/>
        </w:rPr>
        <w:t>aktais</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aprašas</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Mokykos</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ugdymo</w:t>
      </w:r>
      <w:proofErr w:type="spellEnd"/>
      <w:r w:rsidR="00C04501" w:rsidRPr="005F6D82">
        <w:rPr>
          <w:rFonts w:ascii="Times New Roman" w:hAnsi="Times New Roman" w:cs="Times New Roman"/>
        </w:rPr>
        <w:t xml:space="preserve"> plane, </w:t>
      </w:r>
      <w:proofErr w:type="spellStart"/>
      <w:r w:rsidR="00C04501" w:rsidRPr="005F6D82">
        <w:rPr>
          <w:rFonts w:ascii="Times New Roman" w:hAnsi="Times New Roman" w:cs="Times New Roman"/>
        </w:rPr>
        <w:t>atsižvelgiant</w:t>
      </w:r>
      <w:proofErr w:type="spellEnd"/>
      <w:r w:rsidR="00C04501" w:rsidRPr="005F6D82">
        <w:rPr>
          <w:rFonts w:ascii="Times New Roman" w:hAnsi="Times New Roman" w:cs="Times New Roman"/>
        </w:rPr>
        <w:t xml:space="preserve"> į </w:t>
      </w:r>
      <w:proofErr w:type="spellStart"/>
      <w:r w:rsidR="00C04501" w:rsidRPr="005F6D82">
        <w:rPr>
          <w:rFonts w:ascii="Times New Roman" w:hAnsi="Times New Roman" w:cs="Times New Roman"/>
        </w:rPr>
        <w:t>mokyklos</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kontekstą</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pateikiami</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konkretūs</w:t>
      </w:r>
      <w:proofErr w:type="spellEnd"/>
      <w:r w:rsidR="003F40F8" w:rsidRPr="005F6D82">
        <w:rPr>
          <w:rFonts w:ascii="Times New Roman" w:hAnsi="Times New Roman" w:cs="Times New Roman"/>
        </w:rPr>
        <w:t xml:space="preserve"> </w:t>
      </w:r>
      <w:proofErr w:type="spellStart"/>
      <w:r w:rsidR="00C04501" w:rsidRPr="005F6D82">
        <w:rPr>
          <w:rFonts w:ascii="Times New Roman" w:hAnsi="Times New Roman" w:cs="Times New Roman"/>
        </w:rPr>
        <w:t>ugdymo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proceso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organizavimo</w:t>
      </w:r>
      <w:proofErr w:type="spellEnd"/>
      <w:r w:rsidR="003F40F8" w:rsidRPr="005F6D82">
        <w:rPr>
          <w:rFonts w:ascii="Times New Roman" w:hAnsi="Times New Roman" w:cs="Times New Roman"/>
        </w:rPr>
        <w:t xml:space="preserve"> </w:t>
      </w:r>
      <w:proofErr w:type="spellStart"/>
      <w:r w:rsidR="00C04501" w:rsidRPr="005F6D82">
        <w:rPr>
          <w:rFonts w:ascii="Times New Roman" w:hAnsi="Times New Roman" w:cs="Times New Roman"/>
        </w:rPr>
        <w:t>sprendimai</w:t>
      </w:r>
      <w:proofErr w:type="spellEnd"/>
      <w:r w:rsidR="00C04501" w:rsidRPr="005F6D82">
        <w:rPr>
          <w:rFonts w:ascii="Times New Roman" w:hAnsi="Times New Roman" w:cs="Times New Roman"/>
        </w:rPr>
        <w:t xml:space="preserve"> </w:t>
      </w:r>
      <w:proofErr w:type="spellStart"/>
      <w:r w:rsidR="003F40F8" w:rsidRPr="005F6D82">
        <w:rPr>
          <w:rFonts w:ascii="Times New Roman" w:hAnsi="Times New Roman" w:cs="Times New Roman"/>
        </w:rPr>
        <w:t>P</w:t>
      </w:r>
      <w:r w:rsidR="00C04501" w:rsidRPr="005F6D82">
        <w:rPr>
          <w:rFonts w:ascii="Times New Roman" w:hAnsi="Times New Roman" w:cs="Times New Roman"/>
        </w:rPr>
        <w:t>riešmokyklinio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Pradinio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ir</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Pagrindinio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ugdymo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programoms</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įgyvendinti</w:t>
      </w:r>
      <w:proofErr w:type="spellEnd"/>
      <w:r w:rsidR="00C04501" w:rsidRPr="005F6D82">
        <w:rPr>
          <w:rFonts w:ascii="Times New Roman" w:hAnsi="Times New Roman" w:cs="Times New Roman"/>
        </w:rPr>
        <w:t>.</w:t>
      </w:r>
      <w:r w:rsidR="009B316C" w:rsidRPr="005F6D82">
        <w:rPr>
          <w:rFonts w:ascii="Times New Roman" w:hAnsi="Times New Roman" w:cs="Times New Roman"/>
        </w:rPr>
        <w:t xml:space="preserve"> </w:t>
      </w:r>
      <w:proofErr w:type="spellStart"/>
      <w:r w:rsidR="00C04501" w:rsidRPr="005F6D82">
        <w:rPr>
          <w:rFonts w:ascii="Times New Roman" w:hAnsi="Times New Roman" w:cs="Times New Roman"/>
        </w:rPr>
        <w:t>Mokykloje</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susitarta</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dėl</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ugdymo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plano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turinio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struktūros</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ir</w:t>
      </w:r>
      <w:proofErr w:type="spellEnd"/>
      <w:r w:rsidR="00C04501" w:rsidRPr="005F6D82">
        <w:rPr>
          <w:rFonts w:ascii="Times New Roman" w:hAnsi="Times New Roman" w:cs="Times New Roman"/>
        </w:rPr>
        <w:t xml:space="preserve"> jo </w:t>
      </w:r>
      <w:proofErr w:type="spellStart"/>
      <w:r w:rsidR="00C04501" w:rsidRPr="005F6D82">
        <w:rPr>
          <w:rFonts w:ascii="Times New Roman" w:hAnsi="Times New Roman" w:cs="Times New Roman"/>
        </w:rPr>
        <w:t>įgyvendinimo</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galimybių</w:t>
      </w:r>
      <w:proofErr w:type="spellEnd"/>
      <w:r w:rsidR="00C04501" w:rsidRPr="005F6D82">
        <w:rPr>
          <w:rFonts w:ascii="Times New Roman" w:hAnsi="Times New Roman" w:cs="Times New Roman"/>
        </w:rPr>
        <w:t>.</w:t>
      </w:r>
    </w:p>
    <w:p w14:paraId="16B92F66" w14:textId="0269ECFB" w:rsidR="003B5DD9" w:rsidRPr="005F6D82" w:rsidRDefault="003B5DD9" w:rsidP="009D7562">
      <w:pPr>
        <w:pStyle w:val="Sraopastraipa"/>
        <w:numPr>
          <w:ilvl w:val="0"/>
          <w:numId w:val="8"/>
        </w:numPr>
        <w:spacing w:line="276" w:lineRule="auto"/>
        <w:ind w:left="0" w:firstLine="851"/>
        <w:jc w:val="both"/>
        <w:rPr>
          <w:rFonts w:ascii="Times New Roman" w:hAnsi="Times New Roman" w:cs="Times New Roman"/>
        </w:rPr>
      </w:pPr>
      <w:proofErr w:type="spellStart"/>
      <w:r w:rsidRPr="005F6D82">
        <w:rPr>
          <w:rFonts w:ascii="Times New Roman" w:hAnsi="Times New Roman" w:cs="Times New Roman"/>
        </w:rPr>
        <w:t>Mokyklos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ugdymo</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planą</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parengė</w:t>
      </w:r>
      <w:proofErr w:type="spellEnd"/>
      <w:r w:rsidRPr="005F6D82">
        <w:rPr>
          <w:rFonts w:ascii="Times New Roman" w:hAnsi="Times New Roman" w:cs="Times New Roman"/>
        </w:rPr>
        <w:t xml:space="preserve"> </w:t>
      </w:r>
      <w:proofErr w:type="spellStart"/>
      <w:r w:rsidR="00C04501" w:rsidRPr="005F6D82">
        <w:rPr>
          <w:rFonts w:ascii="Times New Roman" w:hAnsi="Times New Roman" w:cs="Times New Roman"/>
        </w:rPr>
        <w:t>mokyklos</w:t>
      </w:r>
      <w:proofErr w:type="spellEnd"/>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direktoriaus</w:t>
      </w:r>
      <w:proofErr w:type="spellEnd"/>
      <w:r w:rsidR="00C04501" w:rsidRPr="005F6D82">
        <w:rPr>
          <w:rFonts w:ascii="Times New Roman" w:hAnsi="Times New Roman" w:cs="Times New Roman"/>
        </w:rPr>
        <w:t xml:space="preserve"> </w:t>
      </w:r>
      <w:r w:rsidR="007E313B" w:rsidRPr="005F6D82">
        <w:rPr>
          <w:rFonts w:ascii="Times New Roman" w:hAnsi="Times New Roman" w:cs="Times New Roman"/>
          <w:lang w:val="lt-LT"/>
        </w:rPr>
        <w:t>202</w:t>
      </w:r>
      <w:r w:rsidR="00D13AC2">
        <w:rPr>
          <w:rFonts w:ascii="Times New Roman" w:hAnsi="Times New Roman" w:cs="Times New Roman"/>
          <w:lang w:val="lt-LT"/>
        </w:rPr>
        <w:t>2</w:t>
      </w:r>
      <w:r w:rsidR="007E313B" w:rsidRPr="005F6D82">
        <w:rPr>
          <w:rFonts w:ascii="Times New Roman" w:hAnsi="Times New Roman" w:cs="Times New Roman"/>
          <w:lang w:val="lt-LT"/>
        </w:rPr>
        <w:t xml:space="preserve"> m. birželio </w:t>
      </w:r>
      <w:r w:rsidR="00702B29">
        <w:rPr>
          <w:rFonts w:ascii="Times New Roman" w:hAnsi="Times New Roman" w:cs="Times New Roman"/>
          <w:lang w:val="lt-LT"/>
        </w:rPr>
        <w:t>14</w:t>
      </w:r>
      <w:r w:rsidR="007E313B" w:rsidRPr="005F6D82">
        <w:rPr>
          <w:rFonts w:ascii="Times New Roman" w:hAnsi="Times New Roman" w:cs="Times New Roman"/>
          <w:lang w:val="lt-LT"/>
        </w:rPr>
        <w:t xml:space="preserve"> d</w:t>
      </w:r>
      <w:r w:rsidR="007E313B" w:rsidRPr="005F6D82">
        <w:rPr>
          <w:rFonts w:ascii="Times New Roman" w:hAnsi="Times New Roman" w:cs="Times New Roman"/>
        </w:rPr>
        <w:t xml:space="preserve">. </w:t>
      </w:r>
      <w:proofErr w:type="spellStart"/>
      <w:r w:rsidR="00C04501" w:rsidRPr="005F6D82">
        <w:rPr>
          <w:rFonts w:ascii="Times New Roman" w:hAnsi="Times New Roman" w:cs="Times New Roman"/>
        </w:rPr>
        <w:t>įsakym</w:t>
      </w:r>
      <w:r w:rsidR="001D217C" w:rsidRPr="005F6D82">
        <w:rPr>
          <w:rFonts w:ascii="Times New Roman" w:hAnsi="Times New Roman" w:cs="Times New Roman"/>
        </w:rPr>
        <w:t>u</w:t>
      </w:r>
      <w:proofErr w:type="spellEnd"/>
      <w:r w:rsidR="00C04501" w:rsidRPr="005F6D82">
        <w:rPr>
          <w:rFonts w:ascii="Times New Roman" w:hAnsi="Times New Roman" w:cs="Times New Roman"/>
        </w:rPr>
        <w:t xml:space="preserve"> Nr. V-</w:t>
      </w:r>
      <w:r w:rsidR="00702B29">
        <w:rPr>
          <w:rFonts w:ascii="Times New Roman" w:hAnsi="Times New Roman" w:cs="Times New Roman"/>
        </w:rPr>
        <w:t>54</w:t>
      </w:r>
      <w:r w:rsidR="00C04501" w:rsidRPr="005F6D82">
        <w:rPr>
          <w:rFonts w:ascii="Times New Roman" w:hAnsi="Times New Roman" w:cs="Times New Roman"/>
        </w:rPr>
        <w:t xml:space="preserve"> </w:t>
      </w:r>
      <w:proofErr w:type="spellStart"/>
      <w:r w:rsidR="00C04501" w:rsidRPr="005F6D82">
        <w:rPr>
          <w:rFonts w:ascii="Times New Roman" w:hAnsi="Times New Roman" w:cs="Times New Roman"/>
        </w:rPr>
        <w:t>patvirtinta</w:t>
      </w:r>
      <w:proofErr w:type="spellEnd"/>
      <w:r w:rsidR="00C04501" w:rsidRPr="005F6D82">
        <w:rPr>
          <w:rFonts w:ascii="Times New Roman" w:hAnsi="Times New Roman" w:cs="Times New Roman"/>
        </w:rPr>
        <w:t xml:space="preserve"> </w:t>
      </w:r>
      <w:proofErr w:type="spellStart"/>
      <w:r w:rsidRPr="005F6D82">
        <w:rPr>
          <w:rFonts w:ascii="Times New Roman" w:hAnsi="Times New Roman" w:cs="Times New Roman"/>
        </w:rPr>
        <w:t>darbo</w:t>
      </w:r>
      <w:proofErr w:type="spellEnd"/>
      <w:r w:rsidRPr="005F6D82">
        <w:rPr>
          <w:rFonts w:ascii="Times New Roman" w:hAnsi="Times New Roman" w:cs="Times New Roman"/>
        </w:rPr>
        <w:t xml:space="preserve"> </w:t>
      </w:r>
      <w:proofErr w:type="spellStart"/>
      <w:r w:rsidR="00C04501" w:rsidRPr="005F6D82">
        <w:rPr>
          <w:rFonts w:ascii="Times New Roman" w:hAnsi="Times New Roman" w:cs="Times New Roman"/>
        </w:rPr>
        <w:t>grupė</w:t>
      </w:r>
      <w:proofErr w:type="spellEnd"/>
      <w:r w:rsidR="00C04501" w:rsidRPr="005F6D82">
        <w:rPr>
          <w:rFonts w:ascii="Times New Roman" w:hAnsi="Times New Roman" w:cs="Times New Roman"/>
        </w:rPr>
        <w:t>.</w:t>
      </w:r>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Darbo</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grupė</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susitarė</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dėl</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mokyklos</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ugdymo</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plano</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turinio</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struktūros</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ir</w:t>
      </w:r>
      <w:proofErr w:type="spellEnd"/>
      <w:r w:rsidR="005A0602" w:rsidRPr="005F6D82">
        <w:rPr>
          <w:rFonts w:ascii="Times New Roman" w:hAnsi="Times New Roman" w:cs="Times New Roman"/>
        </w:rPr>
        <w:t xml:space="preserve"> </w:t>
      </w:r>
      <w:proofErr w:type="spellStart"/>
      <w:r w:rsidR="005A0602" w:rsidRPr="005F6D82">
        <w:rPr>
          <w:rFonts w:ascii="Times New Roman" w:hAnsi="Times New Roman" w:cs="Times New Roman"/>
        </w:rPr>
        <w:t>formos</w:t>
      </w:r>
      <w:proofErr w:type="spellEnd"/>
      <w:r w:rsidR="005A0602" w:rsidRPr="005F6D82">
        <w:rPr>
          <w:rFonts w:ascii="Times New Roman" w:hAnsi="Times New Roman" w:cs="Times New Roman"/>
        </w:rPr>
        <w:t>.</w:t>
      </w:r>
    </w:p>
    <w:p w14:paraId="3A660491" w14:textId="7451BCAC" w:rsidR="003F40F8" w:rsidRPr="005F6D82" w:rsidRDefault="003F40F8" w:rsidP="009D7562">
      <w:pPr>
        <w:pStyle w:val="Sraopastraipa"/>
        <w:numPr>
          <w:ilvl w:val="0"/>
          <w:numId w:val="8"/>
        </w:numPr>
        <w:spacing w:line="276" w:lineRule="auto"/>
        <w:ind w:left="0" w:firstLine="851"/>
        <w:jc w:val="both"/>
        <w:rPr>
          <w:rFonts w:ascii="Times New Roman" w:hAnsi="Times New Roman" w:cs="Times New Roman"/>
          <w:lang w:val="de-AT"/>
        </w:rPr>
      </w:pPr>
      <w:proofErr w:type="spellStart"/>
      <w:r w:rsidRPr="005F6D82">
        <w:rPr>
          <w:rFonts w:ascii="Times New Roman" w:hAnsi="Times New Roman" w:cs="Times New Roman"/>
          <w:lang w:val="de-AT"/>
        </w:rPr>
        <w:lastRenderedPageBreak/>
        <w:t>Mokyklos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ugdymo</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planas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derinamas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su</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steigėju</w:t>
      </w:r>
      <w:proofErr w:type="spellEnd"/>
      <w:r w:rsidRPr="005F6D82">
        <w:rPr>
          <w:rFonts w:ascii="Times New Roman" w:hAnsi="Times New Roman" w:cs="Times New Roman"/>
          <w:lang w:val="de-AT"/>
        </w:rPr>
        <w:t>.</w:t>
      </w:r>
    </w:p>
    <w:p w14:paraId="5A4B7A62" w14:textId="2273ECE5" w:rsidR="001B1BED" w:rsidRPr="005F6D82" w:rsidRDefault="003F40F8" w:rsidP="009D7562">
      <w:pPr>
        <w:pStyle w:val="Sraopastraipa"/>
        <w:numPr>
          <w:ilvl w:val="0"/>
          <w:numId w:val="8"/>
        </w:numPr>
        <w:tabs>
          <w:tab w:val="left" w:pos="851"/>
        </w:tabs>
        <w:spacing w:line="276" w:lineRule="auto"/>
        <w:ind w:left="0" w:firstLine="851"/>
        <w:jc w:val="both"/>
        <w:rPr>
          <w:rFonts w:ascii="Times New Roman" w:hAnsi="Times New Roman" w:cs="Times New Roman"/>
          <w:lang w:val="de-AT"/>
        </w:rPr>
      </w:pPr>
      <w:proofErr w:type="spellStart"/>
      <w:r w:rsidRPr="005F6D82">
        <w:rPr>
          <w:rFonts w:ascii="Times New Roman" w:hAnsi="Times New Roman" w:cs="Times New Roman"/>
          <w:lang w:val="de-AT"/>
        </w:rPr>
        <w:t>Mokyklos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ugdymo</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planą</w:t>
      </w:r>
      <w:proofErr w:type="spellEnd"/>
      <w:r w:rsidRPr="005F6D82">
        <w:rPr>
          <w:rFonts w:ascii="Times New Roman" w:hAnsi="Times New Roman" w:cs="Times New Roman"/>
          <w:lang w:val="de-AT"/>
        </w:rPr>
        <w:t xml:space="preserve"> direktorius </w:t>
      </w:r>
      <w:proofErr w:type="spellStart"/>
      <w:r w:rsidRPr="005F6D82">
        <w:rPr>
          <w:rFonts w:ascii="Times New Roman" w:hAnsi="Times New Roman" w:cs="Times New Roman"/>
          <w:lang w:val="de-AT"/>
        </w:rPr>
        <w:t>tvirtina</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iki</w:t>
      </w:r>
      <w:proofErr w:type="spellEnd"/>
      <w:r w:rsidRPr="005F6D82">
        <w:rPr>
          <w:rFonts w:ascii="Times New Roman" w:hAnsi="Times New Roman" w:cs="Times New Roman"/>
          <w:lang w:val="de-AT"/>
        </w:rPr>
        <w:t xml:space="preserve"> 20</w:t>
      </w:r>
      <w:r w:rsidR="00D0057B" w:rsidRPr="005F6D82">
        <w:rPr>
          <w:rFonts w:ascii="Times New Roman" w:hAnsi="Times New Roman" w:cs="Times New Roman"/>
          <w:lang w:val="de-AT"/>
        </w:rPr>
        <w:t>2</w:t>
      </w:r>
      <w:r w:rsidR="00702B29">
        <w:rPr>
          <w:rFonts w:ascii="Times New Roman" w:hAnsi="Times New Roman" w:cs="Times New Roman"/>
          <w:lang w:val="de-AT"/>
        </w:rPr>
        <w:t>2</w:t>
      </w:r>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metų</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rugsėjo</w:t>
      </w:r>
      <w:proofErr w:type="spellEnd"/>
      <w:r w:rsidRPr="005F6D82">
        <w:rPr>
          <w:rFonts w:ascii="Times New Roman" w:hAnsi="Times New Roman" w:cs="Times New Roman"/>
          <w:lang w:val="de-AT"/>
        </w:rPr>
        <w:t xml:space="preserve"> 1 </w:t>
      </w:r>
      <w:proofErr w:type="spellStart"/>
      <w:r w:rsidRPr="005F6D82">
        <w:rPr>
          <w:rFonts w:ascii="Times New Roman" w:hAnsi="Times New Roman" w:cs="Times New Roman"/>
          <w:lang w:val="de-AT"/>
        </w:rPr>
        <w:t>dienos</w:t>
      </w:r>
      <w:proofErr w:type="spellEnd"/>
      <w:r w:rsidRPr="005F6D82">
        <w:rPr>
          <w:rFonts w:ascii="Times New Roman" w:hAnsi="Times New Roman" w:cs="Times New Roman"/>
          <w:lang w:val="de-AT"/>
        </w:rPr>
        <w:t>.</w:t>
      </w:r>
    </w:p>
    <w:p w14:paraId="03F2E490" w14:textId="5BBC1A58" w:rsidR="009B316C" w:rsidRPr="005F6D82" w:rsidRDefault="00872D68" w:rsidP="009D7562">
      <w:pPr>
        <w:pStyle w:val="Sraopastraipa"/>
        <w:numPr>
          <w:ilvl w:val="0"/>
          <w:numId w:val="8"/>
        </w:numPr>
        <w:spacing w:line="276" w:lineRule="auto"/>
        <w:ind w:left="0" w:firstLine="851"/>
        <w:jc w:val="both"/>
        <w:rPr>
          <w:rFonts w:ascii="Times New Roman" w:hAnsi="Times New Roman" w:cs="Times New Roman"/>
          <w:lang w:val="de-AT"/>
        </w:rPr>
      </w:pPr>
      <w:proofErr w:type="spellStart"/>
      <w:r w:rsidRPr="005F6D82">
        <w:rPr>
          <w:rFonts w:ascii="Times New Roman" w:hAnsi="Times New Roman" w:cs="Times New Roman"/>
          <w:lang w:val="de-AT"/>
        </w:rPr>
        <w:t>Moky</w:t>
      </w:r>
      <w:r w:rsidR="009B316C" w:rsidRPr="005F6D82">
        <w:rPr>
          <w:rFonts w:ascii="Times New Roman" w:hAnsi="Times New Roman" w:cs="Times New Roman"/>
          <w:lang w:val="de-AT"/>
        </w:rPr>
        <w:t>klos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ugdymo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turinys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formuojamas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ir</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įgyvendinamas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vadovaujantis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Priešmokyklinio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ugdymo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bendrojoje</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programoje</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Pradinio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ugdymo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Bendrosiose</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programose</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Pagrindinio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ugdymo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bedrosiose</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programose</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apibrėžtais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mokinių</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pasiekmais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Bendraisiais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ugdymo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planais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Mokymosi</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pagal</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formaliojo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švietimo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programas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formų</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ir</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mokymo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organizavimo</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tvarkos</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aprašu</w:t>
      </w:r>
      <w:proofErr w:type="spellEnd"/>
      <w:r w:rsidR="009B316C" w:rsidRPr="005F6D82">
        <w:rPr>
          <w:rFonts w:ascii="Times New Roman" w:hAnsi="Times New Roman" w:cs="Times New Roman"/>
          <w:lang w:val="de-AT"/>
        </w:rPr>
        <w:t xml:space="preserve">, </w:t>
      </w:r>
      <w:proofErr w:type="spellStart"/>
      <w:r w:rsidR="009B316C" w:rsidRPr="005F6D82">
        <w:rPr>
          <w:rFonts w:ascii="Times New Roman" w:hAnsi="Times New Roman" w:cs="Times New Roman"/>
          <w:lang w:val="de-AT"/>
        </w:rPr>
        <w:t>patvirtintu</w:t>
      </w:r>
      <w:proofErr w:type="spellEnd"/>
      <w:r w:rsidR="009B316C" w:rsidRPr="005F6D82">
        <w:rPr>
          <w:rFonts w:ascii="Times New Roman" w:hAnsi="Times New Roman" w:cs="Times New Roman"/>
          <w:lang w:val="de-AT"/>
        </w:rPr>
        <w:t xml:space="preserve"> LR ŠMM 2012 m. </w:t>
      </w:r>
      <w:proofErr w:type="spellStart"/>
      <w:r w:rsidR="009B316C" w:rsidRPr="005F6D82">
        <w:rPr>
          <w:rFonts w:ascii="Times New Roman" w:hAnsi="Times New Roman" w:cs="Times New Roman"/>
          <w:lang w:val="de-AT"/>
        </w:rPr>
        <w:t>birželio</w:t>
      </w:r>
      <w:proofErr w:type="spellEnd"/>
      <w:r w:rsidR="009B316C" w:rsidRPr="005F6D82">
        <w:rPr>
          <w:rFonts w:ascii="Times New Roman" w:hAnsi="Times New Roman" w:cs="Times New Roman"/>
          <w:lang w:val="de-AT"/>
        </w:rPr>
        <w:t xml:space="preserve"> 28 d. </w:t>
      </w:r>
      <w:proofErr w:type="spellStart"/>
      <w:r w:rsidR="009B316C" w:rsidRPr="005F6D82">
        <w:rPr>
          <w:rFonts w:ascii="Times New Roman" w:hAnsi="Times New Roman" w:cs="Times New Roman"/>
          <w:lang w:val="de-AT"/>
        </w:rPr>
        <w:t>įsakymu</w:t>
      </w:r>
      <w:proofErr w:type="spellEnd"/>
      <w:r w:rsidR="009B316C" w:rsidRPr="005F6D82">
        <w:rPr>
          <w:rFonts w:ascii="Times New Roman" w:hAnsi="Times New Roman" w:cs="Times New Roman"/>
          <w:lang w:val="de-AT"/>
        </w:rPr>
        <w:t xml:space="preserve"> Nr. V-1049, </w:t>
      </w:r>
      <w:proofErr w:type="spellStart"/>
      <w:r w:rsidRPr="005F6D82">
        <w:rPr>
          <w:rFonts w:ascii="Times New Roman" w:hAnsi="Times New Roman" w:cs="Times New Roman"/>
          <w:lang w:val="de-AT"/>
        </w:rPr>
        <w:t>atsižvelgiant</w:t>
      </w:r>
      <w:proofErr w:type="spellEnd"/>
      <w:r w:rsidRPr="005F6D82">
        <w:rPr>
          <w:rFonts w:ascii="Times New Roman" w:hAnsi="Times New Roman" w:cs="Times New Roman"/>
          <w:lang w:val="de-AT"/>
        </w:rPr>
        <w:t xml:space="preserve"> į </w:t>
      </w:r>
      <w:proofErr w:type="spellStart"/>
      <w:r w:rsidRPr="005F6D82">
        <w:rPr>
          <w:rFonts w:ascii="Times New Roman" w:hAnsi="Times New Roman" w:cs="Times New Roman"/>
          <w:lang w:val="de-AT"/>
        </w:rPr>
        <w:t>mokyklos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tikslus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susiformavusias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tradicijas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veiklos</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įsivertinimo</w:t>
      </w:r>
      <w:proofErr w:type="spellEnd"/>
      <w:r w:rsidRPr="005F6D82">
        <w:rPr>
          <w:rFonts w:ascii="Times New Roman" w:hAnsi="Times New Roman" w:cs="Times New Roman"/>
          <w:lang w:val="de-AT"/>
        </w:rPr>
        <w:t xml:space="preserve"> </w:t>
      </w:r>
      <w:proofErr w:type="spellStart"/>
      <w:r w:rsidRPr="005F6D82">
        <w:rPr>
          <w:rFonts w:ascii="Times New Roman" w:hAnsi="Times New Roman" w:cs="Times New Roman"/>
          <w:lang w:val="de-AT"/>
        </w:rPr>
        <w:t>duomenis</w:t>
      </w:r>
      <w:proofErr w:type="spellEnd"/>
      <w:r w:rsidRPr="005F6D82">
        <w:rPr>
          <w:rFonts w:ascii="Times New Roman" w:hAnsi="Times New Roman" w:cs="Times New Roman"/>
          <w:lang w:val="de-AT"/>
        </w:rPr>
        <w:t xml:space="preserve">, </w:t>
      </w:r>
      <w:proofErr w:type="spellStart"/>
      <w:r w:rsidR="00395CA4" w:rsidRPr="005F6D82">
        <w:rPr>
          <w:rFonts w:ascii="Times New Roman" w:hAnsi="Times New Roman" w:cs="Times New Roman"/>
          <w:lang w:val="de-AT"/>
        </w:rPr>
        <w:t>nacionalinius</w:t>
      </w:r>
      <w:proofErr w:type="spellEnd"/>
      <w:r w:rsidR="00395CA4" w:rsidRPr="005F6D82">
        <w:rPr>
          <w:rFonts w:ascii="Times New Roman" w:hAnsi="Times New Roman" w:cs="Times New Roman"/>
          <w:lang w:val="de-AT"/>
        </w:rPr>
        <w:t xml:space="preserve"> </w:t>
      </w:r>
      <w:proofErr w:type="spellStart"/>
      <w:r w:rsidR="00395CA4" w:rsidRPr="005F6D82">
        <w:rPr>
          <w:rFonts w:ascii="Times New Roman" w:hAnsi="Times New Roman" w:cs="Times New Roman"/>
          <w:lang w:val="de-AT"/>
        </w:rPr>
        <w:t>mokinių</w:t>
      </w:r>
      <w:proofErr w:type="spellEnd"/>
      <w:r w:rsidR="00395CA4" w:rsidRPr="005F6D82">
        <w:rPr>
          <w:rFonts w:ascii="Times New Roman" w:hAnsi="Times New Roman" w:cs="Times New Roman"/>
          <w:lang w:val="de-AT"/>
        </w:rPr>
        <w:t xml:space="preserve"> </w:t>
      </w:r>
      <w:proofErr w:type="spellStart"/>
      <w:r w:rsidR="00395CA4" w:rsidRPr="005F6D82">
        <w:rPr>
          <w:rFonts w:ascii="Times New Roman" w:hAnsi="Times New Roman" w:cs="Times New Roman"/>
          <w:lang w:val="de-AT"/>
        </w:rPr>
        <w:t>pasiekimų</w:t>
      </w:r>
      <w:proofErr w:type="spellEnd"/>
      <w:r w:rsidR="00395CA4" w:rsidRPr="005F6D82">
        <w:rPr>
          <w:rFonts w:ascii="Times New Roman" w:hAnsi="Times New Roman" w:cs="Times New Roman"/>
          <w:lang w:val="de-AT"/>
        </w:rPr>
        <w:t xml:space="preserve"> </w:t>
      </w:r>
      <w:proofErr w:type="spellStart"/>
      <w:r w:rsidR="00395CA4" w:rsidRPr="005F6D82">
        <w:rPr>
          <w:rFonts w:ascii="Times New Roman" w:hAnsi="Times New Roman" w:cs="Times New Roman"/>
          <w:lang w:val="de-AT"/>
        </w:rPr>
        <w:t>patikrinimo</w:t>
      </w:r>
      <w:proofErr w:type="spellEnd"/>
      <w:r w:rsidR="00395CA4"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rezultatus</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mokinių</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pasiekimų</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ir</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pažangos</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vertinimo</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ugdymo</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procese</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duomenis</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ir</w:t>
      </w:r>
      <w:proofErr w:type="spellEnd"/>
      <w:r w:rsidR="00997947" w:rsidRPr="005F6D82">
        <w:rPr>
          <w:rFonts w:ascii="Times New Roman" w:hAnsi="Times New Roman" w:cs="Times New Roman"/>
          <w:lang w:val="de-AT"/>
        </w:rPr>
        <w:t xml:space="preserve"> </w:t>
      </w:r>
      <w:proofErr w:type="spellStart"/>
      <w:r w:rsidR="00997947" w:rsidRPr="005F6D82">
        <w:rPr>
          <w:rFonts w:ascii="Times New Roman" w:hAnsi="Times New Roman" w:cs="Times New Roman"/>
          <w:lang w:val="de-AT"/>
        </w:rPr>
        <w:t>informaciją</w:t>
      </w:r>
      <w:proofErr w:type="spellEnd"/>
      <w:r w:rsidR="00395CA4" w:rsidRPr="005F6D82">
        <w:rPr>
          <w:rFonts w:ascii="Times New Roman" w:hAnsi="Times New Roman" w:cs="Times New Roman"/>
          <w:lang w:val="de-AT"/>
        </w:rPr>
        <w:t xml:space="preserve">, </w:t>
      </w:r>
      <w:proofErr w:type="spellStart"/>
      <w:r w:rsidR="00F538E2" w:rsidRPr="005F6D82">
        <w:rPr>
          <w:rFonts w:ascii="Times New Roman" w:hAnsi="Times New Roman" w:cs="Times New Roman"/>
          <w:lang w:val="de-AT"/>
        </w:rPr>
        <w:t>turimus</w:t>
      </w:r>
      <w:proofErr w:type="spellEnd"/>
      <w:r w:rsidR="00F538E2" w:rsidRPr="005F6D82">
        <w:rPr>
          <w:rFonts w:ascii="Times New Roman" w:hAnsi="Times New Roman" w:cs="Times New Roman"/>
          <w:lang w:val="de-AT"/>
        </w:rPr>
        <w:t xml:space="preserve"> </w:t>
      </w:r>
      <w:proofErr w:type="spellStart"/>
      <w:r w:rsidR="00F538E2" w:rsidRPr="005F6D82">
        <w:rPr>
          <w:rFonts w:ascii="Times New Roman" w:hAnsi="Times New Roman" w:cs="Times New Roman"/>
          <w:lang w:val="de-AT"/>
        </w:rPr>
        <w:t>išteklius</w:t>
      </w:r>
      <w:proofErr w:type="spellEnd"/>
      <w:r w:rsidR="00F538E2" w:rsidRPr="005F6D82">
        <w:rPr>
          <w:rFonts w:ascii="Times New Roman" w:hAnsi="Times New Roman" w:cs="Times New Roman"/>
          <w:lang w:val="de-AT"/>
        </w:rPr>
        <w:t>.</w:t>
      </w:r>
    </w:p>
    <w:p w14:paraId="0231EC46" w14:textId="07443887" w:rsidR="006A30DB" w:rsidRPr="005F6D82" w:rsidRDefault="006A30DB"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Ugdymo turinys</w:t>
      </w:r>
      <w:r w:rsidR="00C45E92" w:rsidRPr="005F6D82">
        <w:rPr>
          <w:rFonts w:ascii="Times New Roman" w:hAnsi="Times New Roman" w:cs="Times New Roman"/>
          <w:b w:val="0"/>
          <w:lang w:val="lt-LT"/>
        </w:rPr>
        <w:t xml:space="preserve"> </w:t>
      </w:r>
      <w:r w:rsidRPr="005F6D82">
        <w:rPr>
          <w:rFonts w:ascii="Times New Roman" w:hAnsi="Times New Roman" w:cs="Times New Roman"/>
          <w:b w:val="0"/>
          <w:lang w:val="lt-LT"/>
        </w:rPr>
        <w:t xml:space="preserve">mokykloje </w:t>
      </w:r>
      <w:r w:rsidR="00C45E92" w:rsidRPr="005F6D82">
        <w:rPr>
          <w:rFonts w:ascii="Times New Roman" w:hAnsi="Times New Roman" w:cs="Times New Roman"/>
          <w:b w:val="0"/>
          <w:lang w:val="lt-LT"/>
        </w:rPr>
        <w:t xml:space="preserve">formuojamas </w:t>
      </w:r>
      <w:r w:rsidRPr="005F6D82">
        <w:rPr>
          <w:rFonts w:ascii="Times New Roman" w:hAnsi="Times New Roman" w:cs="Times New Roman"/>
          <w:b w:val="0"/>
          <w:lang w:val="lt-LT"/>
        </w:rPr>
        <w:t>pagal Bendruosiuose ugdymo planuose nurod</w:t>
      </w:r>
      <w:r w:rsidR="00C45E92" w:rsidRPr="005F6D82">
        <w:rPr>
          <w:rFonts w:ascii="Times New Roman" w:hAnsi="Times New Roman" w:cs="Times New Roman"/>
          <w:b w:val="0"/>
          <w:lang w:val="lt-LT"/>
        </w:rPr>
        <w:t>ytą mokymosi dienų skaičių bei m</w:t>
      </w:r>
      <w:r w:rsidRPr="005F6D82">
        <w:rPr>
          <w:rFonts w:ascii="Times New Roman" w:hAnsi="Times New Roman" w:cs="Times New Roman"/>
          <w:b w:val="0"/>
          <w:lang w:val="lt-LT"/>
        </w:rPr>
        <w:t>okyklos ugdymo plane užfiksuotą dalyko programai įgyvendinti skiriamų valandų skaičių.</w:t>
      </w:r>
      <w:r w:rsidR="00BB75BD" w:rsidRPr="005F6D82">
        <w:rPr>
          <w:rFonts w:ascii="Times New Roman" w:hAnsi="Times New Roman" w:cs="Times New Roman"/>
          <w:b w:val="0"/>
          <w:lang w:val="lt-LT"/>
        </w:rPr>
        <w:t xml:space="preserve"> Minimalus laikas, numatytas ugdymo programoms įgyvendinti, esant ypatingoms aplinkybėms išlieka nepakitęs.</w:t>
      </w:r>
    </w:p>
    <w:p w14:paraId="0FA54C03" w14:textId="32490F22" w:rsidR="006A30DB" w:rsidRPr="005F6D82" w:rsidRDefault="006A30DB"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Mokytojai </w:t>
      </w:r>
      <w:r w:rsidR="00702B29">
        <w:rPr>
          <w:rFonts w:ascii="Times New Roman" w:hAnsi="Times New Roman" w:cs="Times New Roman"/>
          <w:b w:val="0"/>
          <w:lang w:val="lt-LT"/>
        </w:rPr>
        <w:t>M</w:t>
      </w:r>
      <w:r w:rsidRPr="005F6D82">
        <w:rPr>
          <w:rFonts w:ascii="Times New Roman" w:hAnsi="Times New Roman" w:cs="Times New Roman"/>
          <w:b w:val="0"/>
          <w:lang w:val="lt-LT"/>
        </w:rPr>
        <w:t xml:space="preserve">etodinių grupių, </w:t>
      </w:r>
      <w:r w:rsidR="00702B29">
        <w:rPr>
          <w:rFonts w:ascii="Times New Roman" w:hAnsi="Times New Roman" w:cs="Times New Roman"/>
          <w:b w:val="0"/>
          <w:lang w:val="lt-LT"/>
        </w:rPr>
        <w:t>M</w:t>
      </w:r>
      <w:r w:rsidRPr="005F6D82">
        <w:rPr>
          <w:rFonts w:ascii="Times New Roman" w:hAnsi="Times New Roman" w:cs="Times New Roman"/>
          <w:b w:val="0"/>
          <w:lang w:val="lt-LT"/>
        </w:rPr>
        <w:t xml:space="preserve">etodinės tarybos susirinkimuose, vykstančiuose ne vėliau kaip iki rugpjūčio 30 d., aptaria ir derina integruojamų dalykų, integruojamųjų programų turinį, numatomas kūrybines ir projektines veiklas, integruojamąsias pamokas, popamokinius renginius ir juos fiksuoja ilgalaikiuose ar veiklos planuose. </w:t>
      </w:r>
    </w:p>
    <w:p w14:paraId="16615D7C" w14:textId="096E74F3" w:rsidR="00087BDA" w:rsidRPr="005F6D82" w:rsidRDefault="00087BDA"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Ugdymo </w:t>
      </w:r>
      <w:r w:rsidR="00D729F6" w:rsidRPr="005F6D82">
        <w:rPr>
          <w:rFonts w:ascii="Times New Roman" w:hAnsi="Times New Roman" w:cs="Times New Roman"/>
          <w:b w:val="0"/>
          <w:lang w:val="lt-LT"/>
        </w:rPr>
        <w:t>turinys</w:t>
      </w:r>
      <w:r w:rsidR="00C45E92" w:rsidRPr="005F6D82">
        <w:rPr>
          <w:rFonts w:ascii="Times New Roman" w:hAnsi="Times New Roman" w:cs="Times New Roman"/>
          <w:b w:val="0"/>
          <w:lang w:val="lt-LT"/>
        </w:rPr>
        <w:t xml:space="preserve"> </w:t>
      </w:r>
      <w:r w:rsidR="00D729F6" w:rsidRPr="005F6D82">
        <w:rPr>
          <w:rFonts w:ascii="Times New Roman" w:hAnsi="Times New Roman" w:cs="Times New Roman"/>
          <w:b w:val="0"/>
          <w:lang w:val="lt-LT"/>
        </w:rPr>
        <w:t>ilgalaikiuose ir veik</w:t>
      </w:r>
      <w:r w:rsidR="00C45E92" w:rsidRPr="005F6D82">
        <w:rPr>
          <w:rFonts w:ascii="Times New Roman" w:hAnsi="Times New Roman" w:cs="Times New Roman"/>
          <w:b w:val="0"/>
          <w:lang w:val="lt-LT"/>
        </w:rPr>
        <w:t>l</w:t>
      </w:r>
      <w:r w:rsidR="00D729F6" w:rsidRPr="005F6D82">
        <w:rPr>
          <w:rFonts w:ascii="Times New Roman" w:hAnsi="Times New Roman" w:cs="Times New Roman"/>
          <w:b w:val="0"/>
          <w:lang w:val="lt-LT"/>
        </w:rPr>
        <w:t>os planuose nuolat koreguojamas ir tobulinamas, atsižvelgiant</w:t>
      </w:r>
      <w:r w:rsidR="00702B29">
        <w:rPr>
          <w:rFonts w:ascii="Times New Roman" w:hAnsi="Times New Roman" w:cs="Times New Roman"/>
          <w:b w:val="0"/>
          <w:lang w:val="lt-LT"/>
        </w:rPr>
        <w:t xml:space="preserve"> </w:t>
      </w:r>
      <w:r w:rsidR="00D729F6" w:rsidRPr="005F6D82">
        <w:rPr>
          <w:rFonts w:ascii="Times New Roman" w:hAnsi="Times New Roman" w:cs="Times New Roman"/>
          <w:b w:val="0"/>
          <w:lang w:val="lt-LT"/>
        </w:rPr>
        <w:t xml:space="preserve">į mokinių pasiekimus, klasės kontekstą, kintančią situaciją. Pakeitimai fiksuojami skiltyje </w:t>
      </w:r>
      <w:r w:rsidR="00284F68" w:rsidRPr="005F6D82">
        <w:rPr>
          <w:rFonts w:ascii="Times New Roman" w:hAnsi="Times New Roman" w:cs="Times New Roman"/>
          <w:b w:val="0"/>
          <w:lang w:val="lt-LT"/>
        </w:rPr>
        <w:t>„</w:t>
      </w:r>
      <w:r w:rsidR="00D729F6" w:rsidRPr="005F6D82">
        <w:rPr>
          <w:rFonts w:ascii="Times New Roman" w:hAnsi="Times New Roman" w:cs="Times New Roman"/>
          <w:b w:val="0"/>
          <w:lang w:val="lt-LT"/>
        </w:rPr>
        <w:t>Pastabos</w:t>
      </w:r>
      <w:r w:rsidR="00284F68" w:rsidRPr="005F6D82">
        <w:rPr>
          <w:rFonts w:ascii="Times New Roman" w:hAnsi="Times New Roman" w:cs="Times New Roman"/>
          <w:b w:val="0"/>
          <w:lang w:val="lt-LT"/>
        </w:rPr>
        <w:t>“</w:t>
      </w:r>
      <w:r w:rsidR="00D729F6" w:rsidRPr="005F6D82">
        <w:rPr>
          <w:rFonts w:ascii="Times New Roman" w:hAnsi="Times New Roman" w:cs="Times New Roman"/>
          <w:b w:val="0"/>
          <w:lang w:val="lt-LT"/>
        </w:rPr>
        <w:t xml:space="preserve">. </w:t>
      </w:r>
    </w:p>
    <w:p w14:paraId="729F23F6" w14:textId="14C75BB6" w:rsidR="00087BDA" w:rsidRPr="00267FD3" w:rsidRDefault="00087BDA"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Ugdymo turinio dokumentacija:</w:t>
      </w:r>
    </w:p>
    <w:tbl>
      <w:tblPr>
        <w:tblpPr w:leftFromText="180" w:rightFromText="180" w:vertAnchor="text" w:horzAnchor="margin" w:tblpXSpec="center" w:tblpY="179"/>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474"/>
        <w:gridCol w:w="1692"/>
        <w:gridCol w:w="1276"/>
        <w:gridCol w:w="1536"/>
        <w:gridCol w:w="1796"/>
      </w:tblGrid>
      <w:tr w:rsidR="00087BDA" w:rsidRPr="00052C17" w14:paraId="0EBDB2EC" w14:textId="77777777" w:rsidTr="00EA1362">
        <w:tc>
          <w:tcPr>
            <w:tcW w:w="1932" w:type="dxa"/>
            <w:vAlign w:val="center"/>
          </w:tcPr>
          <w:p w14:paraId="5E337612"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Programos, ilgalaikiai planai</w:t>
            </w:r>
          </w:p>
        </w:tc>
        <w:tc>
          <w:tcPr>
            <w:tcW w:w="1474" w:type="dxa"/>
            <w:vAlign w:val="center"/>
          </w:tcPr>
          <w:p w14:paraId="77458B58" w14:textId="77777777" w:rsidR="00087BDA" w:rsidRPr="005F6D82" w:rsidRDefault="00087BDA" w:rsidP="007D7BA9">
            <w:pPr>
              <w:pStyle w:val="Antrat1"/>
              <w:keepNext w:val="0"/>
              <w:spacing w:line="276" w:lineRule="auto"/>
              <w:rPr>
                <w:rFonts w:ascii="Times New Roman" w:hAnsi="Times New Roman" w:cs="Times New Roman"/>
                <w:b w:val="0"/>
                <w:bCs w:val="0"/>
                <w:lang w:val="lt-LT"/>
              </w:rPr>
            </w:pPr>
            <w:r w:rsidRPr="005F6D82">
              <w:rPr>
                <w:rFonts w:ascii="Times New Roman" w:hAnsi="Times New Roman" w:cs="Times New Roman"/>
                <w:b w:val="0"/>
                <w:bCs w:val="0"/>
                <w:lang w:val="lt-LT"/>
              </w:rPr>
              <w:t>Rengia</w:t>
            </w:r>
          </w:p>
        </w:tc>
        <w:tc>
          <w:tcPr>
            <w:tcW w:w="1692" w:type="dxa"/>
            <w:vAlign w:val="center"/>
          </w:tcPr>
          <w:p w14:paraId="41FFA402" w14:textId="77777777" w:rsidR="00087BDA" w:rsidRPr="005F6D82" w:rsidRDefault="00087BDA" w:rsidP="007D7BA9">
            <w:pPr>
              <w:pStyle w:val="Antrat1"/>
              <w:keepNext w:val="0"/>
              <w:spacing w:line="276" w:lineRule="auto"/>
              <w:rPr>
                <w:rFonts w:ascii="Times New Roman" w:hAnsi="Times New Roman" w:cs="Times New Roman"/>
                <w:b w:val="0"/>
                <w:bCs w:val="0"/>
                <w:lang w:val="lt-LT"/>
              </w:rPr>
            </w:pPr>
            <w:r w:rsidRPr="005F6D82">
              <w:rPr>
                <w:rFonts w:ascii="Times New Roman" w:hAnsi="Times New Roman" w:cs="Times New Roman"/>
                <w:b w:val="0"/>
                <w:bCs w:val="0"/>
                <w:lang w:val="lt-LT"/>
              </w:rPr>
              <w:t>Suderina</w:t>
            </w:r>
          </w:p>
        </w:tc>
        <w:tc>
          <w:tcPr>
            <w:tcW w:w="1276" w:type="dxa"/>
            <w:vAlign w:val="center"/>
          </w:tcPr>
          <w:p w14:paraId="0743B014" w14:textId="77777777" w:rsidR="00087BDA" w:rsidRPr="005F6D82" w:rsidRDefault="00087BDA" w:rsidP="007D7BA9">
            <w:pPr>
              <w:pStyle w:val="Antrat1"/>
              <w:keepNext w:val="0"/>
              <w:spacing w:line="276" w:lineRule="auto"/>
              <w:rPr>
                <w:rFonts w:ascii="Times New Roman" w:hAnsi="Times New Roman" w:cs="Times New Roman"/>
                <w:b w:val="0"/>
                <w:bCs w:val="0"/>
                <w:lang w:val="lt-LT"/>
              </w:rPr>
            </w:pPr>
            <w:r w:rsidRPr="005F6D82">
              <w:rPr>
                <w:rFonts w:ascii="Times New Roman" w:hAnsi="Times New Roman" w:cs="Times New Roman"/>
                <w:b w:val="0"/>
                <w:bCs w:val="0"/>
                <w:lang w:val="lt-LT"/>
              </w:rPr>
              <w:t>Tvirtina</w:t>
            </w:r>
          </w:p>
        </w:tc>
        <w:tc>
          <w:tcPr>
            <w:tcW w:w="1536" w:type="dxa"/>
            <w:vAlign w:val="center"/>
          </w:tcPr>
          <w:p w14:paraId="615A2E6A" w14:textId="77777777" w:rsidR="00087BDA" w:rsidRPr="005F6D82" w:rsidRDefault="00087BDA" w:rsidP="007D7BA9">
            <w:pPr>
              <w:pStyle w:val="Antrat1"/>
              <w:keepNext w:val="0"/>
              <w:spacing w:line="276" w:lineRule="auto"/>
              <w:rPr>
                <w:rFonts w:ascii="Times New Roman" w:hAnsi="Times New Roman" w:cs="Times New Roman"/>
                <w:b w:val="0"/>
                <w:bCs w:val="0"/>
                <w:lang w:val="lt-LT"/>
              </w:rPr>
            </w:pPr>
            <w:r w:rsidRPr="005F6D82">
              <w:rPr>
                <w:rFonts w:ascii="Times New Roman" w:hAnsi="Times New Roman" w:cs="Times New Roman"/>
                <w:b w:val="0"/>
                <w:bCs w:val="0"/>
                <w:lang w:val="lt-LT"/>
              </w:rPr>
              <w:t>Data</w:t>
            </w:r>
          </w:p>
        </w:tc>
        <w:tc>
          <w:tcPr>
            <w:tcW w:w="1796" w:type="dxa"/>
          </w:tcPr>
          <w:p w14:paraId="3DA8C5EC" w14:textId="239224B9" w:rsidR="00087BDA" w:rsidRPr="005F6D82" w:rsidRDefault="00087BDA" w:rsidP="007D7BA9">
            <w:pPr>
              <w:pStyle w:val="Antrat1"/>
              <w:keepNext w:val="0"/>
              <w:spacing w:line="276" w:lineRule="auto"/>
              <w:rPr>
                <w:rFonts w:ascii="Times New Roman" w:hAnsi="Times New Roman" w:cs="Times New Roman"/>
                <w:b w:val="0"/>
                <w:bCs w:val="0"/>
                <w:lang w:val="lt-LT"/>
              </w:rPr>
            </w:pPr>
            <w:r w:rsidRPr="005F6D82">
              <w:rPr>
                <w:rFonts w:ascii="Times New Roman" w:hAnsi="Times New Roman" w:cs="Times New Roman"/>
                <w:b w:val="0"/>
                <w:bCs w:val="0"/>
                <w:lang w:val="lt-LT"/>
              </w:rPr>
              <w:t>Norminis dokumentas,</w:t>
            </w:r>
            <w:r w:rsidR="00E2169D" w:rsidRPr="005F6D82">
              <w:rPr>
                <w:rFonts w:ascii="Times New Roman" w:hAnsi="Times New Roman" w:cs="Times New Roman"/>
                <w:b w:val="0"/>
                <w:bCs w:val="0"/>
                <w:lang w:val="lt-LT"/>
              </w:rPr>
              <w:t xml:space="preserve"> </w:t>
            </w:r>
            <w:r w:rsidRPr="005F6D82">
              <w:rPr>
                <w:rFonts w:ascii="Times New Roman" w:hAnsi="Times New Roman" w:cs="Times New Roman"/>
                <w:b w:val="0"/>
                <w:bCs w:val="0"/>
                <w:lang w:val="lt-LT"/>
              </w:rPr>
              <w:t>rekomendacijos, pagal</w:t>
            </w:r>
            <w:r w:rsidR="00E2169D" w:rsidRPr="005F6D82">
              <w:rPr>
                <w:rFonts w:ascii="Times New Roman" w:hAnsi="Times New Roman" w:cs="Times New Roman"/>
                <w:b w:val="0"/>
                <w:bCs w:val="0"/>
                <w:lang w:val="lt-LT"/>
              </w:rPr>
              <w:t xml:space="preserve"> </w:t>
            </w:r>
            <w:r w:rsidRPr="005F6D82">
              <w:rPr>
                <w:rFonts w:ascii="Times New Roman" w:hAnsi="Times New Roman" w:cs="Times New Roman"/>
                <w:b w:val="0"/>
                <w:bCs w:val="0"/>
                <w:lang w:val="lt-LT"/>
              </w:rPr>
              <w:t>kurias rengiamos programos,</w:t>
            </w:r>
            <w:r w:rsidR="00E2169D" w:rsidRPr="005F6D82">
              <w:rPr>
                <w:rFonts w:ascii="Times New Roman" w:hAnsi="Times New Roman" w:cs="Times New Roman"/>
                <w:b w:val="0"/>
                <w:bCs w:val="0"/>
                <w:lang w:val="lt-LT"/>
              </w:rPr>
              <w:t xml:space="preserve"> </w:t>
            </w:r>
            <w:r w:rsidRPr="005F6D82">
              <w:rPr>
                <w:rFonts w:ascii="Times New Roman" w:hAnsi="Times New Roman" w:cs="Times New Roman"/>
                <w:b w:val="0"/>
                <w:bCs w:val="0"/>
                <w:lang w:val="lt-LT"/>
              </w:rPr>
              <w:t>planai</w:t>
            </w:r>
          </w:p>
        </w:tc>
      </w:tr>
      <w:tr w:rsidR="00087BDA" w:rsidRPr="005F6D82" w14:paraId="5BDD854D" w14:textId="77777777" w:rsidTr="00EA1362">
        <w:tc>
          <w:tcPr>
            <w:tcW w:w="1932" w:type="dxa"/>
          </w:tcPr>
          <w:p w14:paraId="1E85C674"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Dalykų ilgalaikiai planai (metams)</w:t>
            </w:r>
          </w:p>
        </w:tc>
        <w:tc>
          <w:tcPr>
            <w:tcW w:w="1474" w:type="dxa"/>
          </w:tcPr>
          <w:p w14:paraId="0D1B04E5"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Dalykų mokytojai</w:t>
            </w:r>
          </w:p>
        </w:tc>
        <w:tc>
          <w:tcPr>
            <w:tcW w:w="1692" w:type="dxa"/>
          </w:tcPr>
          <w:p w14:paraId="609773DF" w14:textId="781F04CA" w:rsidR="00536DDE" w:rsidRPr="005F6D82" w:rsidRDefault="00087BDA" w:rsidP="00536DDE">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Dalykų metodinės grupės pirmininkas, kuruojantis direktoriaus pavaduotojas ugdymui</w:t>
            </w:r>
          </w:p>
        </w:tc>
        <w:tc>
          <w:tcPr>
            <w:tcW w:w="1276" w:type="dxa"/>
          </w:tcPr>
          <w:p w14:paraId="581D74B3"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Mokyklos direktorius</w:t>
            </w:r>
          </w:p>
          <w:p w14:paraId="2D451212" w14:textId="6E52DEB1" w:rsidR="00536DDE" w:rsidRPr="005F6D82" w:rsidRDefault="00536DDE" w:rsidP="00536DDE">
            <w:pPr>
              <w:rPr>
                <w:rFonts w:ascii="Times New Roman" w:hAnsi="Times New Roman" w:cs="Times New Roman"/>
                <w:lang w:val="lt-LT"/>
              </w:rPr>
            </w:pPr>
          </w:p>
        </w:tc>
        <w:tc>
          <w:tcPr>
            <w:tcW w:w="1536" w:type="dxa"/>
          </w:tcPr>
          <w:p w14:paraId="4DD31122" w14:textId="4C037CC7" w:rsidR="00087BDA" w:rsidRPr="005F6D82" w:rsidRDefault="00536DDE"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 xml:space="preserve">Rugsėjo </w:t>
            </w:r>
            <w:r w:rsidR="00D0057B" w:rsidRPr="005F6D82">
              <w:rPr>
                <w:rFonts w:ascii="Times New Roman" w:hAnsi="Times New Roman" w:cs="Times New Roman"/>
                <w:b w:val="0"/>
                <w:bCs w:val="0"/>
                <w:lang w:val="lt-LT"/>
              </w:rPr>
              <w:t>1</w:t>
            </w:r>
            <w:r w:rsidRPr="005F6D82">
              <w:rPr>
                <w:rFonts w:ascii="Times New Roman" w:hAnsi="Times New Roman" w:cs="Times New Roman"/>
                <w:b w:val="0"/>
                <w:bCs w:val="0"/>
                <w:lang w:val="lt-LT"/>
              </w:rPr>
              <w:t xml:space="preserve"> d.</w:t>
            </w:r>
          </w:p>
        </w:tc>
        <w:tc>
          <w:tcPr>
            <w:tcW w:w="1796" w:type="dxa"/>
          </w:tcPr>
          <w:p w14:paraId="3834C7B0" w14:textId="31F49FC3"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Bendrosios programos</w:t>
            </w:r>
          </w:p>
        </w:tc>
      </w:tr>
      <w:tr w:rsidR="00087BDA" w:rsidRPr="005F6D82" w14:paraId="5089FF55" w14:textId="77777777" w:rsidTr="00EA1362">
        <w:tc>
          <w:tcPr>
            <w:tcW w:w="1932" w:type="dxa"/>
          </w:tcPr>
          <w:p w14:paraId="135FA9D3" w14:textId="576DFA7D" w:rsidR="00087BDA" w:rsidRPr="005F6D82" w:rsidRDefault="00087BDA" w:rsidP="007D7BA9">
            <w:pPr>
              <w:spacing w:line="276" w:lineRule="auto"/>
              <w:rPr>
                <w:rFonts w:ascii="Times New Roman" w:hAnsi="Times New Roman" w:cs="Times New Roman"/>
                <w:lang w:val="lt-LT"/>
              </w:rPr>
            </w:pPr>
            <w:r w:rsidRPr="005F6D82">
              <w:rPr>
                <w:rFonts w:ascii="Times New Roman" w:hAnsi="Times New Roman" w:cs="Times New Roman"/>
                <w:lang w:val="lt-LT"/>
              </w:rPr>
              <w:t>Klasių vadovų planai</w:t>
            </w:r>
            <w:r w:rsidR="00E2169D" w:rsidRPr="005F6D82">
              <w:rPr>
                <w:rFonts w:ascii="Times New Roman" w:hAnsi="Times New Roman" w:cs="Times New Roman"/>
                <w:lang w:val="lt-LT"/>
              </w:rPr>
              <w:t xml:space="preserve"> </w:t>
            </w:r>
            <w:r w:rsidRPr="005F6D82">
              <w:rPr>
                <w:rFonts w:ascii="Times New Roman" w:hAnsi="Times New Roman" w:cs="Times New Roman"/>
                <w:lang w:val="lt-LT"/>
              </w:rPr>
              <w:t>(metams)</w:t>
            </w:r>
          </w:p>
        </w:tc>
        <w:tc>
          <w:tcPr>
            <w:tcW w:w="1474" w:type="dxa"/>
          </w:tcPr>
          <w:p w14:paraId="7B915AA6" w14:textId="77777777" w:rsidR="00087BDA" w:rsidRPr="005F6D82" w:rsidRDefault="00087BDA" w:rsidP="007D7BA9">
            <w:pPr>
              <w:spacing w:line="276" w:lineRule="auto"/>
              <w:rPr>
                <w:rFonts w:ascii="Times New Roman" w:hAnsi="Times New Roman" w:cs="Times New Roman"/>
                <w:lang w:val="lt-LT"/>
              </w:rPr>
            </w:pPr>
            <w:r w:rsidRPr="005F6D82">
              <w:rPr>
                <w:rFonts w:ascii="Times New Roman" w:hAnsi="Times New Roman" w:cs="Times New Roman"/>
                <w:lang w:val="lt-LT"/>
              </w:rPr>
              <w:t>Klasių vadovai</w:t>
            </w:r>
          </w:p>
        </w:tc>
        <w:tc>
          <w:tcPr>
            <w:tcW w:w="1692" w:type="dxa"/>
          </w:tcPr>
          <w:p w14:paraId="124F8566" w14:textId="1EC276F5" w:rsidR="00536DDE" w:rsidRPr="005F6D82" w:rsidRDefault="00087BDA" w:rsidP="00536DDE">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Kuruojantis direktoriaus pavaduotojas ugdymui</w:t>
            </w:r>
          </w:p>
        </w:tc>
        <w:tc>
          <w:tcPr>
            <w:tcW w:w="1276" w:type="dxa"/>
          </w:tcPr>
          <w:p w14:paraId="37542822"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Mokyklos direktorius</w:t>
            </w:r>
          </w:p>
          <w:p w14:paraId="0FBD4D89" w14:textId="01A61105" w:rsidR="00536DDE" w:rsidRPr="005F6D82" w:rsidRDefault="00536DDE" w:rsidP="00536DDE">
            <w:pPr>
              <w:rPr>
                <w:rFonts w:ascii="Times New Roman" w:hAnsi="Times New Roman" w:cs="Times New Roman"/>
                <w:lang w:val="lt-LT"/>
              </w:rPr>
            </w:pPr>
          </w:p>
        </w:tc>
        <w:tc>
          <w:tcPr>
            <w:tcW w:w="1536" w:type="dxa"/>
          </w:tcPr>
          <w:p w14:paraId="6C542C13"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Iki rugsėjo 10 d.</w:t>
            </w:r>
          </w:p>
        </w:tc>
        <w:tc>
          <w:tcPr>
            <w:tcW w:w="1796" w:type="dxa"/>
          </w:tcPr>
          <w:p w14:paraId="742BD4A7" w14:textId="1C15C9C6" w:rsidR="00087BDA" w:rsidRPr="005F6D82" w:rsidRDefault="0052185C" w:rsidP="007D7BA9">
            <w:pPr>
              <w:pStyle w:val="Antrat1"/>
              <w:keepNext w:val="0"/>
              <w:spacing w:line="276" w:lineRule="auto"/>
              <w:jc w:val="left"/>
              <w:rPr>
                <w:rFonts w:ascii="Times New Roman" w:hAnsi="Times New Roman" w:cs="Times New Roman"/>
                <w:b w:val="0"/>
                <w:bCs w:val="0"/>
                <w:lang w:val="lt-LT"/>
              </w:rPr>
            </w:pPr>
            <w:r>
              <w:rPr>
                <w:rFonts w:ascii="Times New Roman" w:hAnsi="Times New Roman" w:cs="Times New Roman"/>
                <w:b w:val="0"/>
                <w:bCs w:val="0"/>
                <w:lang w:val="lt-LT"/>
              </w:rPr>
              <w:t>Integruojamos programos ir kt.</w:t>
            </w:r>
          </w:p>
        </w:tc>
      </w:tr>
      <w:tr w:rsidR="00087BDA" w:rsidRPr="005F6D82" w14:paraId="79BC32BA" w14:textId="77777777" w:rsidTr="00EA1362">
        <w:tc>
          <w:tcPr>
            <w:tcW w:w="1932" w:type="dxa"/>
          </w:tcPr>
          <w:p w14:paraId="591532AC"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Dalykų modulių programos (ne mažiau kaip 17 val.)</w:t>
            </w:r>
          </w:p>
        </w:tc>
        <w:tc>
          <w:tcPr>
            <w:tcW w:w="1474" w:type="dxa"/>
          </w:tcPr>
          <w:p w14:paraId="1D88D49F" w14:textId="0AEA6323"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Mokytojas, jei nėra ŠM</w:t>
            </w:r>
            <w:r w:rsidR="0052185C">
              <w:rPr>
                <w:rFonts w:ascii="Times New Roman" w:hAnsi="Times New Roman" w:cs="Times New Roman"/>
                <w:b w:val="0"/>
                <w:bCs w:val="0"/>
                <w:lang w:val="lt-LT"/>
              </w:rPr>
              <w:t>S</w:t>
            </w:r>
            <w:r w:rsidRPr="005F6D82">
              <w:rPr>
                <w:rFonts w:ascii="Times New Roman" w:hAnsi="Times New Roman" w:cs="Times New Roman"/>
                <w:b w:val="0"/>
                <w:bCs w:val="0"/>
                <w:lang w:val="lt-LT"/>
              </w:rPr>
              <w:t>M patvirtintų</w:t>
            </w:r>
          </w:p>
        </w:tc>
        <w:tc>
          <w:tcPr>
            <w:tcW w:w="1692" w:type="dxa"/>
          </w:tcPr>
          <w:p w14:paraId="2551A923" w14:textId="2F5F26A8" w:rsidR="00536DDE" w:rsidRPr="005F6D82" w:rsidRDefault="00087BDA" w:rsidP="00536DDE">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 xml:space="preserve">Dalykų metodinės grupės pirmininkas, </w:t>
            </w:r>
            <w:r w:rsidRPr="005F6D82">
              <w:rPr>
                <w:rFonts w:ascii="Times New Roman" w:hAnsi="Times New Roman" w:cs="Times New Roman"/>
                <w:b w:val="0"/>
                <w:bCs w:val="0"/>
                <w:lang w:val="lt-LT"/>
              </w:rPr>
              <w:lastRenderedPageBreak/>
              <w:t>kuruojantis direktoriaus pavaduotojas ugdymui</w:t>
            </w:r>
          </w:p>
        </w:tc>
        <w:tc>
          <w:tcPr>
            <w:tcW w:w="1276" w:type="dxa"/>
          </w:tcPr>
          <w:p w14:paraId="48D2613B"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lastRenderedPageBreak/>
              <w:t>Mokyklos direktorius</w:t>
            </w:r>
          </w:p>
        </w:tc>
        <w:tc>
          <w:tcPr>
            <w:tcW w:w="1536" w:type="dxa"/>
          </w:tcPr>
          <w:p w14:paraId="49E8F325" w14:textId="16C7067B" w:rsidR="00087BDA" w:rsidRPr="005F6D82" w:rsidRDefault="00536DDE"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 xml:space="preserve">Rugsėjo </w:t>
            </w:r>
            <w:r w:rsidR="00D0057B" w:rsidRPr="005F6D82">
              <w:rPr>
                <w:rFonts w:ascii="Times New Roman" w:hAnsi="Times New Roman" w:cs="Times New Roman"/>
                <w:b w:val="0"/>
                <w:bCs w:val="0"/>
                <w:lang w:val="lt-LT"/>
              </w:rPr>
              <w:t>1</w:t>
            </w:r>
            <w:r w:rsidRPr="005F6D82">
              <w:rPr>
                <w:rFonts w:ascii="Times New Roman" w:hAnsi="Times New Roman" w:cs="Times New Roman"/>
                <w:b w:val="0"/>
                <w:bCs w:val="0"/>
                <w:lang w:val="lt-LT"/>
              </w:rPr>
              <w:t xml:space="preserve"> d.</w:t>
            </w:r>
          </w:p>
        </w:tc>
        <w:tc>
          <w:tcPr>
            <w:tcW w:w="1796" w:type="dxa"/>
          </w:tcPr>
          <w:p w14:paraId="08C49CB3"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Bendrosios programos</w:t>
            </w:r>
          </w:p>
        </w:tc>
      </w:tr>
      <w:tr w:rsidR="00087BDA" w:rsidRPr="005F6D82" w14:paraId="3D542161" w14:textId="77777777" w:rsidTr="00EA1362">
        <w:tc>
          <w:tcPr>
            <w:tcW w:w="1932" w:type="dxa"/>
          </w:tcPr>
          <w:p w14:paraId="59F3AEE8" w14:textId="35464339" w:rsidR="00087BDA" w:rsidRPr="005F6D82" w:rsidRDefault="00087BDA" w:rsidP="007D7BA9">
            <w:pPr>
              <w:pStyle w:val="Antrat1"/>
              <w:keepNext w:val="0"/>
              <w:spacing w:line="276" w:lineRule="auto"/>
              <w:jc w:val="left"/>
              <w:rPr>
                <w:rFonts w:ascii="Times New Roman" w:hAnsi="Times New Roman" w:cs="Times New Roman"/>
                <w:b w:val="0"/>
                <w:lang w:val="lt-LT"/>
              </w:rPr>
            </w:pPr>
            <w:r w:rsidRPr="005F6D82">
              <w:rPr>
                <w:rFonts w:ascii="Times New Roman" w:hAnsi="Times New Roman" w:cs="Times New Roman"/>
                <w:b w:val="0"/>
                <w:bCs w:val="0"/>
                <w:lang w:val="lt-LT"/>
              </w:rPr>
              <w:t>Neformalaus švietimo programos</w:t>
            </w:r>
            <w:r w:rsidR="00E2169D" w:rsidRPr="005F6D82">
              <w:rPr>
                <w:rFonts w:ascii="Times New Roman" w:hAnsi="Times New Roman" w:cs="Times New Roman"/>
                <w:b w:val="0"/>
                <w:bCs w:val="0"/>
                <w:lang w:val="lt-LT"/>
              </w:rPr>
              <w:t xml:space="preserve"> </w:t>
            </w:r>
            <w:r w:rsidRPr="005F6D82">
              <w:rPr>
                <w:rFonts w:ascii="Times New Roman" w:hAnsi="Times New Roman" w:cs="Times New Roman"/>
                <w:b w:val="0"/>
                <w:lang w:val="lt-LT"/>
              </w:rPr>
              <w:t>(metams)</w:t>
            </w:r>
          </w:p>
        </w:tc>
        <w:tc>
          <w:tcPr>
            <w:tcW w:w="1474" w:type="dxa"/>
          </w:tcPr>
          <w:p w14:paraId="7489D099"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Būrelio vadovas</w:t>
            </w:r>
          </w:p>
        </w:tc>
        <w:tc>
          <w:tcPr>
            <w:tcW w:w="1692" w:type="dxa"/>
          </w:tcPr>
          <w:p w14:paraId="66146103" w14:textId="15384DEA" w:rsidR="00536DDE" w:rsidRPr="005F6D82" w:rsidRDefault="00087BDA" w:rsidP="00536DDE">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Kuruojantis direktoriaus pavaduotojas ugdymui</w:t>
            </w:r>
          </w:p>
        </w:tc>
        <w:tc>
          <w:tcPr>
            <w:tcW w:w="1276" w:type="dxa"/>
          </w:tcPr>
          <w:p w14:paraId="36DA8B6E"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Mokyklos direktorius</w:t>
            </w:r>
          </w:p>
        </w:tc>
        <w:tc>
          <w:tcPr>
            <w:tcW w:w="1536" w:type="dxa"/>
          </w:tcPr>
          <w:p w14:paraId="7923BE8B"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Iki rugsėjo 10 d.</w:t>
            </w:r>
          </w:p>
        </w:tc>
        <w:tc>
          <w:tcPr>
            <w:tcW w:w="1796" w:type="dxa"/>
          </w:tcPr>
          <w:p w14:paraId="6B51D48D" w14:textId="5CE9DDA6" w:rsidR="00087BDA" w:rsidRPr="005F6D82" w:rsidRDefault="00087BDA" w:rsidP="007D7BA9">
            <w:pPr>
              <w:pStyle w:val="Antrat1"/>
              <w:keepNext w:val="0"/>
              <w:spacing w:line="276" w:lineRule="auto"/>
              <w:jc w:val="left"/>
              <w:rPr>
                <w:rFonts w:ascii="Times New Roman" w:hAnsi="Times New Roman" w:cs="Times New Roman"/>
                <w:b w:val="0"/>
                <w:bCs w:val="0"/>
                <w:lang w:val="lt-LT"/>
              </w:rPr>
            </w:pPr>
          </w:p>
        </w:tc>
      </w:tr>
      <w:tr w:rsidR="00087BDA" w:rsidRPr="005F6D82" w14:paraId="7738A77F" w14:textId="77777777" w:rsidTr="00EA1362">
        <w:tc>
          <w:tcPr>
            <w:tcW w:w="1932" w:type="dxa"/>
          </w:tcPr>
          <w:p w14:paraId="6702F23B" w14:textId="709DD971" w:rsidR="00087BDA" w:rsidRPr="005F6D82" w:rsidRDefault="00087BDA" w:rsidP="007D7BA9">
            <w:pPr>
              <w:pStyle w:val="Antrat1"/>
              <w:keepNext w:val="0"/>
              <w:spacing w:line="276" w:lineRule="auto"/>
              <w:jc w:val="left"/>
              <w:rPr>
                <w:rFonts w:ascii="Times New Roman" w:hAnsi="Times New Roman" w:cs="Times New Roman"/>
                <w:b w:val="0"/>
                <w:lang w:val="lt-LT"/>
              </w:rPr>
            </w:pPr>
            <w:r w:rsidRPr="005F6D82">
              <w:rPr>
                <w:rFonts w:ascii="Times New Roman" w:hAnsi="Times New Roman" w:cs="Times New Roman"/>
                <w:b w:val="0"/>
                <w:bCs w:val="0"/>
                <w:lang w:val="lt-LT"/>
              </w:rPr>
              <w:t xml:space="preserve">Pritaikytos ir individualizuotos programos </w:t>
            </w:r>
            <w:r w:rsidRPr="005F6D82">
              <w:rPr>
                <w:rFonts w:ascii="Times New Roman" w:hAnsi="Times New Roman" w:cs="Times New Roman"/>
                <w:b w:val="0"/>
                <w:lang w:val="lt-LT"/>
              </w:rPr>
              <w:t>(</w:t>
            </w:r>
            <w:r w:rsidR="0052185C">
              <w:rPr>
                <w:rFonts w:ascii="Times New Roman" w:hAnsi="Times New Roman" w:cs="Times New Roman"/>
                <w:b w:val="0"/>
                <w:lang w:val="lt-LT"/>
              </w:rPr>
              <w:t>vienam pusmečiui</w:t>
            </w:r>
            <w:r w:rsidRPr="005F6D82">
              <w:rPr>
                <w:rFonts w:ascii="Times New Roman" w:hAnsi="Times New Roman" w:cs="Times New Roman"/>
                <w:b w:val="0"/>
                <w:lang w:val="lt-LT"/>
              </w:rPr>
              <w:t>)</w:t>
            </w:r>
          </w:p>
        </w:tc>
        <w:tc>
          <w:tcPr>
            <w:tcW w:w="1474" w:type="dxa"/>
          </w:tcPr>
          <w:p w14:paraId="4DE3617C" w14:textId="7FF95842"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Dalyko mokytojas,</w:t>
            </w:r>
            <w:r w:rsidR="00E2169D" w:rsidRPr="005F6D82">
              <w:rPr>
                <w:rFonts w:ascii="Times New Roman" w:hAnsi="Times New Roman" w:cs="Times New Roman"/>
                <w:b w:val="0"/>
                <w:bCs w:val="0"/>
                <w:lang w:val="lt-LT"/>
              </w:rPr>
              <w:t xml:space="preserve"> </w:t>
            </w:r>
            <w:r w:rsidRPr="005F6D82">
              <w:rPr>
                <w:rFonts w:ascii="Times New Roman" w:hAnsi="Times New Roman" w:cs="Times New Roman"/>
                <w:b w:val="0"/>
                <w:bCs w:val="0"/>
                <w:lang w:val="lt-LT"/>
              </w:rPr>
              <w:t>padedant specialiajam pedagogui</w:t>
            </w:r>
          </w:p>
        </w:tc>
        <w:tc>
          <w:tcPr>
            <w:tcW w:w="1692" w:type="dxa"/>
          </w:tcPr>
          <w:p w14:paraId="5FC6BA97"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Vaiko gerovės komisijos pirmininkas</w:t>
            </w:r>
          </w:p>
          <w:p w14:paraId="271FBA33" w14:textId="419040E5" w:rsidR="00536DDE" w:rsidRPr="005F6D82" w:rsidRDefault="00536DDE" w:rsidP="00536DDE">
            <w:pPr>
              <w:rPr>
                <w:lang w:val="lt-LT"/>
              </w:rPr>
            </w:pPr>
          </w:p>
        </w:tc>
        <w:tc>
          <w:tcPr>
            <w:tcW w:w="1276" w:type="dxa"/>
          </w:tcPr>
          <w:p w14:paraId="0736FC70"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Mokyklos direktorius</w:t>
            </w:r>
          </w:p>
        </w:tc>
        <w:tc>
          <w:tcPr>
            <w:tcW w:w="1536" w:type="dxa"/>
          </w:tcPr>
          <w:p w14:paraId="637F1A38"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Iki rugsėjo 10 d.</w:t>
            </w:r>
          </w:p>
        </w:tc>
        <w:tc>
          <w:tcPr>
            <w:tcW w:w="1796" w:type="dxa"/>
          </w:tcPr>
          <w:p w14:paraId="1E1DC5C4"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Bendrosios programos</w:t>
            </w:r>
          </w:p>
        </w:tc>
      </w:tr>
      <w:tr w:rsidR="00087BDA" w:rsidRPr="005F6D82" w14:paraId="0D9E02AB" w14:textId="77777777" w:rsidTr="00EA1362">
        <w:tc>
          <w:tcPr>
            <w:tcW w:w="1932" w:type="dxa"/>
          </w:tcPr>
          <w:p w14:paraId="537EB549"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Individualios dalykų mokymo programos (mokymui namuose)</w:t>
            </w:r>
          </w:p>
        </w:tc>
        <w:tc>
          <w:tcPr>
            <w:tcW w:w="1474" w:type="dxa"/>
          </w:tcPr>
          <w:p w14:paraId="3EFD9EFD"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Dalyko mokytojas</w:t>
            </w:r>
          </w:p>
        </w:tc>
        <w:tc>
          <w:tcPr>
            <w:tcW w:w="1692" w:type="dxa"/>
          </w:tcPr>
          <w:p w14:paraId="22C93836"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Direktoriaus pavaduotojas ugdymui</w:t>
            </w:r>
          </w:p>
        </w:tc>
        <w:tc>
          <w:tcPr>
            <w:tcW w:w="1276" w:type="dxa"/>
          </w:tcPr>
          <w:p w14:paraId="1C7E4377"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Mokyklos direktorius</w:t>
            </w:r>
          </w:p>
        </w:tc>
        <w:tc>
          <w:tcPr>
            <w:tcW w:w="1536" w:type="dxa"/>
          </w:tcPr>
          <w:p w14:paraId="32EEE986"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p>
        </w:tc>
        <w:tc>
          <w:tcPr>
            <w:tcW w:w="1796" w:type="dxa"/>
          </w:tcPr>
          <w:p w14:paraId="1281837D" w14:textId="77777777" w:rsidR="00087BDA" w:rsidRPr="005F6D82" w:rsidRDefault="00087BDA" w:rsidP="007D7BA9">
            <w:pPr>
              <w:pStyle w:val="Antrat1"/>
              <w:keepNext w:val="0"/>
              <w:spacing w:line="276" w:lineRule="auto"/>
              <w:jc w:val="left"/>
              <w:rPr>
                <w:rFonts w:ascii="Times New Roman" w:hAnsi="Times New Roman" w:cs="Times New Roman"/>
                <w:b w:val="0"/>
                <w:bCs w:val="0"/>
                <w:lang w:val="lt-LT"/>
              </w:rPr>
            </w:pPr>
            <w:r w:rsidRPr="005F6D82">
              <w:rPr>
                <w:rFonts w:ascii="Times New Roman" w:hAnsi="Times New Roman" w:cs="Times New Roman"/>
                <w:b w:val="0"/>
                <w:bCs w:val="0"/>
                <w:lang w:val="lt-LT"/>
              </w:rPr>
              <w:t>Bendrosios programos</w:t>
            </w:r>
          </w:p>
        </w:tc>
      </w:tr>
      <w:tr w:rsidR="00D729F6" w:rsidRPr="00052C17" w14:paraId="65BF090F" w14:textId="77777777" w:rsidTr="00463E36">
        <w:tc>
          <w:tcPr>
            <w:tcW w:w="9706" w:type="dxa"/>
            <w:gridSpan w:val="6"/>
          </w:tcPr>
          <w:p w14:paraId="0BAFED46" w14:textId="7E79065D" w:rsidR="00D729F6" w:rsidRPr="00267FD3" w:rsidRDefault="005A5A94" w:rsidP="009D7562">
            <w:pPr>
              <w:pStyle w:val="Antrat1"/>
              <w:keepNext w:val="0"/>
              <w:numPr>
                <w:ilvl w:val="0"/>
                <w:numId w:val="5"/>
              </w:numPr>
              <w:tabs>
                <w:tab w:val="left" w:pos="810"/>
              </w:tabs>
              <w:spacing w:line="276" w:lineRule="auto"/>
              <w:ind w:left="0" w:firstLine="360"/>
              <w:jc w:val="both"/>
              <w:rPr>
                <w:rFonts w:ascii="Times New Roman" w:hAnsi="Times New Roman" w:cs="Times New Roman"/>
                <w:b w:val="0"/>
                <w:bCs w:val="0"/>
                <w:lang w:val="lt-LT"/>
              </w:rPr>
            </w:pPr>
            <w:r w:rsidRPr="00267FD3">
              <w:rPr>
                <w:rFonts w:ascii="Times New Roman" w:hAnsi="Times New Roman" w:cs="Times New Roman"/>
                <w:b w:val="0"/>
                <w:bCs w:val="0"/>
                <w:lang w:val="lt-LT"/>
              </w:rPr>
              <w:t xml:space="preserve">Metodinės grupės </w:t>
            </w:r>
            <w:r w:rsidR="0017298D" w:rsidRPr="00267FD3">
              <w:rPr>
                <w:rFonts w:ascii="Times New Roman" w:hAnsi="Times New Roman" w:cs="Times New Roman"/>
                <w:b w:val="0"/>
                <w:bCs w:val="0"/>
                <w:lang w:val="lt-LT"/>
              </w:rPr>
              <w:t>pritartą</w:t>
            </w:r>
            <w:r w:rsidRPr="00267FD3">
              <w:rPr>
                <w:rFonts w:ascii="Times New Roman" w:hAnsi="Times New Roman" w:cs="Times New Roman"/>
                <w:b w:val="0"/>
                <w:bCs w:val="0"/>
                <w:lang w:val="lt-LT"/>
              </w:rPr>
              <w:t xml:space="preserve"> ir suderintą su kuruojančiu direktoriaus pavaduotoju ugdymui ilgalaikį planą, klasės vadovo planą mokytojas privalo turėti darbo vietoje, juo naudotis ir prireikus pateikti administracijos atstovui ar mokyklą vizituojantiems asmenims.</w:t>
            </w:r>
          </w:p>
          <w:p w14:paraId="6E082560" w14:textId="7A9BB888" w:rsidR="00A40E15" w:rsidRPr="00267FD3" w:rsidRDefault="00A40E15" w:rsidP="009D7562">
            <w:pPr>
              <w:pStyle w:val="Sraopastraipa"/>
              <w:numPr>
                <w:ilvl w:val="0"/>
                <w:numId w:val="5"/>
              </w:numPr>
              <w:tabs>
                <w:tab w:val="left" w:pos="825"/>
              </w:tabs>
              <w:spacing w:line="276" w:lineRule="auto"/>
              <w:ind w:left="0" w:firstLine="360"/>
              <w:jc w:val="both"/>
              <w:rPr>
                <w:rFonts w:ascii="Times New Roman" w:hAnsi="Times New Roman" w:cs="Times New Roman"/>
                <w:lang w:val="lt-LT"/>
              </w:rPr>
            </w:pPr>
            <w:r w:rsidRPr="00267FD3">
              <w:rPr>
                <w:rFonts w:ascii="Times New Roman" w:hAnsi="Times New Roman" w:cs="Times New Roman"/>
                <w:lang w:val="lt-LT"/>
              </w:rPr>
              <w:t>Pasibaigus</w:t>
            </w:r>
            <w:r w:rsidR="00C45E92" w:rsidRPr="00267FD3">
              <w:rPr>
                <w:rFonts w:ascii="Times New Roman" w:hAnsi="Times New Roman" w:cs="Times New Roman"/>
                <w:lang w:val="lt-LT"/>
              </w:rPr>
              <w:t xml:space="preserve"> </w:t>
            </w:r>
            <w:r w:rsidRPr="00267FD3">
              <w:rPr>
                <w:rFonts w:ascii="Times New Roman" w:hAnsi="Times New Roman" w:cs="Times New Roman"/>
                <w:lang w:val="lt-LT"/>
              </w:rPr>
              <w:t>mokslo metams mokytojas kartu su kuruojančiu direktoriaus pavaduotoju ugdymui aptaria jų įgyvendinimą ir mokinių pasiekimus.</w:t>
            </w:r>
          </w:p>
          <w:p w14:paraId="4FA41B7A" w14:textId="37E076C3" w:rsidR="00A40E15" w:rsidRPr="00267FD3" w:rsidRDefault="00A40E15" w:rsidP="007D7BA9">
            <w:pPr>
              <w:pStyle w:val="Sraopastraipa"/>
              <w:spacing w:line="276" w:lineRule="auto"/>
              <w:rPr>
                <w:rFonts w:ascii="Times New Roman" w:hAnsi="Times New Roman" w:cs="Times New Roman"/>
                <w:lang w:val="lt-LT"/>
              </w:rPr>
            </w:pPr>
          </w:p>
        </w:tc>
      </w:tr>
    </w:tbl>
    <w:p w14:paraId="01D90CB4" w14:textId="386AB4F3" w:rsidR="00087BDA" w:rsidRPr="00267FD3" w:rsidRDefault="00087BDA" w:rsidP="007D7BA9">
      <w:pPr>
        <w:tabs>
          <w:tab w:val="left" w:pos="851"/>
        </w:tabs>
        <w:autoSpaceDE w:val="0"/>
        <w:autoSpaceDN w:val="0"/>
        <w:adjustRightInd w:val="0"/>
        <w:spacing w:line="276" w:lineRule="auto"/>
        <w:jc w:val="both"/>
        <w:rPr>
          <w:rFonts w:ascii="Times New Roman" w:hAnsi="Times New Roman" w:cs="Times New Roman"/>
          <w:b/>
          <w:bCs/>
          <w:lang w:val="lt-LT"/>
        </w:rPr>
      </w:pPr>
    </w:p>
    <w:p w14:paraId="7EC8F9CD" w14:textId="682610B1" w:rsidR="00087BDA" w:rsidRPr="00267FD3" w:rsidRDefault="007D0445"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R</w:t>
      </w:r>
      <w:r w:rsidR="00087BDA" w:rsidRPr="00267FD3">
        <w:rPr>
          <w:rFonts w:ascii="Times New Roman" w:hAnsi="Times New Roman" w:cs="Times New Roman"/>
          <w:b w:val="0"/>
          <w:lang w:val="lt-LT"/>
        </w:rPr>
        <w:t>ekomenduojama keliems, to paties dalyko mokytojams, dirbantiems paralelinėse klasėse, ilgalaikį planą rengti kartu. Rengiant jį individualiai būtina suderint</w:t>
      </w:r>
      <w:r w:rsidRPr="00267FD3">
        <w:rPr>
          <w:rFonts w:ascii="Times New Roman" w:hAnsi="Times New Roman" w:cs="Times New Roman"/>
          <w:b w:val="0"/>
          <w:lang w:val="lt-LT"/>
        </w:rPr>
        <w:t>i tarpusavyje.</w:t>
      </w:r>
    </w:p>
    <w:p w14:paraId="7F243850" w14:textId="4527D8DE" w:rsidR="00087BDA" w:rsidRPr="00267FD3" w:rsidRDefault="007D0445"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P</w:t>
      </w:r>
      <w:r w:rsidR="00087BDA" w:rsidRPr="00267FD3">
        <w:rPr>
          <w:rFonts w:ascii="Times New Roman" w:hAnsi="Times New Roman" w:cs="Times New Roman"/>
          <w:b w:val="0"/>
          <w:lang w:val="lt-LT"/>
        </w:rPr>
        <w:t>agal poreikį, vadovaudamiesi ilgalaikiu planu, mokytojai gali rengti etapo (ciklo) planus.</w:t>
      </w:r>
    </w:p>
    <w:p w14:paraId="2B915C29" w14:textId="4977060F" w:rsidR="00087BDA" w:rsidRPr="00267FD3" w:rsidRDefault="007D0445"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P</w:t>
      </w:r>
      <w:r w:rsidR="00087BDA" w:rsidRPr="00267FD3">
        <w:rPr>
          <w:rFonts w:ascii="Times New Roman" w:hAnsi="Times New Roman" w:cs="Times New Roman"/>
          <w:b w:val="0"/>
          <w:lang w:val="lt-LT"/>
        </w:rPr>
        <w:t>amokų planus, kuruojantiems mokyklos vadovams rekomendavus, rengia jauni specialistai, mokytojai, kuriems reikia pagalbos planuojant veiklą pamokoje, moky</w:t>
      </w:r>
      <w:r w:rsidRPr="00267FD3">
        <w:rPr>
          <w:rFonts w:ascii="Times New Roman" w:hAnsi="Times New Roman" w:cs="Times New Roman"/>
          <w:b w:val="0"/>
          <w:lang w:val="lt-LT"/>
        </w:rPr>
        <w:t>tojai, vedantys atviras pamokas.</w:t>
      </w:r>
    </w:p>
    <w:p w14:paraId="0289578E" w14:textId="1F52F2BA" w:rsidR="00087BDA" w:rsidRPr="00267FD3" w:rsidRDefault="007D0445" w:rsidP="007D1D4A">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D</w:t>
      </w:r>
      <w:r w:rsidR="00087BDA" w:rsidRPr="00267FD3">
        <w:rPr>
          <w:rFonts w:ascii="Times New Roman" w:hAnsi="Times New Roman" w:cs="Times New Roman"/>
          <w:b w:val="0"/>
          <w:lang w:val="lt-LT"/>
        </w:rPr>
        <w:t>alyko ilgalaikiuose planuose numatomas</w:t>
      </w:r>
      <w:r w:rsidR="007D1D4A" w:rsidRPr="00267FD3">
        <w:rPr>
          <w:rFonts w:ascii="Times New Roman" w:hAnsi="Times New Roman" w:cs="Times New Roman"/>
          <w:b w:val="0"/>
          <w:lang w:val="lt-LT"/>
        </w:rPr>
        <w:t xml:space="preserve"> </w:t>
      </w:r>
      <w:r w:rsidR="00087BDA" w:rsidRPr="00267FD3">
        <w:rPr>
          <w:rFonts w:ascii="Times New Roman" w:hAnsi="Times New Roman" w:cs="Times New Roman"/>
          <w:b w:val="0"/>
          <w:lang w:val="lt-LT"/>
        </w:rPr>
        <w:t>rezervinis laikas, kurio naudojimas fiksuojamas per mokslo metus ilgalaikio plano pabaigoje</w:t>
      </w:r>
      <w:r w:rsidR="007D1D4A" w:rsidRPr="00267FD3">
        <w:rPr>
          <w:rFonts w:ascii="Times New Roman" w:hAnsi="Times New Roman" w:cs="Times New Roman"/>
          <w:b w:val="0"/>
          <w:lang w:val="lt-LT"/>
        </w:rPr>
        <w:t xml:space="preserve">, </w:t>
      </w:r>
      <w:r w:rsidR="00AE4242" w:rsidRPr="00267FD3">
        <w:rPr>
          <w:rFonts w:ascii="Times New Roman" w:hAnsi="Times New Roman" w:cs="Times New Roman"/>
          <w:b w:val="0"/>
          <w:lang w:val="lt-LT"/>
        </w:rPr>
        <w:t xml:space="preserve">programų integravimas, vertinimas, </w:t>
      </w:r>
      <w:r w:rsidR="007D1D4A" w:rsidRPr="00267FD3">
        <w:rPr>
          <w:rFonts w:ascii="Times New Roman" w:hAnsi="Times New Roman" w:cs="Times New Roman"/>
          <w:b w:val="0"/>
          <w:lang w:val="lt-LT"/>
        </w:rPr>
        <w:t>pateikiamos skaitmeninės mokomosios programos</w:t>
      </w:r>
      <w:r w:rsidR="00AE4242" w:rsidRPr="00267FD3">
        <w:rPr>
          <w:rFonts w:ascii="Times New Roman" w:hAnsi="Times New Roman" w:cs="Times New Roman"/>
          <w:b w:val="0"/>
          <w:lang w:val="lt-LT"/>
        </w:rPr>
        <w:t>, numatomi bandomieji mokinių pasiekimų patikrinimai ir pagrindinio ugdymo pasiekimų patikrinimai.</w:t>
      </w:r>
    </w:p>
    <w:p w14:paraId="140D43B2" w14:textId="77777777" w:rsidR="006A728B" w:rsidRPr="00267FD3" w:rsidRDefault="00D729F6"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Atsiradus mokyklos ugdymo plane nenumatytiems atvejams, mokykla ugdymo proceso metu koreguoja ugdymo plano įgyvendinimą ir/arba mokinio individualų ugdymo planą priklausomai nuo turimų lėšų, išlaikydama minimalų pamokų skaičių dalykų bendrosioms programoms įgyvendinti.</w:t>
      </w:r>
    </w:p>
    <w:p w14:paraId="27141189" w14:textId="77777777" w:rsidR="006A728B" w:rsidRPr="00267FD3" w:rsidRDefault="008D1CB9" w:rsidP="009D7562">
      <w:pPr>
        <w:pStyle w:val="Antrat1"/>
        <w:keepNext w:val="0"/>
        <w:numPr>
          <w:ilvl w:val="0"/>
          <w:numId w:val="8"/>
        </w:numPr>
        <w:tabs>
          <w:tab w:val="left" w:pos="851"/>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Ugdymo turinio įgyvendinimo stebėseną ir analizę vykdo direktoriaus pavaduotojai ugdymui pagal mokyklos vadovų vadybinių funkcijų pasiskirstymą, remdamiesi švietimo stebėsenos rodikliais</w:t>
      </w:r>
      <w:r w:rsidR="006A728B" w:rsidRPr="00267FD3">
        <w:rPr>
          <w:rFonts w:ascii="Times New Roman" w:hAnsi="Times New Roman" w:cs="Times New Roman"/>
          <w:b w:val="0"/>
          <w:bCs w:val="0"/>
          <w:lang w:val="lt-LT"/>
        </w:rPr>
        <w:t>.</w:t>
      </w:r>
    </w:p>
    <w:p w14:paraId="0C132237" w14:textId="0FDFFCB0" w:rsidR="00257C75" w:rsidRPr="00267FD3" w:rsidRDefault="006A728B" w:rsidP="00257C75">
      <w:pPr>
        <w:pStyle w:val="Antrat1"/>
        <w:keepNext w:val="0"/>
        <w:numPr>
          <w:ilvl w:val="0"/>
          <w:numId w:val="8"/>
        </w:numPr>
        <w:tabs>
          <w:tab w:val="left" w:pos="851"/>
          <w:tab w:val="left" w:pos="1276"/>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Mokyklos ugdymo turinys įgyvendin</w:t>
      </w:r>
      <w:r w:rsidR="0099492A" w:rsidRPr="00267FD3">
        <w:rPr>
          <w:rFonts w:ascii="Times New Roman" w:hAnsi="Times New Roman" w:cs="Times New Roman"/>
          <w:b w:val="0"/>
          <w:bCs w:val="0"/>
          <w:lang w:val="lt-LT"/>
        </w:rPr>
        <w:t>a</w:t>
      </w:r>
      <w:r w:rsidRPr="00267FD3">
        <w:rPr>
          <w:rFonts w:ascii="Times New Roman" w:hAnsi="Times New Roman" w:cs="Times New Roman"/>
          <w:b w:val="0"/>
          <w:bCs w:val="0"/>
          <w:lang w:val="lt-LT"/>
        </w:rPr>
        <w:t xml:space="preserve">mas integruojant </w:t>
      </w:r>
      <w:r w:rsidR="00596162" w:rsidRPr="00267FD3">
        <w:rPr>
          <w:rFonts w:ascii="Times New Roman" w:hAnsi="Times New Roman" w:cs="Times New Roman"/>
          <w:b w:val="0"/>
          <w:bCs w:val="0"/>
          <w:lang w:val="lt-LT"/>
        </w:rPr>
        <w:t>į jį</w:t>
      </w:r>
      <w:r w:rsidRPr="00267FD3">
        <w:rPr>
          <w:rFonts w:ascii="Times New Roman" w:hAnsi="Times New Roman" w:cs="Times New Roman"/>
          <w:b w:val="0"/>
          <w:bCs w:val="0"/>
          <w:lang w:val="lt-LT"/>
        </w:rPr>
        <w:t xml:space="preserve"> prevencines ir integruojamąsias programas. Integruojamosios programos įgyvendinamos:</w:t>
      </w:r>
      <w:r w:rsidR="00257C75" w:rsidRPr="00267FD3">
        <w:rPr>
          <w:rFonts w:ascii="Times New Roman" w:hAnsi="Times New Roman" w:cs="Times New Roman"/>
          <w:b w:val="0"/>
          <w:bCs w:val="0"/>
          <w:lang w:val="lt-LT"/>
        </w:rPr>
        <w:t xml:space="preserve"> </w:t>
      </w:r>
    </w:p>
    <w:p w14:paraId="3B8D9A50" w14:textId="4265D351" w:rsidR="00257C75" w:rsidRPr="00267FD3" w:rsidRDefault="006A728B" w:rsidP="00257C75">
      <w:pPr>
        <w:pStyle w:val="Antrat1"/>
        <w:keepNext w:val="0"/>
        <w:numPr>
          <w:ilvl w:val="1"/>
          <w:numId w:val="8"/>
        </w:numPr>
        <w:tabs>
          <w:tab w:val="left" w:pos="851"/>
          <w:tab w:val="left" w:pos="1418"/>
        </w:tabs>
        <w:spacing w:line="276" w:lineRule="auto"/>
        <w:ind w:left="851" w:firstLine="1"/>
        <w:jc w:val="both"/>
        <w:rPr>
          <w:rFonts w:ascii="Times New Roman" w:hAnsi="Times New Roman" w:cs="Times New Roman"/>
          <w:b w:val="0"/>
          <w:bCs w:val="0"/>
          <w:lang w:val="lt-LT"/>
        </w:rPr>
      </w:pPr>
      <w:r w:rsidRPr="00267FD3">
        <w:rPr>
          <w:rFonts w:ascii="Times New Roman" w:hAnsi="Times New Roman" w:cs="Times New Roman"/>
          <w:b w:val="0"/>
          <w:bCs w:val="0"/>
          <w:lang w:val="lt-LT"/>
        </w:rPr>
        <w:lastRenderedPageBreak/>
        <w:t>integruojant į dalyko(ų) ugdymo turinį;</w:t>
      </w:r>
    </w:p>
    <w:p w14:paraId="68F57683" w14:textId="77777777" w:rsidR="00257C75" w:rsidRPr="00267FD3" w:rsidRDefault="006A728B" w:rsidP="00257C75">
      <w:pPr>
        <w:pStyle w:val="Antrat1"/>
        <w:keepNext w:val="0"/>
        <w:numPr>
          <w:ilvl w:val="1"/>
          <w:numId w:val="8"/>
        </w:numPr>
        <w:tabs>
          <w:tab w:val="left" w:pos="851"/>
        </w:tabs>
        <w:spacing w:line="276" w:lineRule="auto"/>
        <w:ind w:left="1418" w:hanging="567"/>
        <w:jc w:val="both"/>
        <w:rPr>
          <w:rFonts w:ascii="Times New Roman" w:hAnsi="Times New Roman" w:cs="Times New Roman"/>
          <w:b w:val="0"/>
          <w:bCs w:val="0"/>
          <w:lang w:val="lt-LT"/>
        </w:rPr>
      </w:pPr>
      <w:r w:rsidRPr="00267FD3">
        <w:rPr>
          <w:rFonts w:ascii="Times New Roman" w:hAnsi="Times New Roman" w:cs="Times New Roman"/>
          <w:b w:val="0"/>
          <w:bCs w:val="0"/>
          <w:lang w:val="lt-LT"/>
        </w:rPr>
        <w:t>skiriant tam mokymosi dienų per mokslo metus.</w:t>
      </w:r>
      <w:r w:rsidR="00257C75" w:rsidRPr="00267FD3">
        <w:rPr>
          <w:rFonts w:ascii="Times New Roman" w:hAnsi="Times New Roman" w:cs="Times New Roman"/>
          <w:b w:val="0"/>
          <w:bCs w:val="0"/>
          <w:lang w:val="lt-LT"/>
        </w:rPr>
        <w:t xml:space="preserve"> </w:t>
      </w:r>
    </w:p>
    <w:p w14:paraId="1AC476D0" w14:textId="57D70937" w:rsidR="00257C75" w:rsidRPr="00267FD3" w:rsidRDefault="00257C75" w:rsidP="00257C75">
      <w:pPr>
        <w:pStyle w:val="Antrat1"/>
        <w:keepNext w:val="0"/>
        <w:tabs>
          <w:tab w:val="left" w:pos="851"/>
        </w:tabs>
        <w:spacing w:line="276" w:lineRule="auto"/>
        <w:ind w:left="851"/>
        <w:jc w:val="both"/>
        <w:rPr>
          <w:rFonts w:ascii="Times New Roman" w:hAnsi="Times New Roman" w:cs="Times New Roman"/>
          <w:b w:val="0"/>
          <w:bCs w:val="0"/>
          <w:lang w:val="lt-LT"/>
        </w:rPr>
      </w:pPr>
      <w:r w:rsidRPr="00267FD3">
        <w:rPr>
          <w:rFonts w:ascii="Times New Roman" w:hAnsi="Times New Roman" w:cs="Times New Roman"/>
          <w:b w:val="0"/>
          <w:bCs w:val="0"/>
          <w:lang w:val="lt-LT"/>
        </w:rPr>
        <w:t>49.</w:t>
      </w:r>
      <w:r w:rsidR="0099492A" w:rsidRPr="00267FD3">
        <w:rPr>
          <w:rFonts w:ascii="Times New Roman" w:hAnsi="Times New Roman" w:cs="Times New Roman"/>
          <w:b w:val="0"/>
          <w:bCs w:val="0"/>
          <w:lang w:val="lt-LT"/>
        </w:rPr>
        <w:t xml:space="preserve"> </w:t>
      </w:r>
      <w:r w:rsidR="006A728B" w:rsidRPr="00267FD3">
        <w:rPr>
          <w:rFonts w:ascii="Times New Roman" w:hAnsi="Times New Roman" w:cs="Times New Roman"/>
          <w:b w:val="0"/>
          <w:bCs w:val="0"/>
          <w:lang w:val="lt-LT"/>
        </w:rPr>
        <w:t>Mokinių pasiekimai ir pažanga, įgyvendinant integruojamąsias programas, vertinami:</w:t>
      </w:r>
      <w:r w:rsidRPr="00267FD3">
        <w:rPr>
          <w:rFonts w:ascii="Times New Roman" w:hAnsi="Times New Roman" w:cs="Times New Roman"/>
          <w:b w:val="0"/>
          <w:bCs w:val="0"/>
          <w:lang w:val="lt-LT"/>
        </w:rPr>
        <w:t xml:space="preserve"> 49.1. </w:t>
      </w:r>
      <w:r w:rsidR="006A728B" w:rsidRPr="00267FD3">
        <w:rPr>
          <w:rFonts w:ascii="Times New Roman" w:hAnsi="Times New Roman" w:cs="Times New Roman"/>
          <w:b w:val="0"/>
          <w:bCs w:val="0"/>
          <w:lang w:val="lt-LT"/>
        </w:rPr>
        <w:t>pagal integruojamose programose pateiktus reikalavimus;</w:t>
      </w:r>
      <w:r w:rsidRPr="00267FD3">
        <w:rPr>
          <w:rFonts w:ascii="Times New Roman" w:hAnsi="Times New Roman" w:cs="Times New Roman"/>
          <w:b w:val="0"/>
          <w:bCs w:val="0"/>
          <w:lang w:val="lt-LT"/>
        </w:rPr>
        <w:t xml:space="preserve"> </w:t>
      </w:r>
    </w:p>
    <w:p w14:paraId="5A07CCFE" w14:textId="77777777" w:rsidR="00257C75" w:rsidRPr="00267FD3" w:rsidRDefault="00257C75" w:rsidP="00257C75">
      <w:pPr>
        <w:pStyle w:val="Antrat1"/>
        <w:keepNext w:val="0"/>
        <w:tabs>
          <w:tab w:val="left" w:pos="851"/>
        </w:tabs>
        <w:spacing w:line="276" w:lineRule="auto"/>
        <w:ind w:left="851"/>
        <w:jc w:val="both"/>
        <w:rPr>
          <w:rFonts w:ascii="Times New Roman" w:hAnsi="Times New Roman" w:cs="Times New Roman"/>
          <w:b w:val="0"/>
          <w:bCs w:val="0"/>
          <w:lang w:val="lt-LT"/>
        </w:rPr>
      </w:pPr>
      <w:r w:rsidRPr="00267FD3">
        <w:rPr>
          <w:rFonts w:ascii="Times New Roman" w:hAnsi="Times New Roman" w:cs="Times New Roman"/>
          <w:b w:val="0"/>
          <w:bCs w:val="0"/>
          <w:lang w:val="lt-LT"/>
        </w:rPr>
        <w:t xml:space="preserve">49.2. </w:t>
      </w:r>
      <w:r w:rsidR="006A728B" w:rsidRPr="00267FD3">
        <w:rPr>
          <w:rFonts w:ascii="Times New Roman" w:hAnsi="Times New Roman" w:cs="Times New Roman"/>
          <w:b w:val="0"/>
          <w:bCs w:val="0"/>
          <w:lang w:val="lt-LT"/>
        </w:rPr>
        <w:t>vertinant taikomi formuojamojo vertinimo metodai ir būdai;</w:t>
      </w:r>
    </w:p>
    <w:p w14:paraId="568D6896" w14:textId="0114C27D" w:rsidR="00257C75" w:rsidRPr="00267FD3" w:rsidRDefault="00257C75" w:rsidP="00257C75">
      <w:pPr>
        <w:pStyle w:val="Antrat1"/>
        <w:keepNext w:val="0"/>
        <w:tabs>
          <w:tab w:val="left" w:pos="851"/>
        </w:tabs>
        <w:spacing w:line="276" w:lineRule="auto"/>
        <w:ind w:left="851"/>
        <w:jc w:val="both"/>
        <w:rPr>
          <w:rFonts w:ascii="Times New Roman" w:hAnsi="Times New Roman" w:cs="Times New Roman"/>
          <w:b w:val="0"/>
          <w:bCs w:val="0"/>
          <w:lang w:val="lt-LT"/>
        </w:rPr>
      </w:pPr>
      <w:r w:rsidRPr="00267FD3">
        <w:rPr>
          <w:rFonts w:ascii="Times New Roman" w:hAnsi="Times New Roman" w:cs="Times New Roman"/>
          <w:b w:val="0"/>
          <w:bCs w:val="0"/>
          <w:lang w:val="lt-LT"/>
        </w:rPr>
        <w:t xml:space="preserve">49.3. </w:t>
      </w:r>
      <w:r w:rsidR="006A728B" w:rsidRPr="00267FD3">
        <w:rPr>
          <w:rFonts w:ascii="Times New Roman" w:hAnsi="Times New Roman" w:cs="Times New Roman"/>
          <w:b w:val="0"/>
          <w:bCs w:val="0"/>
          <w:lang w:val="lt-LT"/>
        </w:rPr>
        <w:t>pasiekimai ir pažanga aptariama žodžiu.</w:t>
      </w:r>
      <w:r w:rsidRPr="00267FD3">
        <w:rPr>
          <w:rFonts w:ascii="Times New Roman" w:hAnsi="Times New Roman" w:cs="Times New Roman"/>
          <w:b w:val="0"/>
          <w:bCs w:val="0"/>
          <w:lang w:val="lt-LT"/>
        </w:rPr>
        <w:t xml:space="preserve"> </w:t>
      </w:r>
    </w:p>
    <w:p w14:paraId="18F2157F" w14:textId="3385420C" w:rsidR="00257C75" w:rsidRPr="00267FD3" w:rsidRDefault="006A728B" w:rsidP="00257C75">
      <w:pPr>
        <w:pStyle w:val="Antrat1"/>
        <w:keepNext w:val="0"/>
        <w:numPr>
          <w:ilvl w:val="0"/>
          <w:numId w:val="22"/>
        </w:numPr>
        <w:spacing w:line="276" w:lineRule="auto"/>
        <w:ind w:left="0" w:firstLine="851"/>
        <w:jc w:val="both"/>
        <w:rPr>
          <w:rFonts w:ascii="Times New Roman" w:hAnsi="Times New Roman" w:cs="Times New Roman"/>
          <w:lang w:val="lt-LT"/>
        </w:rPr>
      </w:pPr>
      <w:proofErr w:type="spellStart"/>
      <w:r w:rsidRPr="00267FD3">
        <w:rPr>
          <w:rFonts w:ascii="Times New Roman" w:hAnsi="Times New Roman" w:cs="Times New Roman"/>
          <w:b w:val="0"/>
          <w:bCs w:val="0"/>
          <w:lang w:val="lt-LT"/>
        </w:rPr>
        <w:t>Tarpdalykinė</w:t>
      </w:r>
      <w:proofErr w:type="spellEnd"/>
      <w:r w:rsidRPr="00267FD3">
        <w:rPr>
          <w:rFonts w:ascii="Times New Roman" w:hAnsi="Times New Roman" w:cs="Times New Roman"/>
          <w:b w:val="0"/>
          <w:bCs w:val="0"/>
          <w:lang w:val="lt-LT"/>
        </w:rPr>
        <w:t xml:space="preserve"> integracija vykdoma pagal bendrus susitarimus tarp atskirų dalykų mokytojų.</w:t>
      </w:r>
      <w:r w:rsidR="0099492A" w:rsidRPr="00267FD3">
        <w:rPr>
          <w:rFonts w:ascii="Times New Roman" w:hAnsi="Times New Roman" w:cs="Times New Roman"/>
          <w:b w:val="0"/>
          <w:bCs w:val="0"/>
          <w:lang w:val="lt-LT"/>
        </w:rPr>
        <w:t xml:space="preserve"> </w:t>
      </w:r>
      <w:r w:rsidRPr="00267FD3">
        <w:rPr>
          <w:rFonts w:ascii="Times New Roman" w:hAnsi="Times New Roman" w:cs="Times New Roman"/>
          <w:b w:val="0"/>
          <w:bCs w:val="0"/>
          <w:lang w:val="lt-LT"/>
        </w:rPr>
        <w:t>Veikla planuojama, fiksuojama dalykų ilgalaikiuose planuose, klasių vadovų, specialistų veiklos planuose, elektroniniame dienyne. Integruojamos atviros pamokos (temos) nurodomos Mokyklos mėnesio veiklos plane.</w:t>
      </w:r>
      <w:r w:rsidRPr="00267FD3">
        <w:rPr>
          <w:rFonts w:ascii="Times New Roman" w:hAnsi="Times New Roman" w:cs="Times New Roman"/>
          <w:lang w:val="lt-LT"/>
        </w:rPr>
        <w:t xml:space="preserve"> </w:t>
      </w:r>
    </w:p>
    <w:p w14:paraId="183F55BB" w14:textId="3499C54C" w:rsidR="00853517" w:rsidRPr="00267FD3" w:rsidRDefault="006A728B" w:rsidP="00853517">
      <w:pPr>
        <w:pStyle w:val="Antrat1"/>
        <w:keepNext w:val="0"/>
        <w:numPr>
          <w:ilvl w:val="0"/>
          <w:numId w:val="22"/>
        </w:numPr>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Mokytojai, klasių vadovai elektroniniame dienyne fiksuoja datą, temą ir integruojamosios bendrosios ar prevencinės programos pavadinimą (gali būti sutrumpintas), jos turinio numerį, nurody</w:t>
      </w:r>
      <w:r w:rsidR="008A1BB8" w:rsidRPr="00267FD3">
        <w:rPr>
          <w:rFonts w:ascii="Times New Roman" w:hAnsi="Times New Roman" w:cs="Times New Roman"/>
          <w:b w:val="0"/>
          <w:bCs w:val="0"/>
          <w:lang w:val="lt-LT"/>
        </w:rPr>
        <w:t>t</w:t>
      </w:r>
      <w:r w:rsidRPr="00267FD3">
        <w:rPr>
          <w:rFonts w:ascii="Times New Roman" w:hAnsi="Times New Roman" w:cs="Times New Roman"/>
          <w:b w:val="0"/>
          <w:bCs w:val="0"/>
          <w:lang w:val="lt-LT"/>
        </w:rPr>
        <w:t>ą programoje, jei integruojama programa į dalyko turinį; jei integruojamas kelių dalykų turinys ir pamokoje dirba keli mokytojai, integruojamų dalykų pamokų turinys įrašomas tų dalykų apskaitai skirtuose puslapiuose; klasių vadovai, klasių vadovų veiklos planuose įrašo atitinkamą programos turinį.</w:t>
      </w:r>
    </w:p>
    <w:p w14:paraId="35D90E6D" w14:textId="77777777" w:rsidR="00853517" w:rsidRPr="00267FD3" w:rsidRDefault="006A728B" w:rsidP="00853517">
      <w:pPr>
        <w:pStyle w:val="Antrat1"/>
        <w:keepNext w:val="0"/>
        <w:numPr>
          <w:ilvl w:val="0"/>
          <w:numId w:val="22"/>
        </w:numPr>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Mokykla 1 kartą per pusmetį analizuoja, kaip ugdymo procese įgyvendinamas ugdymo turinio integravimas, kaip mokiniams sekasi pasiekti dalykų bendrosiose programose numatytų rezultatų ir priima sprendimus dėl tolesnio turinio integravimo tikslingumo.</w:t>
      </w:r>
    </w:p>
    <w:p w14:paraId="57C6CA8B" w14:textId="77777777" w:rsidR="00853517" w:rsidRPr="00267FD3" w:rsidRDefault="006A728B" w:rsidP="00853517">
      <w:pPr>
        <w:pStyle w:val="Antrat1"/>
        <w:keepNext w:val="0"/>
        <w:numPr>
          <w:ilvl w:val="0"/>
          <w:numId w:val="22"/>
        </w:numPr>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Integruojamų programų įgyvendinimą koordinuoja mokyklos direktoriaus pavaduotojai ugdymui.</w:t>
      </w:r>
    </w:p>
    <w:p w14:paraId="75AAC4E0" w14:textId="0B690A8F" w:rsidR="006A728B" w:rsidRPr="00267FD3" w:rsidRDefault="006A728B" w:rsidP="00853517">
      <w:pPr>
        <w:pStyle w:val="Antrat1"/>
        <w:keepNext w:val="0"/>
        <w:numPr>
          <w:ilvl w:val="0"/>
          <w:numId w:val="22"/>
        </w:numPr>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Integruojamųjų programų įgyvendinimas formaliojoje veikloje:</w:t>
      </w:r>
    </w:p>
    <w:p w14:paraId="334FBB2A" w14:textId="77777777" w:rsidR="006A728B" w:rsidRPr="00267FD3" w:rsidRDefault="006A728B" w:rsidP="006A728B">
      <w:pPr>
        <w:spacing w:line="276" w:lineRule="auto"/>
        <w:jc w:val="both"/>
        <w:rPr>
          <w:rFonts w:ascii="Times New Roman" w:hAnsi="Times New Roman" w:cs="Times New Roman"/>
          <w:lang w:val="lt-LT"/>
        </w:rPr>
      </w:pPr>
    </w:p>
    <w:tbl>
      <w:tblPr>
        <w:tblStyle w:val="Lentelstinklelis"/>
        <w:tblW w:w="0" w:type="auto"/>
        <w:tblLook w:val="04A0" w:firstRow="1" w:lastRow="0" w:firstColumn="1" w:lastColumn="0" w:noHBand="0" w:noVBand="1"/>
      </w:tblPr>
      <w:tblGrid>
        <w:gridCol w:w="1922"/>
        <w:gridCol w:w="891"/>
        <w:gridCol w:w="2838"/>
        <w:gridCol w:w="1288"/>
        <w:gridCol w:w="2689"/>
      </w:tblGrid>
      <w:tr w:rsidR="00CC24B5" w:rsidRPr="005F6D82" w14:paraId="2F0BA81F" w14:textId="77777777" w:rsidTr="001156F6">
        <w:tc>
          <w:tcPr>
            <w:tcW w:w="1922" w:type="dxa"/>
          </w:tcPr>
          <w:p w14:paraId="14CC026B" w14:textId="77777777" w:rsidR="006A728B" w:rsidRPr="00267FD3" w:rsidRDefault="006A728B" w:rsidP="00D2693B">
            <w:pPr>
              <w:spacing w:line="276" w:lineRule="auto"/>
              <w:jc w:val="both"/>
              <w:rPr>
                <w:rFonts w:ascii="Times New Roman" w:hAnsi="Times New Roman" w:cs="Times New Roman"/>
                <w:lang w:val="lt-LT"/>
              </w:rPr>
            </w:pPr>
            <w:r w:rsidRPr="00267FD3">
              <w:rPr>
                <w:rFonts w:ascii="Times New Roman" w:hAnsi="Times New Roman" w:cs="Times New Roman"/>
                <w:lang w:val="lt-LT"/>
              </w:rPr>
              <w:t>Integruojamosios programos</w:t>
            </w:r>
          </w:p>
        </w:tc>
        <w:tc>
          <w:tcPr>
            <w:tcW w:w="891" w:type="dxa"/>
          </w:tcPr>
          <w:p w14:paraId="71857346" w14:textId="77777777" w:rsidR="006A728B" w:rsidRPr="00267FD3" w:rsidRDefault="006A728B" w:rsidP="00D2693B">
            <w:pPr>
              <w:spacing w:line="276" w:lineRule="auto"/>
              <w:jc w:val="both"/>
              <w:rPr>
                <w:rFonts w:ascii="Times New Roman" w:hAnsi="Times New Roman" w:cs="Times New Roman"/>
                <w:lang w:val="lt-LT"/>
              </w:rPr>
            </w:pPr>
            <w:r w:rsidRPr="00267FD3">
              <w:rPr>
                <w:rFonts w:ascii="Times New Roman" w:hAnsi="Times New Roman" w:cs="Times New Roman"/>
                <w:lang w:val="lt-LT"/>
              </w:rPr>
              <w:t>Klasė</w:t>
            </w:r>
          </w:p>
        </w:tc>
        <w:tc>
          <w:tcPr>
            <w:tcW w:w="2838" w:type="dxa"/>
          </w:tcPr>
          <w:p w14:paraId="27A42B4F" w14:textId="77777777" w:rsidR="006A728B" w:rsidRPr="00267FD3" w:rsidRDefault="006A728B" w:rsidP="00D2693B">
            <w:pPr>
              <w:spacing w:line="276" w:lineRule="auto"/>
              <w:jc w:val="both"/>
              <w:rPr>
                <w:rFonts w:ascii="Times New Roman" w:hAnsi="Times New Roman" w:cs="Times New Roman"/>
                <w:lang w:val="lt-LT"/>
              </w:rPr>
            </w:pPr>
            <w:r w:rsidRPr="00267FD3">
              <w:rPr>
                <w:rFonts w:ascii="Times New Roman" w:hAnsi="Times New Roman" w:cs="Times New Roman"/>
                <w:lang w:val="lt-LT"/>
              </w:rPr>
              <w:t>Dalykas, į kurį integruojama</w:t>
            </w:r>
          </w:p>
        </w:tc>
        <w:tc>
          <w:tcPr>
            <w:tcW w:w="1288" w:type="dxa"/>
          </w:tcPr>
          <w:p w14:paraId="601E384F" w14:textId="77777777" w:rsidR="006A728B" w:rsidRPr="00267FD3" w:rsidRDefault="006A728B" w:rsidP="00D2693B">
            <w:pPr>
              <w:spacing w:line="276" w:lineRule="auto"/>
              <w:jc w:val="both"/>
              <w:rPr>
                <w:rFonts w:ascii="Times New Roman" w:hAnsi="Times New Roman" w:cs="Times New Roman"/>
                <w:lang w:val="lt-LT"/>
              </w:rPr>
            </w:pPr>
            <w:r w:rsidRPr="00267FD3">
              <w:rPr>
                <w:rFonts w:ascii="Times New Roman" w:hAnsi="Times New Roman" w:cs="Times New Roman"/>
                <w:lang w:val="lt-LT"/>
              </w:rPr>
              <w:t>Val.</w:t>
            </w:r>
          </w:p>
        </w:tc>
        <w:tc>
          <w:tcPr>
            <w:tcW w:w="2689" w:type="dxa"/>
          </w:tcPr>
          <w:p w14:paraId="02631AE6" w14:textId="77777777" w:rsidR="006A728B" w:rsidRPr="005F6D82" w:rsidRDefault="006A728B" w:rsidP="00D2693B">
            <w:pPr>
              <w:spacing w:line="276" w:lineRule="auto"/>
              <w:jc w:val="both"/>
              <w:rPr>
                <w:rFonts w:ascii="Times New Roman" w:hAnsi="Times New Roman" w:cs="Times New Roman"/>
                <w:lang w:val="lt-LT"/>
              </w:rPr>
            </w:pPr>
            <w:r w:rsidRPr="00267FD3">
              <w:rPr>
                <w:rFonts w:ascii="Times New Roman" w:hAnsi="Times New Roman" w:cs="Times New Roman"/>
                <w:lang w:val="lt-LT"/>
              </w:rPr>
              <w:t>Pastabos</w:t>
            </w:r>
          </w:p>
        </w:tc>
      </w:tr>
      <w:tr w:rsidR="00CC24B5" w:rsidRPr="005F6D82" w14:paraId="02577661" w14:textId="77777777" w:rsidTr="001156F6">
        <w:tc>
          <w:tcPr>
            <w:tcW w:w="1922" w:type="dxa"/>
          </w:tcPr>
          <w:p w14:paraId="6D3D7A70"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i/>
                <w:lang w:val="lt-LT"/>
              </w:rPr>
              <w:t>Žmogaus saugos bendroji programa</w:t>
            </w:r>
          </w:p>
        </w:tc>
        <w:tc>
          <w:tcPr>
            <w:tcW w:w="891" w:type="dxa"/>
          </w:tcPr>
          <w:p w14:paraId="6A8F0EF9"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1-4</w:t>
            </w:r>
          </w:p>
          <w:p w14:paraId="0D3E6311" w14:textId="77777777" w:rsidR="006A728B" w:rsidRPr="005F6D82" w:rsidRDefault="006A728B" w:rsidP="00D2693B">
            <w:pPr>
              <w:spacing w:line="276" w:lineRule="auto"/>
              <w:jc w:val="both"/>
              <w:rPr>
                <w:rFonts w:ascii="Times New Roman" w:hAnsi="Times New Roman" w:cs="Times New Roman"/>
                <w:lang w:val="lt-LT"/>
              </w:rPr>
            </w:pPr>
          </w:p>
          <w:p w14:paraId="2D6B3947" w14:textId="77777777" w:rsidR="006A728B" w:rsidRPr="005F6D82" w:rsidRDefault="006A728B" w:rsidP="00D2693B">
            <w:pPr>
              <w:spacing w:line="276" w:lineRule="auto"/>
              <w:jc w:val="both"/>
              <w:rPr>
                <w:rFonts w:ascii="Times New Roman" w:hAnsi="Times New Roman" w:cs="Times New Roman"/>
                <w:lang w:val="lt-LT"/>
              </w:rPr>
            </w:pPr>
          </w:p>
          <w:p w14:paraId="058111D1" w14:textId="77777777" w:rsidR="006A728B" w:rsidRPr="005F6D82" w:rsidRDefault="006A728B" w:rsidP="00D2693B">
            <w:pPr>
              <w:spacing w:line="276" w:lineRule="auto"/>
              <w:jc w:val="both"/>
              <w:rPr>
                <w:rFonts w:ascii="Times New Roman" w:hAnsi="Times New Roman" w:cs="Times New Roman"/>
                <w:lang w:val="lt-LT"/>
              </w:rPr>
            </w:pPr>
          </w:p>
          <w:p w14:paraId="43953B2B"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5-9</w:t>
            </w:r>
          </w:p>
        </w:tc>
        <w:tc>
          <w:tcPr>
            <w:tcW w:w="2838" w:type="dxa"/>
          </w:tcPr>
          <w:p w14:paraId="4F0BBBF5"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 xml:space="preserve">Integruojama į visų mokomųjų dalykų programas    </w:t>
            </w:r>
          </w:p>
          <w:p w14:paraId="10368FF5" w14:textId="77777777" w:rsidR="006A728B" w:rsidRPr="005F6D82" w:rsidRDefault="006A728B" w:rsidP="00D2693B">
            <w:pPr>
              <w:spacing w:line="276" w:lineRule="auto"/>
              <w:jc w:val="both"/>
              <w:rPr>
                <w:rFonts w:ascii="Times New Roman" w:hAnsi="Times New Roman" w:cs="Times New Roman"/>
                <w:lang w:val="lt-LT"/>
              </w:rPr>
            </w:pPr>
          </w:p>
          <w:p w14:paraId="183D5757"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Atskiras dalykas</w:t>
            </w:r>
          </w:p>
        </w:tc>
        <w:tc>
          <w:tcPr>
            <w:tcW w:w="1288" w:type="dxa"/>
          </w:tcPr>
          <w:p w14:paraId="044C53F7"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Ne mažiau 6 val.</w:t>
            </w:r>
          </w:p>
        </w:tc>
        <w:tc>
          <w:tcPr>
            <w:tcW w:w="2689" w:type="dxa"/>
          </w:tcPr>
          <w:p w14:paraId="7F3DD669"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 xml:space="preserve">Vadovaujamasi </w:t>
            </w:r>
            <w:r w:rsidRPr="005F6D82">
              <w:rPr>
                <w:rFonts w:ascii="Times New Roman" w:hAnsi="Times New Roman" w:cs="Times New Roman"/>
                <w:i/>
                <w:lang w:val="lt-LT"/>
              </w:rPr>
              <w:t>Žmogaus saugos bendrąja programa</w:t>
            </w:r>
            <w:r w:rsidRPr="005F6D82">
              <w:rPr>
                <w:rFonts w:ascii="Times New Roman" w:hAnsi="Times New Roman" w:cs="Times New Roman"/>
                <w:lang w:val="lt-LT"/>
              </w:rPr>
              <w:t xml:space="preserve">, patvirtinta Lietuvos Respublikos švietimo ir mokslo ministro </w:t>
            </w:r>
            <w:smartTag w:uri="urn:schemas-microsoft-com:office:smarttags" w:element="metricconverter">
              <w:smartTagPr>
                <w:attr w:name="ProductID" w:val="2012 m"/>
              </w:smartTagPr>
              <w:r w:rsidRPr="005F6D82">
                <w:rPr>
                  <w:rFonts w:ascii="Times New Roman" w:hAnsi="Times New Roman" w:cs="Times New Roman"/>
                  <w:lang w:val="lt-LT"/>
                </w:rPr>
                <w:t>2012 m</w:t>
              </w:r>
            </w:smartTag>
            <w:r w:rsidRPr="005F6D82">
              <w:rPr>
                <w:rFonts w:ascii="Times New Roman" w:hAnsi="Times New Roman" w:cs="Times New Roman"/>
                <w:lang w:val="lt-LT"/>
              </w:rPr>
              <w:t xml:space="preserve">. liepos 18 d. įsakymu Nr. V-1159 „Dėl Žmogaus saugos bendrosios programos patvirtinimo“ </w:t>
            </w:r>
          </w:p>
        </w:tc>
      </w:tr>
      <w:tr w:rsidR="006A728B" w:rsidRPr="00F03535" w14:paraId="7790B5A9" w14:textId="77777777" w:rsidTr="001156F6">
        <w:tc>
          <w:tcPr>
            <w:tcW w:w="1922" w:type="dxa"/>
          </w:tcPr>
          <w:p w14:paraId="68E017D6" w14:textId="6F22624D" w:rsidR="006A728B" w:rsidRPr="005F6D82" w:rsidRDefault="006A728B" w:rsidP="00D2693B">
            <w:pPr>
              <w:spacing w:line="276" w:lineRule="auto"/>
              <w:jc w:val="both"/>
              <w:rPr>
                <w:rFonts w:ascii="Times New Roman" w:hAnsi="Times New Roman" w:cs="Times New Roman"/>
                <w:i/>
                <w:lang w:val="lt-LT"/>
              </w:rPr>
            </w:pPr>
            <w:r w:rsidRPr="005F6D82">
              <w:rPr>
                <w:rFonts w:ascii="Times New Roman" w:hAnsi="Times New Roman" w:cs="Times New Roman"/>
                <w:i/>
                <w:lang w:val="lt-LT"/>
              </w:rPr>
              <w:t xml:space="preserve">Informacinių </w:t>
            </w:r>
            <w:proofErr w:type="spellStart"/>
            <w:r w:rsidRPr="005F6D82">
              <w:rPr>
                <w:rFonts w:ascii="Times New Roman" w:hAnsi="Times New Roman" w:cs="Times New Roman"/>
                <w:i/>
                <w:lang w:val="lt-LT"/>
              </w:rPr>
              <w:t>komunokacinių</w:t>
            </w:r>
            <w:proofErr w:type="spellEnd"/>
            <w:r w:rsidRPr="005F6D82">
              <w:rPr>
                <w:rFonts w:ascii="Times New Roman" w:hAnsi="Times New Roman" w:cs="Times New Roman"/>
                <w:i/>
                <w:lang w:val="lt-LT"/>
              </w:rPr>
              <w:t xml:space="preserve"> technologijų ugdymas</w:t>
            </w:r>
          </w:p>
        </w:tc>
        <w:tc>
          <w:tcPr>
            <w:tcW w:w="891" w:type="dxa"/>
          </w:tcPr>
          <w:p w14:paraId="7BF60E6D" w14:textId="77777777" w:rsidR="006A728B"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1</w:t>
            </w:r>
          </w:p>
          <w:p w14:paraId="3E20A769" w14:textId="77777777" w:rsidR="007E3557" w:rsidRDefault="007E3557" w:rsidP="00D2693B">
            <w:pPr>
              <w:spacing w:line="276" w:lineRule="auto"/>
              <w:jc w:val="both"/>
              <w:rPr>
                <w:rFonts w:ascii="Times New Roman" w:hAnsi="Times New Roman" w:cs="Times New Roman"/>
                <w:lang w:val="lt-LT"/>
              </w:rPr>
            </w:pPr>
          </w:p>
          <w:p w14:paraId="2CB54B56" w14:textId="77777777" w:rsidR="007E3557" w:rsidRDefault="007E3557" w:rsidP="00D2693B">
            <w:pPr>
              <w:spacing w:line="276" w:lineRule="auto"/>
              <w:jc w:val="both"/>
              <w:rPr>
                <w:rFonts w:ascii="Times New Roman" w:hAnsi="Times New Roman" w:cs="Times New Roman"/>
                <w:lang w:val="lt-LT"/>
              </w:rPr>
            </w:pPr>
          </w:p>
          <w:p w14:paraId="77FF557D" w14:textId="33F1E456" w:rsidR="007E3557" w:rsidRPr="005F6D82" w:rsidRDefault="007E3557" w:rsidP="00D2693B">
            <w:pPr>
              <w:spacing w:line="276" w:lineRule="auto"/>
              <w:jc w:val="both"/>
              <w:rPr>
                <w:rFonts w:ascii="Times New Roman" w:hAnsi="Times New Roman" w:cs="Times New Roman"/>
                <w:lang w:val="lt-LT"/>
              </w:rPr>
            </w:pPr>
            <w:r>
              <w:rPr>
                <w:rFonts w:ascii="Times New Roman" w:hAnsi="Times New Roman" w:cs="Times New Roman"/>
                <w:lang w:val="lt-LT"/>
              </w:rPr>
              <w:t>2-4</w:t>
            </w:r>
          </w:p>
        </w:tc>
        <w:tc>
          <w:tcPr>
            <w:tcW w:w="2838" w:type="dxa"/>
          </w:tcPr>
          <w:p w14:paraId="0D69872D" w14:textId="77777777" w:rsidR="007E3557" w:rsidRDefault="006A728B" w:rsidP="006A728B">
            <w:pPr>
              <w:spacing w:line="276" w:lineRule="auto"/>
              <w:jc w:val="both"/>
              <w:rPr>
                <w:rFonts w:ascii="Times New Roman" w:hAnsi="Times New Roman" w:cs="Times New Roman"/>
                <w:lang w:val="lt-LT"/>
              </w:rPr>
            </w:pPr>
            <w:r w:rsidRPr="005F6D82">
              <w:rPr>
                <w:rFonts w:ascii="Times New Roman" w:hAnsi="Times New Roman" w:cs="Times New Roman"/>
                <w:lang w:val="lt-LT"/>
              </w:rPr>
              <w:t>Integruojama į visų mokomųjų dalykų programas</w:t>
            </w:r>
          </w:p>
          <w:p w14:paraId="1ACFF943" w14:textId="1C68C231" w:rsidR="006A728B" w:rsidRPr="005F6D82" w:rsidRDefault="007E3557" w:rsidP="006A728B">
            <w:pPr>
              <w:spacing w:line="276" w:lineRule="auto"/>
              <w:jc w:val="both"/>
              <w:rPr>
                <w:rFonts w:ascii="Times New Roman" w:hAnsi="Times New Roman" w:cs="Times New Roman"/>
                <w:lang w:val="lt-LT"/>
              </w:rPr>
            </w:pPr>
            <w:r>
              <w:rPr>
                <w:rFonts w:ascii="Times New Roman" w:hAnsi="Times New Roman" w:cs="Times New Roman"/>
                <w:lang w:val="lt-LT"/>
              </w:rPr>
              <w:t>Integruojama į dailės ir technologijų programą</w:t>
            </w:r>
            <w:r w:rsidR="006A728B" w:rsidRPr="005F6D82">
              <w:rPr>
                <w:rFonts w:ascii="Times New Roman" w:hAnsi="Times New Roman" w:cs="Times New Roman"/>
                <w:lang w:val="lt-LT"/>
              </w:rPr>
              <w:t xml:space="preserve">    </w:t>
            </w:r>
          </w:p>
          <w:p w14:paraId="197F9A11" w14:textId="77777777" w:rsidR="006A728B" w:rsidRPr="005F6D82" w:rsidRDefault="006A728B" w:rsidP="00D2693B">
            <w:pPr>
              <w:spacing w:line="276" w:lineRule="auto"/>
              <w:jc w:val="both"/>
              <w:rPr>
                <w:rFonts w:ascii="Times New Roman" w:hAnsi="Times New Roman" w:cs="Times New Roman"/>
                <w:lang w:val="lt-LT"/>
              </w:rPr>
            </w:pPr>
          </w:p>
        </w:tc>
        <w:tc>
          <w:tcPr>
            <w:tcW w:w="1288" w:type="dxa"/>
          </w:tcPr>
          <w:p w14:paraId="4F46492E" w14:textId="77777777" w:rsidR="006A728B" w:rsidRPr="005F6D82" w:rsidRDefault="006A728B" w:rsidP="00D2693B">
            <w:pPr>
              <w:spacing w:line="276" w:lineRule="auto"/>
              <w:jc w:val="both"/>
              <w:rPr>
                <w:rFonts w:ascii="Times New Roman" w:hAnsi="Times New Roman" w:cs="Times New Roman"/>
                <w:lang w:val="lt-LT"/>
              </w:rPr>
            </w:pPr>
          </w:p>
        </w:tc>
        <w:tc>
          <w:tcPr>
            <w:tcW w:w="2689" w:type="dxa"/>
          </w:tcPr>
          <w:p w14:paraId="56723CBB" w14:textId="404CAAEE" w:rsidR="006A728B" w:rsidRPr="005F6D82" w:rsidRDefault="00864351" w:rsidP="00D2693B">
            <w:pPr>
              <w:spacing w:line="276" w:lineRule="auto"/>
              <w:jc w:val="both"/>
              <w:rPr>
                <w:rFonts w:ascii="Times New Roman" w:hAnsi="Times New Roman" w:cs="Times New Roman"/>
                <w:lang w:val="lt-LT"/>
              </w:rPr>
            </w:pPr>
            <w:r>
              <w:rPr>
                <w:rFonts w:ascii="Times New Roman" w:hAnsi="Times New Roman" w:cs="Times New Roman"/>
                <w:lang w:val="lt-LT"/>
              </w:rPr>
              <w:t>Pradinių klasių mokytojų parengta programa</w:t>
            </w:r>
          </w:p>
        </w:tc>
      </w:tr>
      <w:tr w:rsidR="00CC24B5" w:rsidRPr="005F6D82" w14:paraId="19EA956A" w14:textId="77777777" w:rsidTr="001156F6">
        <w:tc>
          <w:tcPr>
            <w:tcW w:w="1922" w:type="dxa"/>
          </w:tcPr>
          <w:p w14:paraId="32C7EBA9" w14:textId="77777777" w:rsidR="006A728B" w:rsidRPr="005F6D82" w:rsidRDefault="006A728B" w:rsidP="00D2693B">
            <w:pPr>
              <w:tabs>
                <w:tab w:val="left" w:pos="851"/>
                <w:tab w:val="left" w:pos="1080"/>
              </w:tabs>
              <w:spacing w:line="276" w:lineRule="auto"/>
              <w:jc w:val="both"/>
              <w:rPr>
                <w:rFonts w:ascii="Times New Roman" w:hAnsi="Times New Roman" w:cs="Times New Roman"/>
                <w:lang w:val="lt-LT"/>
              </w:rPr>
            </w:pPr>
            <w:r w:rsidRPr="005F6D82">
              <w:rPr>
                <w:rFonts w:ascii="Times New Roman" w:hAnsi="Times New Roman" w:cs="Times New Roman"/>
                <w:i/>
                <w:lang w:val="lt-LT"/>
              </w:rPr>
              <w:t xml:space="preserve">Sveikatos ir lytiškumo ugdymo bei rengimo šeimai </w:t>
            </w:r>
            <w:r w:rsidRPr="005F6D82">
              <w:rPr>
                <w:rFonts w:ascii="Times New Roman" w:hAnsi="Times New Roman" w:cs="Times New Roman"/>
                <w:i/>
                <w:lang w:val="lt-LT"/>
              </w:rPr>
              <w:lastRenderedPageBreak/>
              <w:t>bendroji programa</w:t>
            </w:r>
            <w:r w:rsidRPr="005F6D82">
              <w:rPr>
                <w:rFonts w:ascii="Times New Roman" w:hAnsi="Times New Roman" w:cs="Times New Roman"/>
                <w:lang w:val="lt-LT"/>
              </w:rPr>
              <w:t xml:space="preserve">, </w:t>
            </w:r>
          </w:p>
        </w:tc>
        <w:tc>
          <w:tcPr>
            <w:tcW w:w="891" w:type="dxa"/>
          </w:tcPr>
          <w:p w14:paraId="34770710"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lastRenderedPageBreak/>
              <w:t>1-</w:t>
            </w:r>
            <w:r w:rsidR="00BE5B6B" w:rsidRPr="005F6D82">
              <w:rPr>
                <w:rFonts w:ascii="Times New Roman" w:hAnsi="Times New Roman" w:cs="Times New Roman"/>
                <w:lang w:val="lt-LT"/>
              </w:rPr>
              <w:t>4</w:t>
            </w:r>
          </w:p>
          <w:p w14:paraId="7DF6D6D8" w14:textId="77777777" w:rsidR="00BE5B6B" w:rsidRPr="005F6D82" w:rsidRDefault="00BE5B6B" w:rsidP="00D2693B">
            <w:pPr>
              <w:spacing w:line="276" w:lineRule="auto"/>
              <w:jc w:val="both"/>
              <w:rPr>
                <w:rFonts w:ascii="Times New Roman" w:hAnsi="Times New Roman" w:cs="Times New Roman"/>
                <w:lang w:val="lt-LT"/>
              </w:rPr>
            </w:pPr>
          </w:p>
          <w:p w14:paraId="03E31E57" w14:textId="77777777" w:rsidR="00BE5B6B" w:rsidRPr="005F6D82" w:rsidRDefault="00BE5B6B" w:rsidP="00D2693B">
            <w:pPr>
              <w:spacing w:line="276" w:lineRule="auto"/>
              <w:jc w:val="both"/>
              <w:rPr>
                <w:rFonts w:ascii="Times New Roman" w:hAnsi="Times New Roman" w:cs="Times New Roman"/>
                <w:lang w:val="lt-LT"/>
              </w:rPr>
            </w:pPr>
          </w:p>
          <w:p w14:paraId="3AA892C1" w14:textId="62C246A9" w:rsidR="00BE5B6B" w:rsidRPr="005F6D82" w:rsidRDefault="00BE5B6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5-10</w:t>
            </w:r>
          </w:p>
        </w:tc>
        <w:tc>
          <w:tcPr>
            <w:tcW w:w="2838" w:type="dxa"/>
          </w:tcPr>
          <w:p w14:paraId="131692C0" w14:textId="41ACB682" w:rsidR="00BE5B6B" w:rsidRPr="005F6D82" w:rsidRDefault="006A728B" w:rsidP="00D2693B">
            <w:pPr>
              <w:tabs>
                <w:tab w:val="left" w:pos="851"/>
                <w:tab w:val="left" w:pos="1080"/>
              </w:tabs>
              <w:spacing w:line="276" w:lineRule="auto"/>
              <w:jc w:val="both"/>
              <w:rPr>
                <w:rFonts w:ascii="Times New Roman" w:eastAsia="+mn-ea" w:hAnsi="Times New Roman" w:cs="Times New Roman"/>
                <w:color w:val="000000"/>
                <w:kern w:val="24"/>
                <w:lang w:val="lt-LT"/>
              </w:rPr>
            </w:pPr>
            <w:r w:rsidRPr="005F6D82">
              <w:rPr>
                <w:rFonts w:ascii="Times New Roman" w:hAnsi="Times New Roman" w:cs="Times New Roman"/>
                <w:lang w:val="lt-LT"/>
              </w:rPr>
              <w:t xml:space="preserve">Integruojama į </w:t>
            </w:r>
            <w:r w:rsidRPr="005F6D82">
              <w:rPr>
                <w:rFonts w:ascii="Times New Roman" w:eastAsia="+mn-ea" w:hAnsi="Times New Roman" w:cs="Times New Roman"/>
                <w:color w:val="000000"/>
                <w:kern w:val="24"/>
                <w:lang w:val="lt-LT"/>
              </w:rPr>
              <w:t>pasaulio pažinimo,</w:t>
            </w:r>
            <w:r w:rsidR="00BE5B6B" w:rsidRPr="005F6D82">
              <w:rPr>
                <w:rFonts w:ascii="Times New Roman" w:eastAsia="+mn-ea" w:hAnsi="Times New Roman" w:cs="Times New Roman"/>
                <w:color w:val="000000"/>
                <w:kern w:val="24"/>
                <w:lang w:val="lt-LT"/>
              </w:rPr>
              <w:t xml:space="preserve"> dorinio ugdymo, lietuvių kalbos, muzikos,</w:t>
            </w:r>
          </w:p>
          <w:p w14:paraId="7012C037" w14:textId="48ED8CB7" w:rsidR="006A728B" w:rsidRPr="005F6D82" w:rsidRDefault="006A728B" w:rsidP="00D2693B">
            <w:pPr>
              <w:tabs>
                <w:tab w:val="left" w:pos="851"/>
                <w:tab w:val="left" w:pos="1080"/>
              </w:tabs>
              <w:spacing w:line="276" w:lineRule="auto"/>
              <w:jc w:val="both"/>
              <w:rPr>
                <w:rFonts w:ascii="Times New Roman" w:hAnsi="Times New Roman" w:cs="Times New Roman"/>
                <w:lang w:val="lt-LT"/>
              </w:rPr>
            </w:pPr>
            <w:r w:rsidRPr="005F6D82">
              <w:rPr>
                <w:rFonts w:ascii="Times New Roman" w:eastAsia="+mn-ea" w:hAnsi="Times New Roman" w:cs="Times New Roman"/>
                <w:color w:val="000000"/>
                <w:kern w:val="24"/>
                <w:lang w:val="lt-LT"/>
              </w:rPr>
              <w:lastRenderedPageBreak/>
              <w:t xml:space="preserve">gamtos ir žmogaus, biologijos, chemijos, </w:t>
            </w:r>
            <w:r w:rsidR="00BE5B6B" w:rsidRPr="005F6D82">
              <w:rPr>
                <w:rFonts w:ascii="Times New Roman" w:eastAsia="+mn-ea" w:hAnsi="Times New Roman" w:cs="Times New Roman"/>
                <w:color w:val="000000"/>
                <w:kern w:val="24"/>
                <w:lang w:val="lt-LT"/>
              </w:rPr>
              <w:t>dorinio ugdymo,</w:t>
            </w:r>
            <w:r w:rsidRPr="005F6D82">
              <w:rPr>
                <w:rFonts w:ascii="Times New Roman" w:eastAsia="+mn-ea" w:hAnsi="Times New Roman" w:cs="Times New Roman"/>
                <w:color w:val="000000"/>
                <w:kern w:val="24"/>
                <w:lang w:val="lt-LT"/>
              </w:rPr>
              <w:t xml:space="preserve"> technologijos pamokas, klasės valandėles, neformalųjį švietimą, </w:t>
            </w:r>
            <w:r w:rsidRPr="005F6D82">
              <w:rPr>
                <w:rFonts w:ascii="Times New Roman" w:hAnsi="Times New Roman" w:cs="Times New Roman"/>
                <w:lang w:val="lt-LT"/>
              </w:rPr>
              <w:t>įgyvendinama netradicinio ugdymo dienomis, veiklas vykdo visuomenės sveikatos priežiūros specialistas, socialinis pedagogas, psichologas</w:t>
            </w:r>
            <w:r w:rsidRPr="005F6D82">
              <w:rPr>
                <w:rFonts w:ascii="Times New Roman" w:eastAsia="+mn-ea" w:hAnsi="Times New Roman" w:cs="Times New Roman"/>
                <w:color w:val="000000"/>
                <w:kern w:val="24"/>
                <w:lang w:val="lt-LT"/>
              </w:rPr>
              <w:t>;</w:t>
            </w:r>
          </w:p>
          <w:p w14:paraId="1A64F079" w14:textId="77777777" w:rsidR="006A728B" w:rsidRPr="005F6D82" w:rsidRDefault="006A728B" w:rsidP="00D2693B">
            <w:pPr>
              <w:spacing w:line="276" w:lineRule="auto"/>
              <w:jc w:val="both"/>
              <w:rPr>
                <w:rFonts w:ascii="Times New Roman" w:hAnsi="Times New Roman" w:cs="Times New Roman"/>
                <w:lang w:val="lt-LT"/>
              </w:rPr>
            </w:pPr>
          </w:p>
        </w:tc>
        <w:tc>
          <w:tcPr>
            <w:tcW w:w="1288" w:type="dxa"/>
          </w:tcPr>
          <w:p w14:paraId="2D6A1A6A" w14:textId="5BA1047C" w:rsidR="006A728B" w:rsidRPr="005F6D82" w:rsidRDefault="00BE5B6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lastRenderedPageBreak/>
              <w:t>4-5</w:t>
            </w:r>
            <w:r w:rsidR="006A728B" w:rsidRPr="005F6D82">
              <w:rPr>
                <w:rFonts w:ascii="Times New Roman" w:hAnsi="Times New Roman" w:cs="Times New Roman"/>
                <w:lang w:val="lt-LT"/>
              </w:rPr>
              <w:t xml:space="preserve"> val.</w:t>
            </w:r>
          </w:p>
        </w:tc>
        <w:tc>
          <w:tcPr>
            <w:tcW w:w="2689" w:type="dxa"/>
          </w:tcPr>
          <w:p w14:paraId="5A8420C9"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 xml:space="preserve">Vadovaujamasi </w:t>
            </w:r>
            <w:r w:rsidRPr="005F6D82">
              <w:rPr>
                <w:rFonts w:ascii="Times New Roman" w:hAnsi="Times New Roman" w:cs="Times New Roman"/>
                <w:i/>
                <w:lang w:val="lt-LT"/>
              </w:rPr>
              <w:t>Sveikatos ir lytiškumo ugdymo bei rengimo šeimai bendrąja programa</w:t>
            </w:r>
            <w:r w:rsidRPr="005F6D82">
              <w:rPr>
                <w:rFonts w:ascii="Times New Roman" w:hAnsi="Times New Roman" w:cs="Times New Roman"/>
                <w:lang w:val="lt-LT"/>
              </w:rPr>
              <w:t xml:space="preserve">, patvirtinta </w:t>
            </w:r>
            <w:r w:rsidRPr="005F6D82">
              <w:rPr>
                <w:rFonts w:ascii="Times New Roman" w:hAnsi="Times New Roman" w:cs="Times New Roman"/>
                <w:lang w:val="lt-LT"/>
              </w:rPr>
              <w:lastRenderedPageBreak/>
              <w:t>Lietuvos Respublikos švietimo ir mokslo ministro 2016 m. spalio 25 d. įsakymu Nr. V-941</w:t>
            </w:r>
          </w:p>
        </w:tc>
      </w:tr>
      <w:tr w:rsidR="00CC24B5" w:rsidRPr="005F6D82" w14:paraId="0C8988FE" w14:textId="77777777" w:rsidTr="001156F6">
        <w:tc>
          <w:tcPr>
            <w:tcW w:w="1922" w:type="dxa"/>
          </w:tcPr>
          <w:p w14:paraId="5772C78B" w14:textId="77777777" w:rsidR="006A728B" w:rsidRPr="005F6D82" w:rsidRDefault="006A728B" w:rsidP="00D2693B">
            <w:pPr>
              <w:tabs>
                <w:tab w:val="left" w:pos="851"/>
                <w:tab w:val="left" w:pos="1080"/>
              </w:tabs>
              <w:spacing w:line="276" w:lineRule="auto"/>
              <w:jc w:val="both"/>
              <w:rPr>
                <w:rFonts w:ascii="Times New Roman" w:hAnsi="Times New Roman" w:cs="Times New Roman"/>
                <w:lang w:val="lt-LT"/>
              </w:rPr>
            </w:pPr>
            <w:r w:rsidRPr="005F6D82">
              <w:rPr>
                <w:rFonts w:ascii="Times New Roman" w:hAnsi="Times New Roman" w:cs="Times New Roman"/>
                <w:i/>
                <w:lang w:val="lt-LT"/>
              </w:rPr>
              <w:lastRenderedPageBreak/>
              <w:t>Ugdymo karjerai programa</w:t>
            </w:r>
            <w:r w:rsidRPr="005F6D82">
              <w:rPr>
                <w:rFonts w:ascii="Times New Roman" w:hAnsi="Times New Roman" w:cs="Times New Roman"/>
                <w:lang w:val="lt-LT"/>
              </w:rPr>
              <w:t xml:space="preserve">, </w:t>
            </w:r>
          </w:p>
        </w:tc>
        <w:tc>
          <w:tcPr>
            <w:tcW w:w="891" w:type="dxa"/>
          </w:tcPr>
          <w:p w14:paraId="695DF6A3" w14:textId="4DE2757D"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1-</w:t>
            </w:r>
            <w:r w:rsidR="00BE5B6B" w:rsidRPr="005F6D82">
              <w:rPr>
                <w:rFonts w:ascii="Times New Roman" w:hAnsi="Times New Roman" w:cs="Times New Roman"/>
                <w:lang w:val="lt-LT"/>
              </w:rPr>
              <w:t>10</w:t>
            </w:r>
          </w:p>
        </w:tc>
        <w:tc>
          <w:tcPr>
            <w:tcW w:w="2838" w:type="dxa"/>
          </w:tcPr>
          <w:p w14:paraId="54CBAE92" w14:textId="4D0322E0" w:rsidR="006A728B" w:rsidRPr="005F6D82" w:rsidRDefault="006A728B" w:rsidP="00D2693B">
            <w:pPr>
              <w:tabs>
                <w:tab w:val="left" w:pos="851"/>
                <w:tab w:val="left" w:pos="1080"/>
              </w:tabs>
              <w:spacing w:line="276" w:lineRule="auto"/>
              <w:jc w:val="both"/>
              <w:rPr>
                <w:rFonts w:ascii="Times New Roman" w:hAnsi="Times New Roman" w:cs="Times New Roman"/>
                <w:lang w:val="lt-LT"/>
              </w:rPr>
            </w:pPr>
            <w:r w:rsidRPr="005F6D82">
              <w:rPr>
                <w:rFonts w:ascii="Times New Roman" w:hAnsi="Times New Roman" w:cs="Times New Roman"/>
                <w:lang w:val="lt-LT"/>
              </w:rPr>
              <w:t>Integruojama į visų dalykų pamokas, klasės valandėles, neformaliojo švietimo užsiėmimus, įgyvendinama netradicinio ugdymo dienomis. Ugdymo karjerai veiklas vykdo bibliotekininkas,</w:t>
            </w:r>
            <w:r w:rsidR="004463EA" w:rsidRPr="005F6D82">
              <w:rPr>
                <w:rFonts w:ascii="Times New Roman" w:hAnsi="Times New Roman" w:cs="Times New Roman"/>
                <w:lang w:val="lt-LT"/>
              </w:rPr>
              <w:t xml:space="preserve"> </w:t>
            </w:r>
            <w:proofErr w:type="spellStart"/>
            <w:r w:rsidRPr="005F6D82">
              <w:rPr>
                <w:rFonts w:ascii="Times New Roman" w:hAnsi="Times New Roman" w:cs="Times New Roman"/>
                <w:lang w:val="lt-LT"/>
              </w:rPr>
              <w:t>psicholo</w:t>
            </w:r>
            <w:r w:rsidR="00BE5B6B" w:rsidRPr="005F6D82">
              <w:rPr>
                <w:rFonts w:ascii="Times New Roman" w:hAnsi="Times New Roman" w:cs="Times New Roman"/>
                <w:lang w:val="lt-LT"/>
              </w:rPr>
              <w:t>-</w:t>
            </w:r>
            <w:r w:rsidRPr="005F6D82">
              <w:rPr>
                <w:rFonts w:ascii="Times New Roman" w:hAnsi="Times New Roman" w:cs="Times New Roman"/>
                <w:lang w:val="lt-LT"/>
              </w:rPr>
              <w:t>gas</w:t>
            </w:r>
            <w:proofErr w:type="spellEnd"/>
            <w:r w:rsidRPr="005F6D82">
              <w:rPr>
                <w:rFonts w:ascii="Times New Roman" w:hAnsi="Times New Roman" w:cs="Times New Roman"/>
                <w:lang w:val="lt-LT"/>
              </w:rPr>
              <w:t>, socialinis pedagogas</w:t>
            </w:r>
          </w:p>
          <w:p w14:paraId="24F4EB56" w14:textId="77777777" w:rsidR="006A728B" w:rsidRPr="005F6D82" w:rsidRDefault="006A728B" w:rsidP="00D2693B">
            <w:pPr>
              <w:spacing w:line="276" w:lineRule="auto"/>
              <w:jc w:val="both"/>
              <w:rPr>
                <w:rFonts w:ascii="Times New Roman" w:hAnsi="Times New Roman" w:cs="Times New Roman"/>
                <w:lang w:val="lt-LT"/>
              </w:rPr>
            </w:pPr>
          </w:p>
        </w:tc>
        <w:tc>
          <w:tcPr>
            <w:tcW w:w="1288" w:type="dxa"/>
          </w:tcPr>
          <w:p w14:paraId="62F502FA" w14:textId="259BBC81" w:rsidR="006A728B" w:rsidRPr="005F6D82" w:rsidRDefault="001156F6" w:rsidP="00D2693B">
            <w:pPr>
              <w:spacing w:line="276" w:lineRule="auto"/>
              <w:jc w:val="both"/>
              <w:rPr>
                <w:rFonts w:ascii="Times New Roman" w:hAnsi="Times New Roman" w:cs="Times New Roman"/>
                <w:lang w:val="lt-LT"/>
              </w:rPr>
            </w:pPr>
            <w:r>
              <w:rPr>
                <w:rFonts w:ascii="Times New Roman" w:hAnsi="Times New Roman" w:cs="Times New Roman"/>
                <w:lang w:val="lt-LT"/>
              </w:rPr>
              <w:t>6</w:t>
            </w:r>
            <w:r w:rsidR="006A728B" w:rsidRPr="005F6D82">
              <w:rPr>
                <w:rFonts w:ascii="Times New Roman" w:hAnsi="Times New Roman" w:cs="Times New Roman"/>
                <w:lang w:val="lt-LT"/>
              </w:rPr>
              <w:t xml:space="preserve"> val.</w:t>
            </w:r>
          </w:p>
        </w:tc>
        <w:tc>
          <w:tcPr>
            <w:tcW w:w="2689" w:type="dxa"/>
          </w:tcPr>
          <w:p w14:paraId="6C802E9F" w14:textId="77777777" w:rsidR="006A728B" w:rsidRPr="005F6D82" w:rsidRDefault="006A728B" w:rsidP="00D2693B">
            <w:pPr>
              <w:spacing w:line="276" w:lineRule="auto"/>
              <w:jc w:val="both"/>
              <w:rPr>
                <w:rFonts w:ascii="Times New Roman" w:hAnsi="Times New Roman" w:cs="Times New Roman"/>
                <w:lang w:val="lt-LT"/>
              </w:rPr>
            </w:pPr>
            <w:r w:rsidRPr="00F20BAD">
              <w:rPr>
                <w:rFonts w:ascii="Times New Roman" w:hAnsi="Times New Roman" w:cs="Times New Roman"/>
                <w:lang w:val="lt-LT"/>
              </w:rPr>
              <w:t xml:space="preserve">Vadovaujamasi </w:t>
            </w:r>
            <w:r w:rsidRPr="00F20BAD">
              <w:rPr>
                <w:rFonts w:ascii="Times New Roman" w:hAnsi="Times New Roman" w:cs="Times New Roman"/>
                <w:i/>
                <w:lang w:val="lt-LT"/>
              </w:rPr>
              <w:t>Ugdymo karjerai programa</w:t>
            </w:r>
            <w:r w:rsidRPr="00F20BAD">
              <w:rPr>
                <w:rFonts w:ascii="Times New Roman" w:hAnsi="Times New Roman" w:cs="Times New Roman"/>
                <w:lang w:val="lt-LT"/>
              </w:rPr>
              <w:t>, patvirtinta LR ŠMM 2014-01-15 įsakymu Nr. V-72</w:t>
            </w:r>
          </w:p>
        </w:tc>
      </w:tr>
      <w:tr w:rsidR="00CC24B5" w:rsidRPr="005F6D82" w14:paraId="03A96FFB" w14:textId="77777777" w:rsidTr="001156F6">
        <w:tc>
          <w:tcPr>
            <w:tcW w:w="1922" w:type="dxa"/>
          </w:tcPr>
          <w:p w14:paraId="13593C3D" w14:textId="68549545" w:rsidR="006A728B" w:rsidRPr="005F6D82" w:rsidRDefault="006A728B" w:rsidP="00D2693B">
            <w:pPr>
              <w:tabs>
                <w:tab w:val="num" w:pos="0"/>
                <w:tab w:val="left" w:pos="851"/>
                <w:tab w:val="left" w:pos="1080"/>
              </w:tabs>
              <w:autoSpaceDE w:val="0"/>
              <w:autoSpaceDN w:val="0"/>
              <w:adjustRightInd w:val="0"/>
              <w:spacing w:line="276" w:lineRule="auto"/>
              <w:jc w:val="both"/>
              <w:rPr>
                <w:rFonts w:ascii="Times New Roman" w:hAnsi="Times New Roman" w:cs="Times New Roman"/>
                <w:lang w:val="lt-LT"/>
              </w:rPr>
            </w:pPr>
            <w:r w:rsidRPr="005F6D82">
              <w:rPr>
                <w:rFonts w:ascii="Times New Roman" w:hAnsi="Times New Roman" w:cs="Times New Roman"/>
                <w:i/>
                <w:lang w:val="lt-LT"/>
              </w:rPr>
              <w:t xml:space="preserve">Etninės kultūros </w:t>
            </w:r>
            <w:r w:rsidR="004463EA" w:rsidRPr="005F6D82">
              <w:rPr>
                <w:rFonts w:ascii="Times New Roman" w:hAnsi="Times New Roman" w:cs="Times New Roman"/>
                <w:i/>
                <w:lang w:val="lt-LT"/>
              </w:rPr>
              <w:t>ugdymas</w:t>
            </w:r>
          </w:p>
          <w:p w14:paraId="616899F8" w14:textId="77777777" w:rsidR="006A728B" w:rsidRPr="005F6D82" w:rsidRDefault="006A728B" w:rsidP="00D2693B">
            <w:pPr>
              <w:tabs>
                <w:tab w:val="left" w:pos="851"/>
                <w:tab w:val="left" w:pos="1080"/>
              </w:tabs>
              <w:spacing w:line="276" w:lineRule="auto"/>
              <w:jc w:val="both"/>
              <w:rPr>
                <w:rFonts w:ascii="Times New Roman" w:hAnsi="Times New Roman" w:cs="Times New Roman"/>
                <w:i/>
                <w:lang w:val="lt-LT"/>
              </w:rPr>
            </w:pPr>
          </w:p>
        </w:tc>
        <w:tc>
          <w:tcPr>
            <w:tcW w:w="891" w:type="dxa"/>
          </w:tcPr>
          <w:p w14:paraId="04E7A693" w14:textId="679BA971"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1-</w:t>
            </w:r>
            <w:r w:rsidR="00BE5B6B" w:rsidRPr="005F6D82">
              <w:rPr>
                <w:rFonts w:ascii="Times New Roman" w:hAnsi="Times New Roman" w:cs="Times New Roman"/>
                <w:lang w:val="lt-LT"/>
              </w:rPr>
              <w:t>10</w:t>
            </w:r>
          </w:p>
        </w:tc>
        <w:tc>
          <w:tcPr>
            <w:tcW w:w="2838" w:type="dxa"/>
          </w:tcPr>
          <w:p w14:paraId="45EE02F5" w14:textId="629B608D" w:rsidR="006A728B" w:rsidRPr="005F6D82" w:rsidRDefault="006A728B" w:rsidP="00D2693B">
            <w:pPr>
              <w:tabs>
                <w:tab w:val="left" w:pos="851"/>
                <w:tab w:val="left" w:pos="1080"/>
              </w:tabs>
              <w:spacing w:line="276" w:lineRule="auto"/>
              <w:jc w:val="both"/>
              <w:rPr>
                <w:rFonts w:ascii="Times New Roman" w:hAnsi="Times New Roman" w:cs="Times New Roman"/>
                <w:lang w:val="lt-LT"/>
              </w:rPr>
            </w:pPr>
            <w:r w:rsidRPr="005F6D82">
              <w:rPr>
                <w:rFonts w:ascii="Times New Roman" w:hAnsi="Times New Roman" w:cs="Times New Roman"/>
                <w:lang w:val="lt-LT"/>
              </w:rPr>
              <w:t>Integruojama į dailės, muzikos, lietuvių kalbos ir</w:t>
            </w:r>
            <w:r w:rsidR="001156F6">
              <w:rPr>
                <w:rFonts w:ascii="Times New Roman" w:hAnsi="Times New Roman" w:cs="Times New Roman"/>
                <w:lang w:val="lt-LT"/>
              </w:rPr>
              <w:t xml:space="preserve"> </w:t>
            </w:r>
            <w:r w:rsidRPr="005F6D82">
              <w:rPr>
                <w:rFonts w:ascii="Times New Roman" w:hAnsi="Times New Roman" w:cs="Times New Roman"/>
                <w:lang w:val="lt-LT"/>
              </w:rPr>
              <w:t>literatūros, etikos, tikybos, istorijos, technologijos pamokas</w:t>
            </w:r>
          </w:p>
        </w:tc>
        <w:tc>
          <w:tcPr>
            <w:tcW w:w="1288" w:type="dxa"/>
          </w:tcPr>
          <w:p w14:paraId="56F45BA0" w14:textId="45CC6C5C"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 xml:space="preserve">Ne mažiau </w:t>
            </w:r>
            <w:r w:rsidR="001156F6">
              <w:rPr>
                <w:rFonts w:ascii="Times New Roman" w:hAnsi="Times New Roman" w:cs="Times New Roman"/>
                <w:lang w:val="lt-LT"/>
              </w:rPr>
              <w:t>6</w:t>
            </w:r>
            <w:r w:rsidRPr="005F6D82">
              <w:rPr>
                <w:rFonts w:ascii="Times New Roman" w:hAnsi="Times New Roman" w:cs="Times New Roman"/>
                <w:lang w:val="lt-LT"/>
              </w:rPr>
              <w:t xml:space="preserve"> val.</w:t>
            </w:r>
          </w:p>
        </w:tc>
        <w:tc>
          <w:tcPr>
            <w:tcW w:w="2689" w:type="dxa"/>
          </w:tcPr>
          <w:p w14:paraId="776BF52B" w14:textId="77387C3D" w:rsidR="006A728B" w:rsidRPr="005F6D82" w:rsidRDefault="004463EA"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Pagrindiniame ugdyme v</w:t>
            </w:r>
            <w:r w:rsidR="006A728B" w:rsidRPr="005F6D82">
              <w:rPr>
                <w:rFonts w:ascii="Times New Roman" w:hAnsi="Times New Roman" w:cs="Times New Roman"/>
                <w:lang w:val="lt-LT"/>
              </w:rPr>
              <w:t>adovaujamasi</w:t>
            </w:r>
            <w:r w:rsidR="006A728B" w:rsidRPr="005F6D82">
              <w:rPr>
                <w:rFonts w:ascii="Times New Roman" w:hAnsi="Times New Roman" w:cs="Times New Roman"/>
                <w:i/>
                <w:lang w:val="lt-LT"/>
              </w:rPr>
              <w:t xml:space="preserve"> Etninės kultūros BP</w:t>
            </w:r>
            <w:r w:rsidR="006A728B" w:rsidRPr="005F6D82">
              <w:rPr>
                <w:rFonts w:ascii="Times New Roman" w:hAnsi="Times New Roman" w:cs="Times New Roman"/>
                <w:lang w:val="lt-LT"/>
              </w:rPr>
              <w:t>, patvirtinta LR ŠMM 2012 m. balandžio 12 d. įsakymu Nr. V-651</w:t>
            </w:r>
          </w:p>
        </w:tc>
      </w:tr>
      <w:tr w:rsidR="00CC24B5" w:rsidRPr="00052C17" w14:paraId="4F57CA6C" w14:textId="77777777" w:rsidTr="001156F6">
        <w:tc>
          <w:tcPr>
            <w:tcW w:w="1922" w:type="dxa"/>
          </w:tcPr>
          <w:p w14:paraId="16399F51" w14:textId="77777777" w:rsidR="006A728B" w:rsidRPr="005F6D82" w:rsidRDefault="006A728B" w:rsidP="00D2693B">
            <w:pPr>
              <w:tabs>
                <w:tab w:val="left" w:pos="851"/>
              </w:tabs>
              <w:spacing w:line="276" w:lineRule="auto"/>
              <w:jc w:val="both"/>
              <w:rPr>
                <w:rFonts w:ascii="Times New Roman" w:hAnsi="Times New Roman" w:cs="Times New Roman"/>
                <w:szCs w:val="20"/>
                <w:lang w:val="lt-LT"/>
              </w:rPr>
            </w:pPr>
            <w:r w:rsidRPr="005F6D82">
              <w:rPr>
                <w:rFonts w:ascii="Times New Roman" w:hAnsi="Times New Roman" w:cs="Times New Roman"/>
                <w:szCs w:val="20"/>
                <w:lang w:val="lt-LT"/>
              </w:rPr>
              <w:t xml:space="preserve">Socialinio ir emocinio ugdymo programos: </w:t>
            </w:r>
            <w:r w:rsidRPr="005F6D82">
              <w:rPr>
                <w:rFonts w:ascii="Times New Roman" w:hAnsi="Times New Roman" w:cs="Times New Roman"/>
                <w:lang w:val="lt-LT"/>
              </w:rPr>
              <w:t>LIONS QUEST</w:t>
            </w:r>
            <w:r w:rsidRPr="005F6D82">
              <w:rPr>
                <w:rFonts w:ascii="Times New Roman" w:hAnsi="Times New Roman" w:cs="Times New Roman"/>
                <w:szCs w:val="20"/>
                <w:lang w:val="lt-LT"/>
              </w:rPr>
              <w:t xml:space="preserve"> </w:t>
            </w:r>
          </w:p>
          <w:p w14:paraId="3BA1A391" w14:textId="4E65EA5A" w:rsidR="006A728B" w:rsidRPr="005F6D82" w:rsidRDefault="006A728B" w:rsidP="00D2693B">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w:t>
            </w:r>
          </w:p>
        </w:tc>
        <w:tc>
          <w:tcPr>
            <w:tcW w:w="891" w:type="dxa"/>
          </w:tcPr>
          <w:p w14:paraId="430CD3E8" w14:textId="04EE4DEC"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1-</w:t>
            </w:r>
            <w:r w:rsidR="001156F6">
              <w:rPr>
                <w:rFonts w:ascii="Times New Roman" w:hAnsi="Times New Roman" w:cs="Times New Roman"/>
                <w:lang w:val="lt-LT"/>
              </w:rPr>
              <w:t>10</w:t>
            </w:r>
          </w:p>
          <w:p w14:paraId="5E2A4A24" w14:textId="77777777" w:rsidR="006A728B" w:rsidRPr="005F6D82" w:rsidRDefault="006A728B" w:rsidP="00D2693B">
            <w:pPr>
              <w:spacing w:line="276" w:lineRule="auto"/>
              <w:jc w:val="both"/>
              <w:rPr>
                <w:rFonts w:ascii="Times New Roman" w:hAnsi="Times New Roman" w:cs="Times New Roman"/>
                <w:lang w:val="lt-LT"/>
              </w:rPr>
            </w:pPr>
          </w:p>
          <w:p w14:paraId="176B1F46" w14:textId="77777777" w:rsidR="006A728B" w:rsidRPr="005F6D82" w:rsidRDefault="006A728B" w:rsidP="00D2693B">
            <w:pPr>
              <w:spacing w:line="276" w:lineRule="auto"/>
              <w:jc w:val="both"/>
              <w:rPr>
                <w:rFonts w:ascii="Times New Roman" w:hAnsi="Times New Roman" w:cs="Times New Roman"/>
                <w:lang w:val="lt-LT"/>
              </w:rPr>
            </w:pPr>
          </w:p>
          <w:p w14:paraId="62163995" w14:textId="45300C02" w:rsidR="006A728B" w:rsidRPr="005F6D82" w:rsidRDefault="006A728B" w:rsidP="00D2693B">
            <w:pPr>
              <w:spacing w:line="276" w:lineRule="auto"/>
              <w:jc w:val="both"/>
              <w:rPr>
                <w:rFonts w:ascii="Times New Roman" w:hAnsi="Times New Roman" w:cs="Times New Roman"/>
                <w:lang w:val="lt-LT"/>
              </w:rPr>
            </w:pPr>
          </w:p>
        </w:tc>
        <w:tc>
          <w:tcPr>
            <w:tcW w:w="2838" w:type="dxa"/>
          </w:tcPr>
          <w:p w14:paraId="09AC025E" w14:textId="341133EB" w:rsidR="006A728B" w:rsidRPr="005F6D82" w:rsidRDefault="006A728B" w:rsidP="00D2693B">
            <w:pPr>
              <w:tabs>
                <w:tab w:val="left" w:pos="851"/>
                <w:tab w:val="left" w:pos="1080"/>
              </w:tabs>
              <w:spacing w:line="276" w:lineRule="auto"/>
              <w:jc w:val="both"/>
              <w:rPr>
                <w:rFonts w:ascii="Times New Roman" w:hAnsi="Times New Roman" w:cs="Times New Roman"/>
                <w:lang w:val="lt-LT"/>
              </w:rPr>
            </w:pPr>
            <w:r w:rsidRPr="005F6D82">
              <w:rPr>
                <w:rFonts w:ascii="Times New Roman" w:hAnsi="Times New Roman" w:cs="Times New Roman"/>
                <w:szCs w:val="20"/>
                <w:lang w:val="lt-LT"/>
              </w:rPr>
              <w:t>Integruojama į klasės valandėles</w:t>
            </w:r>
            <w:r w:rsidR="00415AD4" w:rsidRPr="005F6D82">
              <w:rPr>
                <w:rFonts w:ascii="Times New Roman" w:hAnsi="Times New Roman" w:cs="Times New Roman"/>
                <w:szCs w:val="20"/>
                <w:lang w:val="lt-LT"/>
              </w:rPr>
              <w:t>.</w:t>
            </w:r>
          </w:p>
        </w:tc>
        <w:tc>
          <w:tcPr>
            <w:tcW w:w="1288" w:type="dxa"/>
          </w:tcPr>
          <w:p w14:paraId="26E37F94"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Ne mažiau 2 val./mėn.</w:t>
            </w:r>
          </w:p>
        </w:tc>
        <w:tc>
          <w:tcPr>
            <w:tcW w:w="2689" w:type="dxa"/>
          </w:tcPr>
          <w:p w14:paraId="00A229C9" w14:textId="6B02FF5B" w:rsidR="006A728B" w:rsidRPr="005F6D82" w:rsidRDefault="004463EA"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Programa „Laikas kartu“</w:t>
            </w:r>
          </w:p>
          <w:p w14:paraId="0C394879" w14:textId="5A08ADCC" w:rsidR="004463EA" w:rsidRPr="005F6D82" w:rsidRDefault="004463EA"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Programa „Paauglystės kryžkelės“</w:t>
            </w:r>
          </w:p>
          <w:p w14:paraId="6829AF67" w14:textId="77777777" w:rsidR="006A728B" w:rsidRPr="005F6D82" w:rsidRDefault="006A728B" w:rsidP="00D2693B">
            <w:pPr>
              <w:spacing w:line="276" w:lineRule="auto"/>
              <w:jc w:val="both"/>
              <w:rPr>
                <w:rFonts w:ascii="Times New Roman" w:hAnsi="Times New Roman" w:cs="Times New Roman"/>
                <w:lang w:val="lt-LT"/>
              </w:rPr>
            </w:pPr>
          </w:p>
          <w:p w14:paraId="5385CEB5" w14:textId="5F49882F" w:rsidR="006A728B" w:rsidRPr="005F6D82" w:rsidRDefault="006A728B" w:rsidP="00D2693B">
            <w:pPr>
              <w:spacing w:line="276" w:lineRule="auto"/>
              <w:jc w:val="both"/>
              <w:rPr>
                <w:rFonts w:ascii="Times New Roman" w:hAnsi="Times New Roman" w:cs="Times New Roman"/>
                <w:lang w:val="lt-LT"/>
              </w:rPr>
            </w:pPr>
          </w:p>
        </w:tc>
      </w:tr>
      <w:tr w:rsidR="00CC24B5" w:rsidRPr="001156F6" w14:paraId="11720383" w14:textId="77777777" w:rsidTr="001156F6">
        <w:tc>
          <w:tcPr>
            <w:tcW w:w="1922" w:type="dxa"/>
          </w:tcPr>
          <w:p w14:paraId="75FD74D0" w14:textId="77777777" w:rsidR="006A728B" w:rsidRPr="005F6D82" w:rsidRDefault="006A728B" w:rsidP="00D2693B">
            <w:pPr>
              <w:tabs>
                <w:tab w:val="left" w:pos="851"/>
              </w:tabs>
              <w:spacing w:line="276" w:lineRule="auto"/>
              <w:jc w:val="both"/>
              <w:rPr>
                <w:rFonts w:ascii="Times New Roman" w:hAnsi="Times New Roman" w:cs="Times New Roman"/>
                <w:szCs w:val="20"/>
                <w:lang w:val="lt-LT"/>
              </w:rPr>
            </w:pPr>
            <w:r w:rsidRPr="005F6D82">
              <w:rPr>
                <w:rFonts w:ascii="Times New Roman" w:hAnsi="Times New Roman" w:cs="Times New Roman"/>
                <w:i/>
                <w:iCs/>
                <w:szCs w:val="20"/>
                <w:lang w:val="lt-LT"/>
              </w:rPr>
              <w:t>Smurto prevencija</w:t>
            </w:r>
          </w:p>
        </w:tc>
        <w:tc>
          <w:tcPr>
            <w:tcW w:w="891" w:type="dxa"/>
          </w:tcPr>
          <w:p w14:paraId="177738C4" w14:textId="55A5C021"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5-</w:t>
            </w:r>
            <w:r w:rsidR="00CC24B5" w:rsidRPr="005F6D82">
              <w:rPr>
                <w:rFonts w:ascii="Times New Roman" w:hAnsi="Times New Roman" w:cs="Times New Roman"/>
                <w:lang w:val="lt-LT"/>
              </w:rPr>
              <w:t>10</w:t>
            </w:r>
          </w:p>
        </w:tc>
        <w:tc>
          <w:tcPr>
            <w:tcW w:w="2838" w:type="dxa"/>
          </w:tcPr>
          <w:p w14:paraId="53C96B94" w14:textId="5F224B22" w:rsidR="006A728B" w:rsidRPr="005F6D82" w:rsidRDefault="006A728B" w:rsidP="00D2693B">
            <w:pPr>
              <w:tabs>
                <w:tab w:val="left" w:pos="851"/>
                <w:tab w:val="left" w:pos="1080"/>
              </w:tabs>
              <w:spacing w:line="276" w:lineRule="auto"/>
              <w:jc w:val="both"/>
              <w:rPr>
                <w:rFonts w:ascii="Times New Roman" w:hAnsi="Times New Roman" w:cs="Times New Roman"/>
                <w:szCs w:val="20"/>
                <w:lang w:val="lt-LT"/>
              </w:rPr>
            </w:pPr>
          </w:p>
        </w:tc>
        <w:tc>
          <w:tcPr>
            <w:tcW w:w="1288" w:type="dxa"/>
          </w:tcPr>
          <w:p w14:paraId="7130E554" w14:textId="77777777" w:rsidR="006A728B" w:rsidRPr="005F6D82" w:rsidRDefault="006A728B" w:rsidP="00D2693B">
            <w:pPr>
              <w:spacing w:line="276" w:lineRule="auto"/>
              <w:jc w:val="both"/>
              <w:rPr>
                <w:rFonts w:ascii="Times New Roman" w:hAnsi="Times New Roman" w:cs="Times New Roman"/>
                <w:lang w:val="lt-LT"/>
              </w:rPr>
            </w:pPr>
          </w:p>
        </w:tc>
        <w:tc>
          <w:tcPr>
            <w:tcW w:w="2689" w:type="dxa"/>
          </w:tcPr>
          <w:p w14:paraId="7BDABC2D" w14:textId="017C8FA5" w:rsidR="006A728B" w:rsidRPr="005F6D82" w:rsidRDefault="00CC24B5" w:rsidP="001156F6">
            <w:pPr>
              <w:spacing w:line="276" w:lineRule="auto"/>
              <w:rPr>
                <w:rFonts w:ascii="Times New Roman" w:hAnsi="Times New Roman" w:cs="Times New Roman"/>
                <w:lang w:val="lt-LT"/>
              </w:rPr>
            </w:pPr>
            <w:r w:rsidRPr="005F6D82">
              <w:rPr>
                <w:rFonts w:ascii="Times New Roman" w:hAnsi="Times New Roman" w:cs="Times New Roman"/>
                <w:iCs/>
                <w:szCs w:val="20"/>
                <w:lang w:val="lt-LT"/>
              </w:rPr>
              <w:t>Įgyvendinama vadovaujantis Smurto prevencijos įgyvendinimo mokyklose rekomendacijomis,</w:t>
            </w:r>
            <w:r w:rsidR="001156F6">
              <w:rPr>
                <w:rFonts w:ascii="Times New Roman" w:hAnsi="Times New Roman" w:cs="Times New Roman"/>
                <w:iCs/>
                <w:szCs w:val="20"/>
                <w:lang w:val="lt-LT"/>
              </w:rPr>
              <w:t xml:space="preserve"> </w:t>
            </w:r>
            <w:r w:rsidRPr="005F6D82">
              <w:rPr>
                <w:rFonts w:ascii="Times New Roman" w:hAnsi="Times New Roman" w:cs="Times New Roman"/>
                <w:iCs/>
                <w:szCs w:val="20"/>
                <w:lang w:val="lt-LT"/>
              </w:rPr>
              <w:t xml:space="preserve">patvirtintomis Lietuvos Respublikos švietimo ir mokslo ministro 2017 m. kovo 22 d. įsakymu Nr. </w:t>
            </w:r>
            <w:r w:rsidRPr="005F6D82">
              <w:rPr>
                <w:rFonts w:ascii="Times New Roman" w:hAnsi="Times New Roman" w:cs="Times New Roman"/>
                <w:iCs/>
                <w:szCs w:val="20"/>
                <w:lang w:val="lt-LT"/>
              </w:rPr>
              <w:lastRenderedPageBreak/>
              <w:t>V-190 „Dėl Smurto prevencijos įgyvendinimo mokyklose rekomendacijų patvirtinimo“.</w:t>
            </w:r>
          </w:p>
        </w:tc>
      </w:tr>
      <w:tr w:rsidR="00CC24B5" w:rsidRPr="005F6D82" w14:paraId="76915466" w14:textId="77777777" w:rsidTr="001156F6">
        <w:tc>
          <w:tcPr>
            <w:tcW w:w="1922" w:type="dxa"/>
          </w:tcPr>
          <w:p w14:paraId="5DFD6120" w14:textId="55D2CB19" w:rsidR="006A728B" w:rsidRPr="005F6D82" w:rsidRDefault="006A728B" w:rsidP="00D2693B">
            <w:pPr>
              <w:tabs>
                <w:tab w:val="left" w:pos="851"/>
              </w:tabs>
              <w:spacing w:line="276" w:lineRule="auto"/>
              <w:jc w:val="both"/>
              <w:rPr>
                <w:rFonts w:ascii="Times New Roman" w:hAnsi="Times New Roman" w:cs="Times New Roman"/>
                <w:i/>
                <w:iCs/>
                <w:szCs w:val="20"/>
                <w:lang w:val="lt-LT"/>
              </w:rPr>
            </w:pPr>
            <w:r w:rsidRPr="005F6D82">
              <w:rPr>
                <w:rFonts w:ascii="Times New Roman" w:hAnsi="Times New Roman" w:cs="Times New Roman"/>
                <w:i/>
                <w:iCs/>
                <w:szCs w:val="20"/>
                <w:lang w:val="lt-LT"/>
              </w:rPr>
              <w:lastRenderedPageBreak/>
              <w:t>Nacionalinio saugumo</w:t>
            </w:r>
            <w:r w:rsidR="00415AD4" w:rsidRPr="005F6D82">
              <w:rPr>
                <w:rFonts w:ascii="Times New Roman" w:hAnsi="Times New Roman" w:cs="Times New Roman"/>
                <w:i/>
                <w:iCs/>
                <w:szCs w:val="20"/>
                <w:lang w:val="lt-LT"/>
              </w:rPr>
              <w:t xml:space="preserve"> klausimai, informacinio raštingumas, verslumas, finansinis raštingumas</w:t>
            </w:r>
          </w:p>
        </w:tc>
        <w:tc>
          <w:tcPr>
            <w:tcW w:w="891" w:type="dxa"/>
          </w:tcPr>
          <w:p w14:paraId="5C83ECBA" w14:textId="68A1CEF5" w:rsidR="006A728B" w:rsidRPr="005F6D82" w:rsidRDefault="00415AD4"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5-10</w:t>
            </w:r>
          </w:p>
        </w:tc>
        <w:tc>
          <w:tcPr>
            <w:tcW w:w="2838" w:type="dxa"/>
          </w:tcPr>
          <w:p w14:paraId="38D6EC35" w14:textId="1D0F2EDA" w:rsidR="006A728B" w:rsidRPr="005F6D82" w:rsidRDefault="001156F6" w:rsidP="001156F6">
            <w:pPr>
              <w:tabs>
                <w:tab w:val="left" w:pos="851"/>
                <w:tab w:val="left" w:pos="1080"/>
              </w:tabs>
              <w:spacing w:line="276" w:lineRule="auto"/>
              <w:rPr>
                <w:rFonts w:ascii="Times New Roman" w:hAnsi="Times New Roman" w:cs="Times New Roman"/>
                <w:iCs/>
                <w:szCs w:val="20"/>
                <w:lang w:val="lt-LT"/>
              </w:rPr>
            </w:pPr>
            <w:r>
              <w:rPr>
                <w:rFonts w:ascii="Times New Roman" w:hAnsi="Times New Roman" w:cs="Times New Roman"/>
                <w:iCs/>
                <w:szCs w:val="20"/>
                <w:lang w:val="lt-LT"/>
              </w:rPr>
              <w:t>N</w:t>
            </w:r>
            <w:r w:rsidR="00415AD4" w:rsidRPr="005F6D82">
              <w:rPr>
                <w:rFonts w:ascii="Times New Roman" w:hAnsi="Times New Roman" w:cs="Times New Roman"/>
                <w:iCs/>
                <w:szCs w:val="20"/>
                <w:lang w:val="lt-LT"/>
              </w:rPr>
              <w:t xml:space="preserve">acionalinio saugumo klausimai integruojami į žmogaus saugos, istorijos dalykų pamokas, analizuojami </w:t>
            </w:r>
            <w:r w:rsidR="00AB1971" w:rsidRPr="005F6D82">
              <w:rPr>
                <w:rFonts w:ascii="Times New Roman" w:hAnsi="Times New Roman" w:cs="Times New Roman"/>
                <w:iCs/>
                <w:szCs w:val="20"/>
                <w:lang w:val="lt-LT"/>
              </w:rPr>
              <w:t>klasės valandėlių metu, planuojamos kultūrinių, meninių, pažintinių kūrybinių veiklų dienos kariniuose daliniuose, susitikimai su kariškiais, renginiai;</w:t>
            </w:r>
          </w:p>
          <w:p w14:paraId="34BC9F52" w14:textId="77777777" w:rsidR="00AB1971" w:rsidRPr="005F6D82" w:rsidRDefault="00AB1971" w:rsidP="001156F6">
            <w:pPr>
              <w:tabs>
                <w:tab w:val="left" w:pos="851"/>
                <w:tab w:val="left" w:pos="1080"/>
              </w:tabs>
              <w:spacing w:line="276" w:lineRule="auto"/>
              <w:rPr>
                <w:rFonts w:ascii="Times New Roman" w:hAnsi="Times New Roman" w:cs="Times New Roman"/>
                <w:i/>
                <w:iCs/>
                <w:szCs w:val="20"/>
                <w:lang w:val="lt-LT"/>
              </w:rPr>
            </w:pPr>
            <w:r w:rsidRPr="005F6D82">
              <w:rPr>
                <w:rFonts w:ascii="Times New Roman" w:hAnsi="Times New Roman" w:cs="Times New Roman"/>
                <w:i/>
                <w:iCs/>
                <w:szCs w:val="20"/>
                <w:lang w:val="lt-LT"/>
              </w:rPr>
              <w:t>-verslumo, finansinio raštingumo temos integruojamos į geografijos, ekonomikos, technologijų, matematikos dalykų temas, klasių valandėles, pažintinių kūrybinių veiklų dienas;</w:t>
            </w:r>
          </w:p>
          <w:p w14:paraId="4C1D8F2F" w14:textId="5B19B2C7" w:rsidR="00AB1971" w:rsidRPr="005F6D82" w:rsidRDefault="00AB1971" w:rsidP="001156F6">
            <w:pPr>
              <w:tabs>
                <w:tab w:val="left" w:pos="851"/>
                <w:tab w:val="left" w:pos="1080"/>
              </w:tabs>
              <w:spacing w:line="276" w:lineRule="auto"/>
              <w:rPr>
                <w:rFonts w:ascii="Times New Roman" w:hAnsi="Times New Roman" w:cs="Times New Roman"/>
                <w:iCs/>
                <w:szCs w:val="20"/>
                <w:lang w:val="lt-LT"/>
              </w:rPr>
            </w:pPr>
            <w:r w:rsidRPr="005F6D82">
              <w:rPr>
                <w:rFonts w:ascii="Times New Roman" w:hAnsi="Times New Roman" w:cs="Times New Roman"/>
                <w:iCs/>
                <w:szCs w:val="20"/>
                <w:lang w:val="lt-LT"/>
              </w:rPr>
              <w:t>-informacinio raštingumo kompetencijos ugdomos visų dalykų pamokų metu, 7 klasės mokinių ilgalaikių projektinių darbų metu.</w:t>
            </w:r>
          </w:p>
        </w:tc>
        <w:tc>
          <w:tcPr>
            <w:tcW w:w="1288" w:type="dxa"/>
          </w:tcPr>
          <w:p w14:paraId="250AE255" w14:textId="77777777" w:rsidR="006A728B" w:rsidRPr="005F6D82" w:rsidRDefault="006A728B"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Ne mažiau 2 val./mėn.</w:t>
            </w:r>
          </w:p>
        </w:tc>
        <w:tc>
          <w:tcPr>
            <w:tcW w:w="2689" w:type="dxa"/>
          </w:tcPr>
          <w:p w14:paraId="2D998BB4" w14:textId="77777777" w:rsidR="006A728B" w:rsidRPr="005F6D82" w:rsidRDefault="006A728B" w:rsidP="00D2693B">
            <w:pPr>
              <w:spacing w:line="276" w:lineRule="auto"/>
              <w:jc w:val="both"/>
              <w:rPr>
                <w:rFonts w:ascii="Times New Roman" w:hAnsi="Times New Roman" w:cs="Times New Roman"/>
                <w:lang w:val="lt-LT"/>
              </w:rPr>
            </w:pPr>
          </w:p>
        </w:tc>
      </w:tr>
      <w:tr w:rsidR="00CC24B5" w:rsidRPr="00052C17" w14:paraId="17AC97C7" w14:textId="77777777" w:rsidTr="001156F6">
        <w:tc>
          <w:tcPr>
            <w:tcW w:w="1922" w:type="dxa"/>
          </w:tcPr>
          <w:p w14:paraId="405FCF5B" w14:textId="77777777" w:rsidR="006A728B" w:rsidRPr="005F6D82" w:rsidRDefault="006A728B" w:rsidP="009D7562">
            <w:pPr>
              <w:numPr>
                <w:ilvl w:val="0"/>
                <w:numId w:val="11"/>
              </w:numPr>
              <w:tabs>
                <w:tab w:val="clear" w:pos="720"/>
                <w:tab w:val="num" w:pos="360"/>
                <w:tab w:val="left" w:pos="851"/>
              </w:tabs>
              <w:spacing w:line="276" w:lineRule="auto"/>
              <w:ind w:left="0"/>
              <w:rPr>
                <w:rFonts w:ascii="Times New Roman" w:hAnsi="Times New Roman" w:cs="Times New Roman"/>
                <w:i/>
                <w:iCs/>
                <w:szCs w:val="20"/>
                <w:lang w:val="lt-LT"/>
              </w:rPr>
            </w:pPr>
            <w:r w:rsidRPr="005F6D82">
              <w:rPr>
                <w:rFonts w:ascii="Times New Roman" w:hAnsi="Times New Roman" w:cs="Times New Roman"/>
                <w:i/>
                <w:iCs/>
                <w:szCs w:val="20"/>
                <w:lang w:val="lt-LT"/>
              </w:rPr>
              <w:t xml:space="preserve">Antikorupcinio ugdymo programa </w:t>
            </w:r>
          </w:p>
          <w:p w14:paraId="36A2AB1A" w14:textId="77777777" w:rsidR="006A728B" w:rsidRPr="005F6D82" w:rsidRDefault="006A728B" w:rsidP="00D2693B">
            <w:pPr>
              <w:tabs>
                <w:tab w:val="left" w:pos="851"/>
              </w:tabs>
              <w:spacing w:line="276" w:lineRule="auto"/>
              <w:rPr>
                <w:rFonts w:ascii="Times New Roman" w:hAnsi="Times New Roman" w:cs="Times New Roman"/>
                <w:i/>
                <w:iCs/>
                <w:szCs w:val="20"/>
                <w:lang w:val="lt-LT"/>
              </w:rPr>
            </w:pPr>
          </w:p>
        </w:tc>
        <w:tc>
          <w:tcPr>
            <w:tcW w:w="891" w:type="dxa"/>
          </w:tcPr>
          <w:p w14:paraId="198AE482" w14:textId="37DA8DCE" w:rsidR="006A728B" w:rsidRPr="005F6D82" w:rsidRDefault="00AB1971" w:rsidP="00D2693B">
            <w:pPr>
              <w:spacing w:line="276" w:lineRule="auto"/>
              <w:jc w:val="both"/>
              <w:rPr>
                <w:rFonts w:ascii="Times New Roman" w:hAnsi="Times New Roman" w:cs="Times New Roman"/>
                <w:lang w:val="lt-LT"/>
              </w:rPr>
            </w:pPr>
            <w:r w:rsidRPr="005F6D82">
              <w:rPr>
                <w:rFonts w:ascii="Times New Roman" w:hAnsi="Times New Roman" w:cs="Times New Roman"/>
                <w:lang w:val="lt-LT"/>
              </w:rPr>
              <w:t>5-10</w:t>
            </w:r>
          </w:p>
        </w:tc>
        <w:tc>
          <w:tcPr>
            <w:tcW w:w="2838" w:type="dxa"/>
          </w:tcPr>
          <w:p w14:paraId="006CFD76" w14:textId="591EFA9D" w:rsidR="006A728B" w:rsidRPr="005F6D82" w:rsidRDefault="006A728B" w:rsidP="009D7562">
            <w:pPr>
              <w:numPr>
                <w:ilvl w:val="0"/>
                <w:numId w:val="11"/>
              </w:numPr>
              <w:tabs>
                <w:tab w:val="clear" w:pos="720"/>
                <w:tab w:val="num" w:pos="360"/>
                <w:tab w:val="left" w:pos="851"/>
              </w:tabs>
              <w:spacing w:line="276" w:lineRule="auto"/>
              <w:ind w:left="0"/>
              <w:rPr>
                <w:rFonts w:ascii="Times New Roman" w:hAnsi="Times New Roman" w:cs="Times New Roman"/>
                <w:szCs w:val="20"/>
                <w:lang w:val="lt-LT"/>
              </w:rPr>
            </w:pPr>
            <w:r w:rsidRPr="005F6D82">
              <w:rPr>
                <w:rFonts w:ascii="Times New Roman" w:hAnsi="Times New Roman" w:cs="Times New Roman"/>
                <w:szCs w:val="20"/>
                <w:lang w:val="lt-LT"/>
              </w:rPr>
              <w:t xml:space="preserve">Integruojama į </w:t>
            </w:r>
            <w:r w:rsidR="00AB1971" w:rsidRPr="005F6D82">
              <w:rPr>
                <w:rFonts w:ascii="Times New Roman" w:hAnsi="Times New Roman" w:cs="Times New Roman"/>
                <w:szCs w:val="20"/>
                <w:lang w:val="lt-LT"/>
              </w:rPr>
              <w:t>dorinio ugdymo,</w:t>
            </w:r>
            <w:r w:rsidRPr="005F6D82">
              <w:rPr>
                <w:rFonts w:ascii="Times New Roman" w:hAnsi="Times New Roman" w:cs="Times New Roman"/>
                <w:szCs w:val="20"/>
                <w:lang w:val="lt-LT"/>
              </w:rPr>
              <w:t xml:space="preserve"> geografiją, istoriją, </w:t>
            </w:r>
            <w:r w:rsidR="00AB1971" w:rsidRPr="005F6D82">
              <w:rPr>
                <w:rFonts w:ascii="Times New Roman" w:hAnsi="Times New Roman" w:cs="Times New Roman"/>
                <w:szCs w:val="20"/>
                <w:lang w:val="lt-LT"/>
              </w:rPr>
              <w:t>pilietinio ugdymo</w:t>
            </w:r>
            <w:r w:rsidRPr="005F6D82">
              <w:rPr>
                <w:rFonts w:ascii="Times New Roman" w:hAnsi="Times New Roman" w:cs="Times New Roman"/>
                <w:szCs w:val="20"/>
                <w:lang w:val="lt-LT"/>
              </w:rPr>
              <w:t>, lietuvių kalbą ir literatūrą</w:t>
            </w:r>
          </w:p>
          <w:p w14:paraId="70444E1D" w14:textId="77777777" w:rsidR="006A728B" w:rsidRPr="005F6D82" w:rsidRDefault="006A728B" w:rsidP="00D2693B">
            <w:pPr>
              <w:tabs>
                <w:tab w:val="left" w:pos="851"/>
                <w:tab w:val="left" w:pos="1080"/>
              </w:tabs>
              <w:spacing w:line="276" w:lineRule="auto"/>
              <w:jc w:val="both"/>
              <w:rPr>
                <w:rFonts w:ascii="Times New Roman" w:hAnsi="Times New Roman" w:cs="Times New Roman"/>
                <w:iCs/>
                <w:szCs w:val="20"/>
                <w:lang w:val="lt-LT"/>
              </w:rPr>
            </w:pPr>
          </w:p>
        </w:tc>
        <w:tc>
          <w:tcPr>
            <w:tcW w:w="1288" w:type="dxa"/>
          </w:tcPr>
          <w:p w14:paraId="07759BDC" w14:textId="77777777" w:rsidR="006A728B" w:rsidRPr="005F6D82" w:rsidRDefault="006A728B" w:rsidP="00D2693B">
            <w:pPr>
              <w:spacing w:line="276" w:lineRule="auto"/>
              <w:jc w:val="both"/>
              <w:rPr>
                <w:rFonts w:ascii="Times New Roman" w:hAnsi="Times New Roman" w:cs="Times New Roman"/>
                <w:lang w:val="lt-LT"/>
              </w:rPr>
            </w:pPr>
          </w:p>
        </w:tc>
        <w:tc>
          <w:tcPr>
            <w:tcW w:w="2689" w:type="dxa"/>
          </w:tcPr>
          <w:p w14:paraId="45E90689" w14:textId="77777777" w:rsidR="006A728B" w:rsidRPr="005F6D82" w:rsidRDefault="006A728B" w:rsidP="001156F6">
            <w:pPr>
              <w:spacing w:line="276" w:lineRule="auto"/>
              <w:rPr>
                <w:rFonts w:ascii="Times New Roman" w:hAnsi="Times New Roman" w:cs="Times New Roman"/>
                <w:lang w:val="lt-LT"/>
              </w:rPr>
            </w:pPr>
            <w:r w:rsidRPr="005F6D82">
              <w:rPr>
                <w:rFonts w:ascii="Times New Roman" w:hAnsi="Times New Roman" w:cs="Times New Roman"/>
                <w:szCs w:val="20"/>
                <w:lang w:val="lt-LT"/>
              </w:rPr>
              <w:t xml:space="preserve">Vadovaujamasi </w:t>
            </w:r>
            <w:r w:rsidRPr="005F6D82">
              <w:rPr>
                <w:rFonts w:ascii="Times New Roman" w:hAnsi="Times New Roman" w:cs="Times New Roman"/>
                <w:i/>
                <w:iCs/>
                <w:szCs w:val="20"/>
                <w:lang w:val="lt-LT"/>
              </w:rPr>
              <w:t xml:space="preserve">Antikorupcinio ugdymo programa patvirtinta Lietuvos Respublikos švietimo ir mokslo ministro 2017 m. lapkričio 28 d. įsakymu Nr. V-943. Antikorupcinio ugdymo įgyvendinimas. Antikorupcinio ugdymo galimybės bendrojo </w:t>
            </w:r>
            <w:proofErr w:type="spellStart"/>
            <w:r w:rsidRPr="005F6D82">
              <w:rPr>
                <w:rFonts w:ascii="Times New Roman" w:hAnsi="Times New Roman" w:cs="Times New Roman"/>
                <w:i/>
                <w:iCs/>
                <w:szCs w:val="20"/>
                <w:lang w:val="lt-LT"/>
              </w:rPr>
              <w:t>lavinimomokykloje</w:t>
            </w:r>
            <w:proofErr w:type="spellEnd"/>
            <w:r w:rsidRPr="005F6D82">
              <w:rPr>
                <w:rFonts w:ascii="Times New Roman" w:hAnsi="Times New Roman" w:cs="Times New Roman"/>
                <w:i/>
                <w:iCs/>
                <w:szCs w:val="20"/>
                <w:lang w:val="lt-LT"/>
              </w:rPr>
              <w:t xml:space="preserve"> (metodinė priemonė)</w:t>
            </w:r>
          </w:p>
        </w:tc>
      </w:tr>
    </w:tbl>
    <w:p w14:paraId="5BB7F93E" w14:textId="77777777" w:rsidR="006A728B" w:rsidRPr="005F6D82" w:rsidRDefault="006A728B" w:rsidP="006A728B">
      <w:pPr>
        <w:rPr>
          <w:lang w:val="lt-LT"/>
        </w:rPr>
      </w:pPr>
    </w:p>
    <w:p w14:paraId="6C0FDA83" w14:textId="12CBB3EB" w:rsidR="00D729F6" w:rsidRPr="005F6D82" w:rsidRDefault="00D729F6" w:rsidP="007D7BA9">
      <w:pPr>
        <w:tabs>
          <w:tab w:val="left" w:pos="851"/>
        </w:tabs>
        <w:autoSpaceDE w:val="0"/>
        <w:autoSpaceDN w:val="0"/>
        <w:adjustRightInd w:val="0"/>
        <w:spacing w:line="276" w:lineRule="auto"/>
        <w:jc w:val="center"/>
        <w:rPr>
          <w:rFonts w:ascii="Times New Roman" w:hAnsi="Times New Roman" w:cs="Times New Roman"/>
          <w:b/>
          <w:bCs/>
          <w:lang w:val="lt-LT"/>
        </w:rPr>
      </w:pPr>
    </w:p>
    <w:p w14:paraId="2BC2039B" w14:textId="5AAD3139" w:rsidR="003C4824" w:rsidRPr="005F6D82" w:rsidRDefault="003C4824" w:rsidP="007D7BA9">
      <w:pPr>
        <w:tabs>
          <w:tab w:val="left" w:pos="851"/>
        </w:tabs>
        <w:autoSpaceDE w:val="0"/>
        <w:autoSpaceDN w:val="0"/>
        <w:adjustRightInd w:val="0"/>
        <w:spacing w:line="276" w:lineRule="auto"/>
        <w:jc w:val="center"/>
        <w:rPr>
          <w:rFonts w:ascii="Times New Roman" w:hAnsi="Times New Roman" w:cs="Times New Roman"/>
          <w:b/>
          <w:bCs/>
          <w:lang w:val="lt-LT"/>
        </w:rPr>
      </w:pPr>
      <w:r w:rsidRPr="005F6D82">
        <w:rPr>
          <w:rFonts w:ascii="Times New Roman" w:hAnsi="Times New Roman" w:cs="Times New Roman"/>
          <w:b/>
          <w:bCs/>
          <w:lang w:val="lt-LT"/>
        </w:rPr>
        <w:lastRenderedPageBreak/>
        <w:t>TREČIASIS SKIRSNIS</w:t>
      </w:r>
    </w:p>
    <w:p w14:paraId="6E7DB3F1" w14:textId="3FA54AA8" w:rsidR="003C4824" w:rsidRPr="005F6D82" w:rsidRDefault="003C4824" w:rsidP="007D7BA9">
      <w:pPr>
        <w:pStyle w:val="Antrat1"/>
        <w:keepNext w:val="0"/>
        <w:tabs>
          <w:tab w:val="left" w:pos="851"/>
        </w:tabs>
        <w:spacing w:line="276" w:lineRule="auto"/>
        <w:rPr>
          <w:rFonts w:ascii="Times New Roman" w:hAnsi="Times New Roman" w:cs="Times New Roman"/>
          <w:lang w:val="lt-LT"/>
        </w:rPr>
      </w:pPr>
      <w:r w:rsidRPr="005F6D82">
        <w:rPr>
          <w:rFonts w:ascii="Times New Roman" w:hAnsi="Times New Roman" w:cs="Times New Roman"/>
          <w:lang w:val="lt-LT"/>
        </w:rPr>
        <w:t>MOKINIO GEROVĖS UŽTIKRINIMAS</w:t>
      </w:r>
      <w:r w:rsidR="00C45E92" w:rsidRPr="005F6D82">
        <w:rPr>
          <w:rFonts w:ascii="Times New Roman" w:hAnsi="Times New Roman" w:cs="Times New Roman"/>
          <w:lang w:val="lt-LT"/>
        </w:rPr>
        <w:t xml:space="preserve"> IR SVEIKATOS UGDYMAS MOKYKLOJE</w:t>
      </w:r>
    </w:p>
    <w:p w14:paraId="5C6186D3" w14:textId="77777777" w:rsidR="003C4824" w:rsidRPr="005F6D82" w:rsidRDefault="003C4824" w:rsidP="007D7BA9">
      <w:pPr>
        <w:spacing w:line="276" w:lineRule="auto"/>
        <w:jc w:val="center"/>
        <w:rPr>
          <w:rFonts w:ascii="Times New Roman" w:hAnsi="Times New Roman" w:cs="Times New Roman"/>
          <w:b/>
          <w:lang w:val="lt-LT"/>
        </w:rPr>
      </w:pPr>
    </w:p>
    <w:p w14:paraId="676D1F22" w14:textId="0ADEFDD7" w:rsidR="003C4824" w:rsidRPr="005F6D82" w:rsidRDefault="003C4824" w:rsidP="00F20BAD">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Mokykla, įgyvendindama pradinio ir pagrindinio ugdymo programas, vadovaujasi Lietuvos higienos norma HN 21:2017 ,,Mokykla, vykdanti bendrojo ugdymo programas. Bendrieji sveikatos saugos reikalavimai</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 xml:space="preserve">, patvirtinta Lietuvos Respublikos sveikatos apsaugos ministro 2011 m. rugpjūčio 10 d. įsakymu Nr. V-773 </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 xml:space="preserve">Dėl Lietuvos higienos normos HN 21:2017. </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Mokykla, vykdanti bendrojo ugdymo programas. Bendrieji sveikatos saugos reikalavimai</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 xml:space="preserve">. </w:t>
      </w:r>
    </w:p>
    <w:p w14:paraId="60503B7C" w14:textId="6DF93470" w:rsidR="003C4824" w:rsidRPr="005F6D82" w:rsidRDefault="003C4824" w:rsidP="0024710C">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Mokiniams sudarytos sąlygos mokytis mokinių, mokinių ir mokytojų, kitų mokyklos darbuotojų pagarba vienas kitam grįstoje psichologiškai, dvasiškai ir fiziškai sveikoje ir saugioje aplinkoje. Saugia ir palankia ugdymosi aplinka rūpinasi ir mokinio gerovės užtikrinimo klausimus sprendžia Mokyklos vaiko gerovės komisija</w:t>
      </w:r>
      <w:r w:rsidR="00C45E92" w:rsidRPr="005F6D82">
        <w:rPr>
          <w:rFonts w:ascii="Times New Roman" w:hAnsi="Times New Roman" w:cs="Times New Roman"/>
          <w:b w:val="0"/>
          <w:lang w:val="lt-LT"/>
        </w:rPr>
        <w:t>.</w:t>
      </w:r>
      <w:r w:rsidRPr="005F6D82">
        <w:rPr>
          <w:rFonts w:ascii="Times New Roman" w:hAnsi="Times New Roman" w:cs="Times New Roman"/>
          <w:b w:val="0"/>
          <w:lang w:val="lt-LT"/>
        </w:rPr>
        <w:t xml:space="preserve"> </w:t>
      </w:r>
    </w:p>
    <w:p w14:paraId="09DE43C8" w14:textId="77777777" w:rsidR="00114E3A" w:rsidRPr="005F6D82" w:rsidRDefault="003C4824" w:rsidP="0024710C">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Mokykla, kurdama ir puoselėdama psichologiškai sveiką ir saugią aplinką</w:t>
      </w:r>
      <w:r w:rsidR="00C45E92" w:rsidRPr="005F6D82">
        <w:rPr>
          <w:rFonts w:ascii="Times New Roman" w:hAnsi="Times New Roman" w:cs="Times New Roman"/>
          <w:b w:val="0"/>
          <w:lang w:val="lt-LT"/>
        </w:rPr>
        <w:t>,</w:t>
      </w:r>
      <w:r w:rsidRPr="005F6D82">
        <w:rPr>
          <w:rFonts w:ascii="Times New Roman" w:hAnsi="Times New Roman" w:cs="Times New Roman"/>
          <w:b w:val="0"/>
          <w:lang w:val="lt-LT"/>
        </w:rPr>
        <w:t xml:space="preserve"> užtikrina tinkamą ir savalaikį reagavimą į patyčių ir smurto apraiškas, taiko priemones:</w:t>
      </w:r>
    </w:p>
    <w:p w14:paraId="10836D2C" w14:textId="2928D229" w:rsidR="00114E3A" w:rsidRPr="00267FD3" w:rsidRDefault="00114E3A" w:rsidP="00114E3A">
      <w:pPr>
        <w:pStyle w:val="Antrat1"/>
        <w:keepNext w:val="0"/>
        <w:spacing w:line="276" w:lineRule="auto"/>
        <w:ind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57.1. </w:t>
      </w:r>
      <w:r w:rsidR="003C4824" w:rsidRPr="00267FD3">
        <w:rPr>
          <w:rFonts w:ascii="Times New Roman" w:hAnsi="Times New Roman" w:cs="Times New Roman"/>
          <w:b w:val="0"/>
          <w:lang w:val="lt-LT"/>
        </w:rPr>
        <w:t>mokytojai per pirmą pamoką, o klasių vadovai per pirmą klasės valandėlę mokinius supažindina su elgesio taisyklėmis, aptaria bendravimo,</w:t>
      </w:r>
      <w:r w:rsidR="00C45E92" w:rsidRPr="00267FD3">
        <w:rPr>
          <w:rFonts w:ascii="Times New Roman" w:hAnsi="Times New Roman" w:cs="Times New Roman"/>
          <w:b w:val="0"/>
          <w:lang w:val="lt-LT"/>
        </w:rPr>
        <w:t xml:space="preserve"> </w:t>
      </w:r>
      <w:r w:rsidR="003C4824" w:rsidRPr="00267FD3">
        <w:rPr>
          <w:rFonts w:ascii="Times New Roman" w:hAnsi="Times New Roman" w:cs="Times New Roman"/>
          <w:b w:val="0"/>
          <w:lang w:val="lt-LT"/>
        </w:rPr>
        <w:t>bendradarbiavimo su bendraklasiais, pedagogais, kitais mokyklos darb</w:t>
      </w:r>
      <w:r w:rsidR="003A5215" w:rsidRPr="00267FD3">
        <w:rPr>
          <w:rFonts w:ascii="Times New Roman" w:hAnsi="Times New Roman" w:cs="Times New Roman"/>
          <w:b w:val="0"/>
          <w:lang w:val="lt-LT"/>
        </w:rPr>
        <w:t>u</w:t>
      </w:r>
      <w:r w:rsidR="003C4824" w:rsidRPr="00267FD3">
        <w:rPr>
          <w:rFonts w:ascii="Times New Roman" w:hAnsi="Times New Roman" w:cs="Times New Roman"/>
          <w:b w:val="0"/>
          <w:lang w:val="lt-LT"/>
        </w:rPr>
        <w:t>otojais principus, sut</w:t>
      </w:r>
      <w:r w:rsidR="00C45E92" w:rsidRPr="00267FD3">
        <w:rPr>
          <w:rFonts w:ascii="Times New Roman" w:hAnsi="Times New Roman" w:cs="Times New Roman"/>
          <w:b w:val="0"/>
          <w:lang w:val="lt-LT"/>
        </w:rPr>
        <w:t>eikia informaciją, kur kreiptis</w:t>
      </w:r>
      <w:r w:rsidR="003C4824" w:rsidRPr="00267FD3">
        <w:rPr>
          <w:rFonts w:ascii="Times New Roman" w:hAnsi="Times New Roman" w:cs="Times New Roman"/>
          <w:b w:val="0"/>
          <w:lang w:val="lt-LT"/>
        </w:rPr>
        <w:t xml:space="preserve"> iš</w:t>
      </w:r>
      <w:r w:rsidR="00C45E92" w:rsidRPr="00267FD3">
        <w:rPr>
          <w:rFonts w:ascii="Times New Roman" w:hAnsi="Times New Roman" w:cs="Times New Roman"/>
          <w:b w:val="0"/>
          <w:lang w:val="lt-LT"/>
        </w:rPr>
        <w:t>kilus vienai ar kitai problemai;</w:t>
      </w:r>
    </w:p>
    <w:p w14:paraId="69E13691" w14:textId="77777777" w:rsidR="00114E3A" w:rsidRPr="00267FD3" w:rsidRDefault="00114E3A" w:rsidP="00114E3A">
      <w:pPr>
        <w:pStyle w:val="Antrat1"/>
        <w:keepNext w:val="0"/>
        <w:spacing w:line="276" w:lineRule="auto"/>
        <w:ind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57.2. </w:t>
      </w:r>
      <w:r w:rsidR="003C4824" w:rsidRPr="00267FD3">
        <w:rPr>
          <w:rFonts w:ascii="Times New Roman" w:hAnsi="Times New Roman" w:cs="Times New Roman"/>
          <w:b w:val="0"/>
          <w:lang w:val="lt-LT"/>
        </w:rPr>
        <w:t>mokslo metų pirmosiomis dienomis organizuojami administracijos pokalbiai su mokiniais;</w:t>
      </w:r>
    </w:p>
    <w:p w14:paraId="443C3C88" w14:textId="1E133B06" w:rsidR="00114E3A" w:rsidRPr="00267FD3" w:rsidRDefault="00114E3A" w:rsidP="00114E3A">
      <w:pPr>
        <w:pStyle w:val="Antrat1"/>
        <w:keepNext w:val="0"/>
        <w:spacing w:line="276" w:lineRule="auto"/>
        <w:ind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57.3. </w:t>
      </w:r>
      <w:r w:rsidR="003C4824" w:rsidRPr="00267FD3">
        <w:rPr>
          <w:rFonts w:ascii="Times New Roman" w:hAnsi="Times New Roman" w:cs="Times New Roman"/>
          <w:b w:val="0"/>
          <w:lang w:val="lt-LT"/>
        </w:rPr>
        <w:t>mokyklos bendruomenės nariai, pastebėję patyčių apraiškas, nedelsdami jas sustabdo, apie tai informuoja mokinio(</w:t>
      </w:r>
      <w:proofErr w:type="spellStart"/>
      <w:r w:rsidR="003C4824" w:rsidRPr="00267FD3">
        <w:rPr>
          <w:rFonts w:ascii="Times New Roman" w:hAnsi="Times New Roman" w:cs="Times New Roman"/>
          <w:b w:val="0"/>
          <w:lang w:val="lt-LT"/>
        </w:rPr>
        <w:t>ių</w:t>
      </w:r>
      <w:proofErr w:type="spellEnd"/>
      <w:r w:rsidR="003C4824" w:rsidRPr="00267FD3">
        <w:rPr>
          <w:rFonts w:ascii="Times New Roman" w:hAnsi="Times New Roman" w:cs="Times New Roman"/>
          <w:b w:val="0"/>
          <w:lang w:val="lt-LT"/>
        </w:rPr>
        <w:t>) k</w:t>
      </w:r>
      <w:r w:rsidR="003A5215" w:rsidRPr="00267FD3">
        <w:rPr>
          <w:rFonts w:ascii="Times New Roman" w:hAnsi="Times New Roman" w:cs="Times New Roman"/>
          <w:b w:val="0"/>
          <w:lang w:val="lt-LT"/>
        </w:rPr>
        <w:t>l</w:t>
      </w:r>
      <w:r w:rsidR="003C4824" w:rsidRPr="00267FD3">
        <w:rPr>
          <w:rFonts w:ascii="Times New Roman" w:hAnsi="Times New Roman" w:cs="Times New Roman"/>
          <w:b w:val="0"/>
          <w:lang w:val="lt-LT"/>
        </w:rPr>
        <w:t>asės vadovą, esant būtinybei, mokinys nukreipiamas pas psichologą, socialinį pedagogą, kviečiami mokinio tėvai (globėjai, rūpintojai), mokinio elgesys svarstomas Vaiko gerovės komisijoje;</w:t>
      </w:r>
    </w:p>
    <w:p w14:paraId="4A43CF98" w14:textId="41FCCBEB" w:rsidR="003C4824" w:rsidRPr="005F6D82" w:rsidRDefault="00114E3A" w:rsidP="00114E3A">
      <w:pPr>
        <w:pStyle w:val="Antrat1"/>
        <w:keepNext w:val="0"/>
        <w:spacing w:line="276" w:lineRule="auto"/>
        <w:ind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57.4. </w:t>
      </w:r>
      <w:r w:rsidR="003C4824" w:rsidRPr="00267FD3">
        <w:rPr>
          <w:rFonts w:ascii="Times New Roman" w:hAnsi="Times New Roman" w:cs="Times New Roman"/>
          <w:b w:val="0"/>
          <w:lang w:val="lt-LT"/>
        </w:rPr>
        <w:t xml:space="preserve">užtikrinant vaiko gerovę vadovaujamasi </w:t>
      </w:r>
      <w:r w:rsidR="003C4824" w:rsidRPr="00267FD3">
        <w:rPr>
          <w:rFonts w:ascii="Times New Roman" w:hAnsi="Times New Roman" w:cs="Times New Roman"/>
          <w:b w:val="0"/>
          <w:i/>
          <w:iCs/>
          <w:lang w:val="lt-LT"/>
        </w:rPr>
        <w:t xml:space="preserve">Mokyklos patyčių prevencijos ir intervencijos vykdymo Marijampolės </w:t>
      </w:r>
      <w:r w:rsidR="00284F68" w:rsidRPr="00267FD3">
        <w:rPr>
          <w:rFonts w:ascii="Times New Roman" w:hAnsi="Times New Roman" w:cs="Times New Roman"/>
          <w:b w:val="0"/>
          <w:i/>
          <w:iCs/>
          <w:lang w:val="lt-LT"/>
        </w:rPr>
        <w:t>„</w:t>
      </w:r>
      <w:r w:rsidR="003C4824" w:rsidRPr="00267FD3">
        <w:rPr>
          <w:rFonts w:ascii="Times New Roman" w:hAnsi="Times New Roman" w:cs="Times New Roman"/>
          <w:b w:val="0"/>
          <w:i/>
          <w:iCs/>
          <w:lang w:val="lt-LT"/>
        </w:rPr>
        <w:t>Ryto</w:t>
      </w:r>
      <w:r w:rsidR="00284F68" w:rsidRPr="00267FD3">
        <w:rPr>
          <w:rFonts w:ascii="Times New Roman" w:hAnsi="Times New Roman" w:cs="Times New Roman"/>
          <w:b w:val="0"/>
          <w:i/>
          <w:iCs/>
          <w:lang w:val="lt-LT"/>
        </w:rPr>
        <w:t>“</w:t>
      </w:r>
      <w:r w:rsidR="003C4824" w:rsidRPr="00267FD3">
        <w:rPr>
          <w:rFonts w:ascii="Times New Roman" w:hAnsi="Times New Roman" w:cs="Times New Roman"/>
          <w:b w:val="0"/>
          <w:i/>
          <w:iCs/>
          <w:lang w:val="lt-LT"/>
        </w:rPr>
        <w:t xml:space="preserve"> pagrindinėje mokykloje tvarkos aprašu</w:t>
      </w:r>
      <w:r w:rsidR="003C4824" w:rsidRPr="00267FD3">
        <w:rPr>
          <w:rFonts w:ascii="Times New Roman" w:hAnsi="Times New Roman" w:cs="Times New Roman"/>
          <w:b w:val="0"/>
          <w:lang w:val="lt-LT"/>
        </w:rPr>
        <w:t>, patvirtintu direktoriaus   2017 m. balandžio 5 d. įsakymu V-27, rekomendacijomis mokykloms dėl smurto</w:t>
      </w:r>
      <w:r w:rsidR="003C4824" w:rsidRPr="005F6D82">
        <w:rPr>
          <w:rFonts w:ascii="Times New Roman" w:hAnsi="Times New Roman" w:cs="Times New Roman"/>
          <w:b w:val="0"/>
          <w:lang w:val="lt-LT"/>
        </w:rPr>
        <w:t xml:space="preserve"> artimoje aplinkoje atpažinimo kriterijų ir veiksmų, kilus įtarimui dėl galimo smurto artimoje aplinkoje (LR ŠMM 2017-08-03 Nr. V-625).</w:t>
      </w:r>
    </w:p>
    <w:p w14:paraId="267FCA2B" w14:textId="62CC1DA2" w:rsidR="003C4824" w:rsidRPr="005F6D82" w:rsidRDefault="003C4824" w:rsidP="0024710C">
      <w:pPr>
        <w:pStyle w:val="Antrat1"/>
        <w:keepNext w:val="0"/>
        <w:numPr>
          <w:ilvl w:val="0"/>
          <w:numId w:val="22"/>
        </w:numPr>
        <w:tabs>
          <w:tab w:val="left" w:pos="851"/>
          <w:tab w:val="left" w:pos="1276"/>
          <w:tab w:val="left" w:pos="1418"/>
          <w:tab w:val="left" w:pos="1560"/>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Mokykloje mokiniui saugia ir palankia ugdymosi aplinka rūpinasi ir mokinio gerovės užtikrinimo klausimus sprendžia mokyklos Vaiko gerovės</w:t>
      </w:r>
      <w:r w:rsidR="00D0057B" w:rsidRPr="005F6D82">
        <w:rPr>
          <w:rFonts w:ascii="Times New Roman" w:hAnsi="Times New Roman" w:cs="Times New Roman"/>
          <w:b w:val="0"/>
          <w:lang w:val="lt-LT"/>
        </w:rPr>
        <w:t xml:space="preserve"> </w:t>
      </w:r>
      <w:r w:rsidRPr="005F6D82">
        <w:rPr>
          <w:rFonts w:ascii="Times New Roman" w:hAnsi="Times New Roman" w:cs="Times New Roman"/>
          <w:b w:val="0"/>
          <w:lang w:val="lt-LT"/>
        </w:rPr>
        <w:t>komisija, kuri vadovaujasi Mokyklos vaiko gerovės komisijo</w:t>
      </w:r>
      <w:r w:rsidR="003A5215">
        <w:rPr>
          <w:rFonts w:ascii="Times New Roman" w:hAnsi="Times New Roman" w:cs="Times New Roman"/>
          <w:b w:val="0"/>
          <w:lang w:val="lt-LT"/>
        </w:rPr>
        <w:t>s</w:t>
      </w:r>
      <w:r w:rsidRPr="005F6D82">
        <w:rPr>
          <w:rFonts w:ascii="Times New Roman" w:hAnsi="Times New Roman" w:cs="Times New Roman"/>
          <w:b w:val="0"/>
          <w:lang w:val="lt-LT"/>
        </w:rPr>
        <w:t xml:space="preserve"> sudarymo ir jos darbo organizavimo tvarkos aprašu, patvirtintu </w:t>
      </w:r>
      <w:r w:rsidR="00C45E92" w:rsidRPr="005F6D82">
        <w:rPr>
          <w:rFonts w:ascii="Times New Roman" w:hAnsi="Times New Roman" w:cs="Times New Roman"/>
          <w:b w:val="0"/>
          <w:lang w:val="lt-LT"/>
        </w:rPr>
        <w:t xml:space="preserve">mokyklos </w:t>
      </w:r>
      <w:r w:rsidRPr="005F6D82">
        <w:rPr>
          <w:rFonts w:ascii="Times New Roman" w:hAnsi="Times New Roman" w:cs="Times New Roman"/>
          <w:b w:val="0"/>
          <w:lang w:val="lt-LT"/>
        </w:rPr>
        <w:t>direktoriaus 2017-10-25 įsakymu</w:t>
      </w:r>
      <w:r w:rsidR="00E919BF">
        <w:rPr>
          <w:rFonts w:ascii="Times New Roman" w:hAnsi="Times New Roman" w:cs="Times New Roman"/>
          <w:b w:val="0"/>
          <w:lang w:val="lt-LT"/>
        </w:rPr>
        <w:t xml:space="preserve"> </w:t>
      </w:r>
      <w:r w:rsidRPr="005F6D82">
        <w:rPr>
          <w:rFonts w:ascii="Times New Roman" w:hAnsi="Times New Roman" w:cs="Times New Roman"/>
          <w:b w:val="0"/>
          <w:lang w:val="lt-LT"/>
        </w:rPr>
        <w:t>Nr. V-49a, Rekomendacijomis dėl krizių valdymo mokyklose (LR ŠMM 2018-03-08 įsakymu Nr. V-229).</w:t>
      </w:r>
    </w:p>
    <w:p w14:paraId="0F7BA632" w14:textId="63AD6689" w:rsidR="003C4824" w:rsidRPr="005F6D82" w:rsidRDefault="003C4824" w:rsidP="0024710C">
      <w:pPr>
        <w:pStyle w:val="Antrat1"/>
        <w:keepNext w:val="0"/>
        <w:numPr>
          <w:ilvl w:val="0"/>
          <w:numId w:val="22"/>
        </w:numPr>
        <w:tabs>
          <w:tab w:val="left" w:pos="851"/>
          <w:tab w:val="left" w:pos="1134"/>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Mokykla planuoja ir organizuoja kryptingus sveikos gyvensenos, sveikatos saugojimo ir stiprinimo renginius: </w:t>
      </w:r>
      <w:r w:rsidR="00E919BF">
        <w:rPr>
          <w:rFonts w:ascii="Times New Roman" w:hAnsi="Times New Roman" w:cs="Times New Roman"/>
          <w:b w:val="0"/>
          <w:lang w:val="lt-LT"/>
        </w:rPr>
        <w:t>J</w:t>
      </w:r>
      <w:r w:rsidRPr="005F6D82">
        <w:rPr>
          <w:rFonts w:ascii="Times New Roman" w:hAnsi="Times New Roman" w:cs="Times New Roman"/>
          <w:b w:val="0"/>
          <w:lang w:val="lt-LT"/>
        </w:rPr>
        <w:t>udėjimo dieną, krepšinio, futbolo turnyrus, paskaitas – praktinius užsiėmimus, organizuojamos orientavimosi varžybos, dalyvaujame Visuomenės sveikatos biuro organizuojamose akcijose, renginiuose ir kt.</w:t>
      </w:r>
      <w:r w:rsidR="0024710C" w:rsidRPr="005F6D82">
        <w:rPr>
          <w:rFonts w:ascii="Times New Roman" w:hAnsi="Times New Roman" w:cs="Times New Roman"/>
          <w:b w:val="0"/>
          <w:lang w:val="lt-LT"/>
        </w:rPr>
        <w:t>.</w:t>
      </w:r>
    </w:p>
    <w:p w14:paraId="15A38616" w14:textId="7D21CD63" w:rsidR="003C4824" w:rsidRPr="005F6D82" w:rsidRDefault="003C4824" w:rsidP="0024710C">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Mokiniams sudaryta galimybė pri</w:t>
      </w:r>
      <w:r w:rsidR="00283EC3" w:rsidRPr="005F6D82">
        <w:rPr>
          <w:rFonts w:ascii="Times New Roman" w:hAnsi="Times New Roman" w:cs="Times New Roman"/>
          <w:b w:val="0"/>
          <w:lang w:val="lt-LT"/>
        </w:rPr>
        <w:t xml:space="preserve">eš pamokas ar/ir </w:t>
      </w:r>
      <w:r w:rsidRPr="005F6D82">
        <w:rPr>
          <w:rFonts w:ascii="Times New Roman" w:hAnsi="Times New Roman" w:cs="Times New Roman"/>
          <w:b w:val="0"/>
          <w:lang w:val="lt-LT"/>
        </w:rPr>
        <w:t>tarp jų užsiimti fiziškai aktyvia veikla, kuri praplečia kūno kultūros pamokų turinį, žaidžiant stalo tenisą, krepšinį, badmintoną, organizuojant šokių užsiėmimus mokyklos salėje. Stadione, esant palankioms oro sąlygoms, rekomenduojama 1 pertrauką (pradinių klasių mokiniams kartu su mokytoja) praleisti gryname ore.</w:t>
      </w:r>
    </w:p>
    <w:p w14:paraId="79D69773" w14:textId="77777777" w:rsidR="00794874" w:rsidRPr="00267FD3" w:rsidRDefault="003C4824" w:rsidP="00AA73B2">
      <w:pPr>
        <w:pStyle w:val="Antrat1"/>
        <w:keepNext w:val="0"/>
        <w:numPr>
          <w:ilvl w:val="0"/>
          <w:numId w:val="22"/>
        </w:numPr>
        <w:tabs>
          <w:tab w:val="left" w:pos="851"/>
          <w:tab w:val="left" w:pos="1134"/>
          <w:tab w:val="left" w:pos="1276"/>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Mokykla sudaro sąlygas mokiniui ugdytis bendrąsias kompetencijas, aktyviai veikti, tyrinėti, bendrauti ir bendradarbiauti įvairiose veiklose, fizinėse ir virtualiose aplinkose, dalį formaliojo ir neformaliojo švietimo veiklų organizuodama už klasės ribų (mokyklos parkelyje, stadione, kitose mokyklos erdvėse, gamtoje, muziejuose ir kt.).</w:t>
      </w:r>
    </w:p>
    <w:p w14:paraId="07A0AB2D" w14:textId="3B8ABC24" w:rsidR="00794874" w:rsidRPr="00267FD3" w:rsidRDefault="00AA73B2" w:rsidP="0024710C">
      <w:pPr>
        <w:pStyle w:val="Antrat1"/>
        <w:keepNext w:val="0"/>
        <w:numPr>
          <w:ilvl w:val="0"/>
          <w:numId w:val="22"/>
        </w:numPr>
        <w:tabs>
          <w:tab w:val="left" w:pos="1276"/>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lastRenderedPageBreak/>
        <w:t>S</w:t>
      </w:r>
      <w:r w:rsidR="00794874" w:rsidRPr="00267FD3">
        <w:rPr>
          <w:rFonts w:ascii="Times New Roman" w:hAnsi="Times New Roman" w:cs="Times New Roman"/>
          <w:b w:val="0"/>
          <w:bCs w:val="0"/>
          <w:lang w:val="lt-LT"/>
        </w:rPr>
        <w:t>iekiant netrikdyti ugdymo proceso kitų klasių mokiniams, mokytojai, planuojantys kito pobūdžio ugdomąją veiklą, privalo informuoti direktoriaus pavaduotoją ugdymui prieš</w:t>
      </w:r>
      <w:r w:rsidR="00794874" w:rsidRPr="00267FD3">
        <w:rPr>
          <w:rFonts w:ascii="Times New Roman" w:hAnsi="Times New Roman" w:cs="Times New Roman"/>
          <w:b w:val="0"/>
          <w:bCs w:val="0"/>
          <w:color w:val="FF0000"/>
          <w:lang w:val="lt-LT"/>
        </w:rPr>
        <w:t xml:space="preserve"> </w:t>
      </w:r>
      <w:r w:rsidR="00794874" w:rsidRPr="00267FD3">
        <w:rPr>
          <w:rFonts w:ascii="Times New Roman" w:hAnsi="Times New Roman" w:cs="Times New Roman"/>
          <w:b w:val="0"/>
          <w:bCs w:val="0"/>
          <w:lang w:val="lt-LT"/>
        </w:rPr>
        <w:t>3 dienas iki numatomo užsiėmimo. Tokiu atveju planuojami laikini pakeitimai pamokų tvarkaraštyje.</w:t>
      </w:r>
    </w:p>
    <w:p w14:paraId="701FDBD8" w14:textId="6D92D558" w:rsidR="003C4824" w:rsidRPr="005F6D82" w:rsidRDefault="003C4824" w:rsidP="007D7BA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Cs w:val="20"/>
          <w:lang w:val="lt-LT"/>
        </w:rPr>
      </w:pPr>
    </w:p>
    <w:p w14:paraId="350F907F" w14:textId="71550367" w:rsidR="003C4824" w:rsidRPr="005F6D82" w:rsidRDefault="003C4824" w:rsidP="007D7BA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cs="Times New Roman"/>
          <w:b/>
          <w:szCs w:val="20"/>
          <w:lang w:val="lt-LT"/>
        </w:rPr>
      </w:pPr>
      <w:r w:rsidRPr="005F6D82">
        <w:rPr>
          <w:rFonts w:ascii="Times New Roman" w:hAnsi="Times New Roman" w:cs="Times New Roman"/>
          <w:b/>
          <w:szCs w:val="20"/>
          <w:lang w:val="lt-LT"/>
        </w:rPr>
        <w:t>KETVIRTASIS SKIRSNIS</w:t>
      </w:r>
    </w:p>
    <w:p w14:paraId="1A09E0A2" w14:textId="77777777" w:rsidR="003946C3" w:rsidRPr="005F6D82" w:rsidRDefault="003946C3" w:rsidP="007D7BA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cs="Times New Roman"/>
          <w:b/>
          <w:szCs w:val="20"/>
          <w:lang w:val="lt-LT"/>
        </w:rPr>
      </w:pPr>
      <w:r w:rsidRPr="005F6D82">
        <w:rPr>
          <w:rFonts w:ascii="Times New Roman" w:hAnsi="Times New Roman" w:cs="Times New Roman"/>
          <w:b/>
          <w:szCs w:val="20"/>
          <w:lang w:val="lt-LT"/>
        </w:rPr>
        <w:t>MOKYKLOS UGDYMO VEIKLŲ ĮGYVENDINIMAS.</w:t>
      </w:r>
    </w:p>
    <w:p w14:paraId="03736B3E" w14:textId="230F38FC" w:rsidR="003C4824" w:rsidRPr="005F6D82" w:rsidRDefault="003C4824" w:rsidP="007D7BA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cs="Times New Roman"/>
          <w:b/>
          <w:lang w:val="lt-LT"/>
        </w:rPr>
      </w:pPr>
      <w:r w:rsidRPr="005F6D82">
        <w:rPr>
          <w:rFonts w:ascii="Times New Roman" w:hAnsi="Times New Roman" w:cs="Times New Roman"/>
          <w:b/>
          <w:szCs w:val="20"/>
          <w:lang w:val="lt-LT"/>
        </w:rPr>
        <w:t>P</w:t>
      </w:r>
      <w:r w:rsidRPr="005F6D82">
        <w:rPr>
          <w:rFonts w:ascii="Times New Roman" w:hAnsi="Times New Roman" w:cs="Times New Roman"/>
          <w:b/>
          <w:lang w:val="lt-LT"/>
        </w:rPr>
        <w:t>AŽINTINIŲ, KULTŪRINIŲ, SOCIALINIŲ IR PILIETINIŲ VEIKLŲ PLĖTOJIMAS</w:t>
      </w:r>
    </w:p>
    <w:p w14:paraId="36BF2917" w14:textId="77777777" w:rsidR="003C4824" w:rsidRPr="005F6D82" w:rsidRDefault="003C4824" w:rsidP="007D7BA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b/>
          <w:lang w:val="lt-LT"/>
        </w:rPr>
      </w:pPr>
    </w:p>
    <w:p w14:paraId="5E07704F" w14:textId="05CD9E0C" w:rsidR="003946C3" w:rsidRPr="005F6D82" w:rsidRDefault="003C4824" w:rsidP="00AA73B2">
      <w:pPr>
        <w:pStyle w:val="Sraopastraipa"/>
        <w:numPr>
          <w:ilvl w:val="0"/>
          <w:numId w:val="22"/>
        </w:numPr>
        <w:tabs>
          <w:tab w:val="left" w:pos="0"/>
          <w:tab w:val="left" w:pos="900"/>
          <w:tab w:val="left" w:pos="1276"/>
        </w:tabs>
        <w:ind w:left="0" w:firstLine="851"/>
        <w:jc w:val="both"/>
        <w:rPr>
          <w:lang w:val="lt-LT"/>
        </w:rPr>
      </w:pPr>
      <w:r w:rsidRPr="005F6D82">
        <w:rPr>
          <w:rFonts w:ascii="Times New Roman" w:hAnsi="Times New Roman" w:cs="Times New Roman"/>
          <w:lang w:val="lt-LT"/>
        </w:rPr>
        <w:t>Pažintinė, kultūrinė, meninė, kūrybinė veikla – mokyklos ugdymo turinio dalis. Ji įgyvendinama atsižvelgiant į Pradinio ir Pagrindinio ugdymo bendrosiose programose numatytą dalykų turinį, mokinių amžių.</w:t>
      </w:r>
      <w:r w:rsidR="003946C3" w:rsidRPr="005F6D82">
        <w:rPr>
          <w:rFonts w:ascii="Times New Roman" w:hAnsi="Times New Roman" w:cs="Times New Roman"/>
          <w:b/>
          <w:lang w:val="lt-LT"/>
        </w:rPr>
        <w:t xml:space="preserve"> </w:t>
      </w:r>
      <w:r w:rsidR="003946C3" w:rsidRPr="005F6D82">
        <w:rPr>
          <w:rFonts w:ascii="Times New Roman" w:hAnsi="Times New Roman" w:cs="Times New Roman"/>
          <w:lang w:val="lt-LT"/>
        </w:rPr>
        <w:t>Ugdymo veiklų organizavimas aptartas Mokytojų tarybos posėdyje 202</w:t>
      </w:r>
      <w:r w:rsidR="006507C0">
        <w:rPr>
          <w:rFonts w:ascii="Times New Roman" w:hAnsi="Times New Roman" w:cs="Times New Roman"/>
          <w:lang w:val="lt-LT"/>
        </w:rPr>
        <w:t>2</w:t>
      </w:r>
      <w:r w:rsidR="003946C3" w:rsidRPr="005F6D82">
        <w:rPr>
          <w:rFonts w:ascii="Times New Roman" w:hAnsi="Times New Roman" w:cs="Times New Roman"/>
          <w:lang w:val="lt-LT"/>
        </w:rPr>
        <w:t>-06-</w:t>
      </w:r>
      <w:r w:rsidR="006507C0">
        <w:rPr>
          <w:rFonts w:ascii="Times New Roman" w:hAnsi="Times New Roman" w:cs="Times New Roman"/>
          <w:lang w:val="lt-LT"/>
        </w:rPr>
        <w:t>29</w:t>
      </w:r>
      <w:r w:rsidR="003946C3" w:rsidRPr="005F6D82">
        <w:rPr>
          <w:rFonts w:ascii="Times New Roman" w:hAnsi="Times New Roman" w:cs="Times New Roman"/>
          <w:lang w:val="lt-LT"/>
        </w:rPr>
        <w:t xml:space="preserve"> protokolo Nr. 2-2. Numatytos veiklos dera su Bendrųjų programų turiniu ir pasiekimais, mokinių amžiumi, siejamos su Mokyklos ugdymo plano tikslais, mokinių mokymosi poreikiais ir yra integruojamoji ugdymo proceso dalis.</w:t>
      </w:r>
    </w:p>
    <w:p w14:paraId="068A948E" w14:textId="77777777" w:rsidR="00A7220E" w:rsidRPr="005F6D82" w:rsidRDefault="003C4824" w:rsidP="00AA73B2">
      <w:pPr>
        <w:pStyle w:val="Antrat1"/>
        <w:keepNext w:val="0"/>
        <w:numPr>
          <w:ilvl w:val="0"/>
          <w:numId w:val="22"/>
        </w:numPr>
        <w:tabs>
          <w:tab w:val="left" w:pos="851"/>
          <w:tab w:val="left" w:pos="1134"/>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Pažintinė, kultūrinė, meninė, kūrybinė veikla už mokyklos ribų vykdoma pagal atskirą direktoriaus įsakymą</w:t>
      </w:r>
      <w:r w:rsidR="00876DF9" w:rsidRPr="005F6D82">
        <w:rPr>
          <w:rFonts w:ascii="Times New Roman" w:hAnsi="Times New Roman" w:cs="Times New Roman"/>
          <w:b w:val="0"/>
          <w:lang w:val="lt-LT"/>
        </w:rPr>
        <w:t>.</w:t>
      </w:r>
      <w:r w:rsidRPr="005F6D82">
        <w:rPr>
          <w:rFonts w:ascii="Times New Roman" w:hAnsi="Times New Roman" w:cs="Times New Roman"/>
          <w:b w:val="0"/>
          <w:lang w:val="lt-LT"/>
        </w:rPr>
        <w:t xml:space="preserve"> </w:t>
      </w:r>
      <w:r w:rsidR="00876DF9" w:rsidRPr="005F6D82">
        <w:rPr>
          <w:rFonts w:ascii="Times New Roman" w:hAnsi="Times New Roman" w:cs="Times New Roman"/>
          <w:b w:val="0"/>
          <w:lang w:val="lt-LT"/>
        </w:rPr>
        <w:t>K</w:t>
      </w:r>
      <w:r w:rsidRPr="005F6D82">
        <w:rPr>
          <w:rFonts w:ascii="Times New Roman" w:hAnsi="Times New Roman" w:cs="Times New Roman"/>
          <w:b w:val="0"/>
          <w:lang w:val="lt-LT"/>
        </w:rPr>
        <w:t>lasės vadov</w:t>
      </w:r>
      <w:r w:rsidR="00876DF9" w:rsidRPr="005F6D82">
        <w:rPr>
          <w:rFonts w:ascii="Times New Roman" w:hAnsi="Times New Roman" w:cs="Times New Roman"/>
          <w:b w:val="0"/>
          <w:lang w:val="lt-LT"/>
        </w:rPr>
        <w:t>as</w:t>
      </w:r>
      <w:r w:rsidRPr="005F6D82">
        <w:rPr>
          <w:rFonts w:ascii="Times New Roman" w:hAnsi="Times New Roman" w:cs="Times New Roman"/>
          <w:b w:val="0"/>
          <w:lang w:val="lt-LT"/>
        </w:rPr>
        <w:t xml:space="preserve"> </w:t>
      </w:r>
      <w:r w:rsidR="00C45E92" w:rsidRPr="005F6D82">
        <w:rPr>
          <w:rFonts w:ascii="Times New Roman" w:hAnsi="Times New Roman" w:cs="Times New Roman"/>
          <w:b w:val="0"/>
          <w:lang w:val="lt-LT"/>
        </w:rPr>
        <w:t xml:space="preserve">direktoriui </w:t>
      </w:r>
      <w:r w:rsidRPr="005F6D82">
        <w:rPr>
          <w:rFonts w:ascii="Times New Roman" w:hAnsi="Times New Roman" w:cs="Times New Roman"/>
          <w:b w:val="0"/>
          <w:lang w:val="lt-LT"/>
        </w:rPr>
        <w:t>pateik</w:t>
      </w:r>
      <w:r w:rsidR="00876DF9" w:rsidRPr="005F6D82">
        <w:rPr>
          <w:rFonts w:ascii="Times New Roman" w:hAnsi="Times New Roman" w:cs="Times New Roman"/>
          <w:b w:val="0"/>
          <w:lang w:val="lt-LT"/>
        </w:rPr>
        <w:t>ia</w:t>
      </w:r>
      <w:r w:rsidRPr="005F6D82">
        <w:rPr>
          <w:rFonts w:ascii="Times New Roman" w:hAnsi="Times New Roman" w:cs="Times New Roman"/>
          <w:b w:val="0"/>
          <w:lang w:val="lt-LT"/>
        </w:rPr>
        <w:t xml:space="preserve"> prašymą ne vėliau kaip prieš tris dienas.</w:t>
      </w:r>
    </w:p>
    <w:p w14:paraId="3DDF557A" w14:textId="77777777" w:rsidR="00A7220E" w:rsidRPr="00267FD3" w:rsidRDefault="00A7220E" w:rsidP="00AA73B2">
      <w:pPr>
        <w:pStyle w:val="Antrat1"/>
        <w:keepNext w:val="0"/>
        <w:numPr>
          <w:ilvl w:val="0"/>
          <w:numId w:val="22"/>
        </w:numPr>
        <w:tabs>
          <w:tab w:val="left" w:pos="851"/>
          <w:tab w:val="left" w:pos="1134"/>
          <w:tab w:val="left" w:pos="1276"/>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 xml:space="preserve">Ugdomoji veikla, vykdoma ne mokyklos erdvėse, organizuojama vadovaujantis </w:t>
      </w:r>
      <w:r w:rsidRPr="00267FD3">
        <w:rPr>
          <w:rFonts w:ascii="Times New Roman" w:hAnsi="Times New Roman" w:cs="Times New Roman"/>
          <w:b w:val="0"/>
          <w:bCs w:val="0"/>
          <w:i/>
          <w:iCs/>
          <w:lang w:val="lt-LT"/>
        </w:rPr>
        <w:t>Marijampolės „Ryto“ pagrindinės mokyklos turizmo renginių aprašu</w:t>
      </w:r>
      <w:r w:rsidRPr="00267FD3">
        <w:rPr>
          <w:rFonts w:ascii="Times New Roman" w:hAnsi="Times New Roman" w:cs="Times New Roman"/>
          <w:b w:val="0"/>
          <w:bCs w:val="0"/>
          <w:lang w:val="lt-LT"/>
        </w:rPr>
        <w:t xml:space="preserve">, patvirtintu direktoriaus 2018-10-12 įsakymu Nr. V-57. </w:t>
      </w:r>
    </w:p>
    <w:p w14:paraId="19F2CF30" w14:textId="1C9FE4D0" w:rsidR="00A7220E" w:rsidRPr="00267FD3" w:rsidRDefault="00A7220E" w:rsidP="00AA73B2">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Ugdymą organizuojant kitomis formomis (integruotos veiklos, kūrybinės dirbtuvės, projektai ar kt.) arba ne mokykloje, ugdymo procesas gali būti skirstomas į įvairios nepertraukiamos trukmės ugdymo periodus.</w:t>
      </w:r>
    </w:p>
    <w:p w14:paraId="79AF2C7D" w14:textId="386551E0" w:rsidR="003C4824" w:rsidRPr="00267FD3" w:rsidRDefault="003C4824" w:rsidP="00AA73B2">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Mokinio mokymosi laikas išvykose, ekskursijose ir kitais panašiais atvejais, trunkantis ilgiau nei pamoka, perskaičiuojamas į konkretaus dalyko (-ų) mokymosi laiką (pagal pamokos (-ų) trukmę). </w:t>
      </w:r>
    </w:p>
    <w:p w14:paraId="669E966B" w14:textId="77777777" w:rsidR="00114E3A" w:rsidRPr="00267FD3" w:rsidRDefault="00912137" w:rsidP="00AA73B2">
      <w:pPr>
        <w:pStyle w:val="Antrat1"/>
        <w:keepNext w:val="0"/>
        <w:numPr>
          <w:ilvl w:val="0"/>
          <w:numId w:val="22"/>
        </w:numPr>
        <w:tabs>
          <w:tab w:val="left" w:pos="851"/>
          <w:tab w:val="left" w:pos="1134"/>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Veiklos fiksavimas:</w:t>
      </w:r>
    </w:p>
    <w:p w14:paraId="11FC1239" w14:textId="77777777" w:rsidR="00114E3A" w:rsidRPr="00267FD3" w:rsidRDefault="00114E3A" w:rsidP="00114E3A">
      <w:pPr>
        <w:pStyle w:val="Antrat1"/>
        <w:keepNext w:val="0"/>
        <w:tabs>
          <w:tab w:val="left" w:pos="142"/>
        </w:tabs>
        <w:spacing w:line="276" w:lineRule="auto"/>
        <w:ind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68.1. </w:t>
      </w:r>
      <w:r w:rsidR="003C4824" w:rsidRPr="00267FD3">
        <w:rPr>
          <w:rFonts w:ascii="Times New Roman" w:hAnsi="Times New Roman" w:cs="Times New Roman"/>
          <w:b w:val="0"/>
          <w:lang w:val="lt-LT"/>
        </w:rPr>
        <w:t xml:space="preserve">dienyne daromas įrašas </w:t>
      </w:r>
      <w:r w:rsidR="00284F68" w:rsidRPr="00267FD3">
        <w:rPr>
          <w:rFonts w:ascii="Times New Roman" w:hAnsi="Times New Roman" w:cs="Times New Roman"/>
          <w:b w:val="0"/>
          <w:lang w:val="lt-LT"/>
        </w:rPr>
        <w:t>„</w:t>
      </w:r>
      <w:r w:rsidR="003C4824" w:rsidRPr="00267FD3">
        <w:rPr>
          <w:rFonts w:ascii="Times New Roman" w:hAnsi="Times New Roman" w:cs="Times New Roman"/>
          <w:b w:val="0"/>
          <w:lang w:val="lt-LT"/>
        </w:rPr>
        <w:t>Pamoka nevyko dėl ugdomosios veiklos keitimo</w:t>
      </w:r>
      <w:r w:rsidR="00284F68" w:rsidRPr="00267FD3">
        <w:rPr>
          <w:rFonts w:ascii="Times New Roman" w:hAnsi="Times New Roman" w:cs="Times New Roman"/>
          <w:b w:val="0"/>
          <w:lang w:val="lt-LT"/>
        </w:rPr>
        <w:t>“</w:t>
      </w:r>
      <w:r w:rsidR="003C4824" w:rsidRPr="00267FD3">
        <w:rPr>
          <w:rFonts w:ascii="Times New Roman" w:hAnsi="Times New Roman" w:cs="Times New Roman"/>
          <w:b w:val="0"/>
          <w:lang w:val="lt-LT"/>
        </w:rPr>
        <w:t>;</w:t>
      </w:r>
    </w:p>
    <w:p w14:paraId="2000C13C" w14:textId="77777777" w:rsidR="00114E3A" w:rsidRPr="00267FD3" w:rsidRDefault="00114E3A" w:rsidP="00114E3A">
      <w:pPr>
        <w:pStyle w:val="Antrat1"/>
        <w:keepNext w:val="0"/>
        <w:spacing w:line="276" w:lineRule="auto"/>
        <w:ind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68.2. </w:t>
      </w:r>
      <w:r w:rsidR="003C4824" w:rsidRPr="00267FD3">
        <w:rPr>
          <w:rFonts w:ascii="Times New Roman" w:hAnsi="Times New Roman" w:cs="Times New Roman"/>
          <w:b w:val="0"/>
          <w:lang w:val="lt-LT"/>
        </w:rPr>
        <w:t>klasės vadovai šią veiklą f</w:t>
      </w:r>
      <w:r w:rsidR="00C45E92" w:rsidRPr="00267FD3">
        <w:rPr>
          <w:rFonts w:ascii="Times New Roman" w:hAnsi="Times New Roman" w:cs="Times New Roman"/>
          <w:b w:val="0"/>
          <w:lang w:val="lt-LT"/>
        </w:rPr>
        <w:t>i</w:t>
      </w:r>
      <w:r w:rsidR="003C4824" w:rsidRPr="00267FD3">
        <w:rPr>
          <w:rFonts w:ascii="Times New Roman" w:hAnsi="Times New Roman" w:cs="Times New Roman"/>
          <w:b w:val="0"/>
          <w:lang w:val="lt-LT"/>
        </w:rPr>
        <w:t xml:space="preserve">ksuoja elektroninio dienyno skiltyje </w:t>
      </w:r>
      <w:r w:rsidR="00284F68" w:rsidRPr="00267FD3">
        <w:rPr>
          <w:rFonts w:ascii="Times New Roman" w:hAnsi="Times New Roman" w:cs="Times New Roman"/>
          <w:b w:val="0"/>
          <w:lang w:val="lt-LT"/>
        </w:rPr>
        <w:t>„</w:t>
      </w:r>
      <w:r w:rsidR="003C4824" w:rsidRPr="00267FD3">
        <w:rPr>
          <w:rFonts w:ascii="Times New Roman" w:hAnsi="Times New Roman" w:cs="Times New Roman"/>
          <w:b w:val="0"/>
          <w:lang w:val="lt-LT"/>
        </w:rPr>
        <w:t>Pažintinė, kultūrin</w:t>
      </w:r>
      <w:r w:rsidR="00C45E92" w:rsidRPr="00267FD3">
        <w:rPr>
          <w:rFonts w:ascii="Times New Roman" w:hAnsi="Times New Roman" w:cs="Times New Roman"/>
          <w:b w:val="0"/>
          <w:lang w:val="lt-LT"/>
        </w:rPr>
        <w:t>ė, meninė, kūrybinė veikla</w:t>
      </w:r>
      <w:r w:rsidR="00284F68" w:rsidRPr="00267FD3">
        <w:rPr>
          <w:rFonts w:ascii="Times New Roman" w:hAnsi="Times New Roman" w:cs="Times New Roman"/>
          <w:b w:val="0"/>
          <w:lang w:val="lt-LT"/>
        </w:rPr>
        <w:t>“</w:t>
      </w:r>
      <w:r w:rsidR="00C45E92" w:rsidRPr="00267FD3">
        <w:rPr>
          <w:rFonts w:ascii="Times New Roman" w:hAnsi="Times New Roman" w:cs="Times New Roman"/>
          <w:b w:val="0"/>
          <w:lang w:val="lt-LT"/>
        </w:rPr>
        <w:t>,</w:t>
      </w:r>
      <w:r w:rsidR="003C4824" w:rsidRPr="00267FD3">
        <w:rPr>
          <w:rFonts w:ascii="Times New Roman" w:hAnsi="Times New Roman" w:cs="Times New Roman"/>
          <w:b w:val="0"/>
          <w:lang w:val="lt-LT"/>
        </w:rPr>
        <w:t xml:space="preserve"> nurodo tikslų veiklos pavadinimą. Jei vykdyta pagal direktoriaus įsakymą, </w:t>
      </w:r>
      <w:r w:rsidR="00C45E92" w:rsidRPr="00267FD3">
        <w:rPr>
          <w:rFonts w:ascii="Times New Roman" w:hAnsi="Times New Roman" w:cs="Times New Roman"/>
          <w:b w:val="0"/>
          <w:lang w:val="lt-LT"/>
        </w:rPr>
        <w:t>nurodo direktoriaus įsakymo datą</w:t>
      </w:r>
      <w:r w:rsidR="003C4824" w:rsidRPr="00267FD3">
        <w:rPr>
          <w:rFonts w:ascii="Times New Roman" w:hAnsi="Times New Roman" w:cs="Times New Roman"/>
          <w:b w:val="0"/>
          <w:lang w:val="lt-LT"/>
        </w:rPr>
        <w:t xml:space="preserve"> ir numerį;</w:t>
      </w:r>
    </w:p>
    <w:p w14:paraId="0A510EF0" w14:textId="4793368C" w:rsidR="00114E3A" w:rsidRPr="00267FD3" w:rsidRDefault="00AA4CB3" w:rsidP="00AA4CB3">
      <w:pPr>
        <w:pStyle w:val="Antrat1"/>
        <w:keepNext w:val="0"/>
        <w:tabs>
          <w:tab w:val="left" w:pos="709"/>
        </w:tabs>
        <w:spacing w:line="276" w:lineRule="auto"/>
        <w:ind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 </w:t>
      </w:r>
      <w:r w:rsidR="00114E3A" w:rsidRPr="00267FD3">
        <w:rPr>
          <w:rFonts w:ascii="Times New Roman" w:hAnsi="Times New Roman" w:cs="Times New Roman"/>
          <w:b w:val="0"/>
          <w:lang w:val="lt-LT"/>
        </w:rPr>
        <w:t xml:space="preserve">68.3. </w:t>
      </w:r>
      <w:r w:rsidR="003C4824" w:rsidRPr="00267FD3">
        <w:rPr>
          <w:rFonts w:ascii="Times New Roman" w:hAnsi="Times New Roman" w:cs="Times New Roman"/>
          <w:b w:val="0"/>
          <w:lang w:val="lt-LT"/>
        </w:rPr>
        <w:t>po vykdytos veiklos klasės vadovas informuoja mokytojus apie mokinius,</w:t>
      </w:r>
      <w:r w:rsidRPr="00267FD3">
        <w:rPr>
          <w:rFonts w:ascii="Times New Roman" w:hAnsi="Times New Roman" w:cs="Times New Roman"/>
          <w:b w:val="0"/>
          <w:lang w:val="lt-LT"/>
        </w:rPr>
        <w:t xml:space="preserve"> </w:t>
      </w:r>
      <w:r w:rsidR="003C4824" w:rsidRPr="00267FD3">
        <w:rPr>
          <w:rFonts w:ascii="Times New Roman" w:hAnsi="Times New Roman" w:cs="Times New Roman"/>
          <w:b w:val="0"/>
          <w:lang w:val="lt-LT"/>
        </w:rPr>
        <w:t>nedaly</w:t>
      </w:r>
      <w:r w:rsidR="00644E86" w:rsidRPr="00267FD3">
        <w:rPr>
          <w:rFonts w:ascii="Times New Roman" w:hAnsi="Times New Roman" w:cs="Times New Roman"/>
          <w:b w:val="0"/>
          <w:lang w:val="lt-LT"/>
        </w:rPr>
        <w:t>v</w:t>
      </w:r>
      <w:r w:rsidR="003C4824" w:rsidRPr="00267FD3">
        <w:rPr>
          <w:rFonts w:ascii="Times New Roman" w:hAnsi="Times New Roman" w:cs="Times New Roman"/>
          <w:b w:val="0"/>
          <w:lang w:val="lt-LT"/>
        </w:rPr>
        <w:t xml:space="preserve">avusius vykdytoje veikloje; </w:t>
      </w:r>
    </w:p>
    <w:p w14:paraId="188D0667" w14:textId="3B908A6F" w:rsidR="003C4824" w:rsidRPr="00267FD3" w:rsidRDefault="00114E3A" w:rsidP="00114E3A">
      <w:pPr>
        <w:pStyle w:val="Antrat1"/>
        <w:keepNext w:val="0"/>
        <w:tabs>
          <w:tab w:val="left" w:pos="851"/>
        </w:tabs>
        <w:spacing w:line="276" w:lineRule="auto"/>
        <w:ind w:left="851"/>
        <w:jc w:val="both"/>
        <w:rPr>
          <w:rFonts w:ascii="Times New Roman" w:hAnsi="Times New Roman" w:cs="Times New Roman"/>
          <w:b w:val="0"/>
          <w:lang w:val="lt-LT"/>
        </w:rPr>
      </w:pPr>
      <w:r w:rsidRPr="00267FD3">
        <w:rPr>
          <w:rFonts w:ascii="Times New Roman" w:hAnsi="Times New Roman" w:cs="Times New Roman"/>
          <w:b w:val="0"/>
          <w:lang w:val="lt-LT"/>
        </w:rPr>
        <w:t xml:space="preserve">68.4. </w:t>
      </w:r>
      <w:r w:rsidR="003C4824" w:rsidRPr="00267FD3">
        <w:rPr>
          <w:rFonts w:ascii="Times New Roman" w:hAnsi="Times New Roman" w:cs="Times New Roman"/>
          <w:b w:val="0"/>
          <w:lang w:val="lt-LT"/>
        </w:rPr>
        <w:t xml:space="preserve">mokytojas mokiniams, tą dieną nedalyvavusiems vykdytoje veikloje, </w:t>
      </w:r>
      <w:r w:rsidR="00C45E92" w:rsidRPr="00267FD3">
        <w:rPr>
          <w:rFonts w:ascii="Times New Roman" w:hAnsi="Times New Roman" w:cs="Times New Roman"/>
          <w:b w:val="0"/>
          <w:lang w:val="lt-LT"/>
        </w:rPr>
        <w:t xml:space="preserve">žymi </w:t>
      </w:r>
      <w:r w:rsidRPr="00267FD3">
        <w:rPr>
          <w:rFonts w:ascii="Times New Roman" w:hAnsi="Times New Roman" w:cs="Times New Roman"/>
          <w:b w:val="0"/>
          <w:lang w:val="lt-LT"/>
        </w:rPr>
        <w:t>„</w:t>
      </w:r>
      <w:r w:rsidR="00C45E92" w:rsidRPr="00267FD3">
        <w:rPr>
          <w:rFonts w:ascii="Times New Roman" w:hAnsi="Times New Roman" w:cs="Times New Roman"/>
          <w:b w:val="0"/>
          <w:lang w:val="lt-LT"/>
        </w:rPr>
        <w:t>n</w:t>
      </w:r>
      <w:r w:rsidRPr="00267FD3">
        <w:rPr>
          <w:rFonts w:ascii="Times New Roman" w:hAnsi="Times New Roman" w:cs="Times New Roman"/>
          <w:b w:val="0"/>
          <w:lang w:val="lt-LT"/>
        </w:rPr>
        <w:t>“</w:t>
      </w:r>
      <w:r w:rsidR="00C45E92" w:rsidRPr="00267FD3">
        <w:rPr>
          <w:rFonts w:ascii="Times New Roman" w:hAnsi="Times New Roman" w:cs="Times New Roman"/>
          <w:b w:val="0"/>
          <w:lang w:val="lt-LT"/>
        </w:rPr>
        <w:t xml:space="preserve"> raides.</w:t>
      </w:r>
    </w:p>
    <w:p w14:paraId="1F883B54" w14:textId="7F621093" w:rsidR="00E274B2" w:rsidRPr="00267FD3" w:rsidRDefault="00A20A83" w:rsidP="00AA73B2">
      <w:pPr>
        <w:pStyle w:val="Antrat1"/>
        <w:keepNext w:val="0"/>
        <w:numPr>
          <w:ilvl w:val="0"/>
          <w:numId w:val="22"/>
        </w:numPr>
        <w:tabs>
          <w:tab w:val="left" w:pos="851"/>
          <w:tab w:val="left" w:pos="1134"/>
          <w:tab w:val="left" w:pos="1276"/>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Netradicinio ugdymo, </w:t>
      </w:r>
      <w:r w:rsidR="00AA4CB3" w:rsidRPr="00267FD3">
        <w:rPr>
          <w:rFonts w:ascii="Times New Roman" w:hAnsi="Times New Roman" w:cs="Times New Roman"/>
          <w:b w:val="0"/>
          <w:lang w:val="lt-LT"/>
        </w:rPr>
        <w:t>p</w:t>
      </w:r>
      <w:r w:rsidR="003C4824" w:rsidRPr="00267FD3">
        <w:rPr>
          <w:rFonts w:ascii="Times New Roman" w:hAnsi="Times New Roman" w:cs="Times New Roman"/>
          <w:b w:val="0"/>
          <w:lang w:val="lt-LT"/>
        </w:rPr>
        <w:t xml:space="preserve">ažintinei, kultūrinei, meninei, kūrybinei veiklai skirtos dienos </w:t>
      </w:r>
      <w:proofErr w:type="spellStart"/>
      <w:r w:rsidR="003C4824" w:rsidRPr="00267FD3">
        <w:rPr>
          <w:rFonts w:ascii="Times New Roman" w:hAnsi="Times New Roman" w:cs="Times New Roman"/>
          <w:b w:val="0"/>
          <w:lang w:val="lt-LT"/>
        </w:rPr>
        <w:t>dienos</w:t>
      </w:r>
      <w:proofErr w:type="spellEnd"/>
      <w:r w:rsidR="003C4824" w:rsidRPr="00267FD3">
        <w:rPr>
          <w:rFonts w:ascii="Times New Roman" w:hAnsi="Times New Roman" w:cs="Times New Roman"/>
          <w:b w:val="0"/>
          <w:lang w:val="lt-LT"/>
        </w:rPr>
        <w:t xml:space="preserve"> įskaičiuojamos į mokymosi dienų skaičių ir paskirstomos taip:</w:t>
      </w:r>
    </w:p>
    <w:p w14:paraId="49724708" w14:textId="77777777" w:rsidR="00A20A83" w:rsidRPr="00267FD3" w:rsidRDefault="00A20A83" w:rsidP="00A20A83">
      <w:pPr>
        <w:rPr>
          <w:lang w:val="lt-L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
        <w:gridCol w:w="4343"/>
        <w:gridCol w:w="2594"/>
        <w:gridCol w:w="1701"/>
      </w:tblGrid>
      <w:tr w:rsidR="00BA0F9D" w:rsidRPr="00267FD3" w14:paraId="6679D168"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5A3029C3" w14:textId="77777777" w:rsidR="00BA0F9D" w:rsidRPr="00267FD3" w:rsidRDefault="00BA0F9D" w:rsidP="00D2693B">
            <w:pPr>
              <w:pBdr>
                <w:top w:val="nil"/>
                <w:left w:val="nil"/>
                <w:bottom w:val="nil"/>
                <w:right w:val="nil"/>
                <w:between w:val="nil"/>
              </w:pBdr>
              <w:jc w:val="center"/>
              <w:rPr>
                <w:rFonts w:ascii="Times New Roman" w:hAnsi="Times New Roman" w:cs="Times New Roman"/>
                <w:bCs/>
                <w:color w:val="000000"/>
              </w:rPr>
            </w:pPr>
            <w:proofErr w:type="spellStart"/>
            <w:r w:rsidRPr="00267FD3">
              <w:rPr>
                <w:rFonts w:ascii="Times New Roman" w:hAnsi="Times New Roman" w:cs="Times New Roman"/>
                <w:bCs/>
                <w:color w:val="000000"/>
              </w:rPr>
              <w:t>Eil</w:t>
            </w:r>
            <w:proofErr w:type="spellEnd"/>
            <w:r w:rsidRPr="00267FD3">
              <w:rPr>
                <w:rFonts w:ascii="Times New Roman" w:hAnsi="Times New Roman" w:cs="Times New Roman"/>
                <w:bCs/>
                <w:color w:val="000000"/>
              </w:rPr>
              <w:t>. nr.</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04BEFD61" w14:textId="77777777" w:rsidR="00BA0F9D" w:rsidRPr="00267FD3" w:rsidRDefault="00BA0F9D" w:rsidP="00D2693B">
            <w:pPr>
              <w:pBdr>
                <w:top w:val="nil"/>
                <w:left w:val="nil"/>
                <w:bottom w:val="nil"/>
                <w:right w:val="nil"/>
                <w:between w:val="nil"/>
              </w:pBdr>
              <w:jc w:val="center"/>
              <w:rPr>
                <w:rFonts w:ascii="Times New Roman" w:hAnsi="Times New Roman" w:cs="Times New Roman"/>
                <w:bCs/>
                <w:color w:val="000000"/>
              </w:rPr>
            </w:pPr>
            <w:proofErr w:type="spellStart"/>
            <w:r w:rsidRPr="00267FD3">
              <w:rPr>
                <w:rFonts w:ascii="Times New Roman" w:hAnsi="Times New Roman" w:cs="Times New Roman"/>
                <w:bCs/>
                <w:color w:val="000000"/>
              </w:rPr>
              <w:t>Veikla</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2E0B160E" w14:textId="184546BB" w:rsidR="00BA0F9D" w:rsidRPr="00267FD3" w:rsidRDefault="00BA0F9D" w:rsidP="008C5A4E">
            <w:pPr>
              <w:pBdr>
                <w:top w:val="nil"/>
                <w:left w:val="nil"/>
                <w:bottom w:val="nil"/>
                <w:right w:val="nil"/>
                <w:between w:val="nil"/>
              </w:pBdr>
              <w:jc w:val="center"/>
              <w:rPr>
                <w:rFonts w:ascii="Times New Roman" w:hAnsi="Times New Roman" w:cs="Times New Roman"/>
                <w:bCs/>
                <w:color w:val="000000"/>
              </w:rPr>
            </w:pPr>
            <w:r w:rsidRPr="00267FD3">
              <w:rPr>
                <w:rFonts w:ascii="Times New Roman" w:hAnsi="Times New Roman" w:cs="Times New Roman"/>
                <w:bCs/>
                <w:color w:val="000000"/>
              </w:rPr>
              <w:t>Data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59EA2E" w14:textId="77777777" w:rsidR="00BA0F9D" w:rsidRPr="00267FD3" w:rsidRDefault="00BA0F9D" w:rsidP="00D2693B">
            <w:pPr>
              <w:pBdr>
                <w:top w:val="nil"/>
                <w:left w:val="nil"/>
                <w:bottom w:val="nil"/>
                <w:right w:val="nil"/>
                <w:between w:val="nil"/>
              </w:pBdr>
              <w:rPr>
                <w:rFonts w:ascii="Times New Roman" w:hAnsi="Times New Roman" w:cs="Times New Roman"/>
                <w:bCs/>
                <w:color w:val="000000"/>
              </w:rPr>
            </w:pPr>
            <w:proofErr w:type="spellStart"/>
            <w:r w:rsidRPr="00267FD3">
              <w:rPr>
                <w:rFonts w:ascii="Times New Roman" w:hAnsi="Times New Roman" w:cs="Times New Roman"/>
                <w:bCs/>
                <w:color w:val="000000"/>
              </w:rPr>
              <w:t>Klasės</w:t>
            </w:r>
            <w:proofErr w:type="spellEnd"/>
          </w:p>
        </w:tc>
      </w:tr>
      <w:tr w:rsidR="00BA0F9D" w:rsidRPr="00267FD3" w14:paraId="7431917C"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A6375CB" w14:textId="566C3DCA" w:rsidR="00BA0F9D" w:rsidRPr="00267FD3" w:rsidRDefault="00BA0F9D" w:rsidP="00D2693B">
            <w:pPr>
              <w:pBdr>
                <w:top w:val="nil"/>
                <w:left w:val="nil"/>
                <w:bottom w:val="nil"/>
                <w:right w:val="nil"/>
                <w:between w:val="nil"/>
              </w:pBdr>
              <w:ind w:left="360"/>
              <w:rPr>
                <w:rFonts w:ascii="Times New Roman" w:hAnsi="Times New Roman" w:cs="Times New Roman"/>
                <w:color w:val="000000"/>
              </w:rPr>
            </w:pPr>
            <w:r w:rsidRPr="00267FD3">
              <w:rPr>
                <w:rFonts w:ascii="Times New Roman" w:hAnsi="Times New Roman" w:cs="Times New Roman"/>
                <w:color w:val="000000"/>
              </w:rPr>
              <w:t>1.</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04AAE5FC" w14:textId="77777777" w:rsidR="00BA0F9D" w:rsidRPr="00267FD3" w:rsidRDefault="00BA0F9D" w:rsidP="00D2693B">
            <w:pPr>
              <w:pBdr>
                <w:top w:val="nil"/>
                <w:left w:val="nil"/>
                <w:bottom w:val="nil"/>
                <w:right w:val="nil"/>
                <w:between w:val="nil"/>
              </w:pBdr>
              <w:rPr>
                <w:rFonts w:ascii="Times New Roman" w:hAnsi="Times New Roman" w:cs="Times New Roman"/>
                <w:color w:val="000000"/>
              </w:rPr>
            </w:pPr>
            <w:proofErr w:type="spellStart"/>
            <w:r w:rsidRPr="00267FD3">
              <w:rPr>
                <w:rFonts w:ascii="Times New Roman" w:hAnsi="Times New Roman" w:cs="Times New Roman"/>
                <w:color w:val="000000"/>
              </w:rPr>
              <w:t>Mokslo</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ir</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žinių</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diena</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2B45A3FA" w14:textId="0399685A" w:rsidR="00BA0F9D" w:rsidRPr="00267FD3" w:rsidRDefault="00BA0F9D" w:rsidP="00D2693B">
            <w:pPr>
              <w:pBdr>
                <w:top w:val="nil"/>
                <w:left w:val="nil"/>
                <w:bottom w:val="nil"/>
                <w:right w:val="nil"/>
                <w:between w:val="nil"/>
              </w:pBdr>
              <w:rPr>
                <w:rFonts w:ascii="Times New Roman" w:hAnsi="Times New Roman" w:cs="Times New Roman"/>
                <w:color w:val="000000"/>
              </w:rPr>
            </w:pPr>
            <w:r w:rsidRPr="00267FD3">
              <w:rPr>
                <w:rFonts w:ascii="Times New Roman" w:hAnsi="Times New Roman" w:cs="Times New Roman"/>
                <w:color w:val="000000"/>
              </w:rPr>
              <w:t>202</w:t>
            </w:r>
            <w:r w:rsidR="00AA4CB3" w:rsidRPr="00267FD3">
              <w:rPr>
                <w:rFonts w:ascii="Times New Roman" w:hAnsi="Times New Roman" w:cs="Times New Roman"/>
                <w:color w:val="000000"/>
              </w:rPr>
              <w:t>2</w:t>
            </w:r>
            <w:r w:rsidRPr="00267FD3">
              <w:rPr>
                <w:rFonts w:ascii="Times New Roman" w:hAnsi="Times New Roman" w:cs="Times New Roman"/>
                <w:color w:val="000000"/>
              </w:rPr>
              <w:t>-09-01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B086D6" w14:textId="717B1BDF" w:rsidR="00BA0F9D" w:rsidRPr="00267FD3" w:rsidRDefault="00BA0F9D" w:rsidP="00AA4CB3">
            <w:pPr>
              <w:pBdr>
                <w:top w:val="nil"/>
                <w:left w:val="nil"/>
                <w:bottom w:val="nil"/>
                <w:right w:val="nil"/>
                <w:between w:val="nil"/>
              </w:pBdr>
              <w:ind w:left="-388" w:firstLine="388"/>
              <w:rPr>
                <w:rFonts w:ascii="Times New Roman" w:hAnsi="Times New Roman" w:cs="Times New Roman"/>
                <w:color w:val="000000"/>
              </w:rPr>
            </w:pPr>
            <w:r w:rsidRPr="00267FD3">
              <w:rPr>
                <w:rFonts w:ascii="Times New Roman" w:hAnsi="Times New Roman" w:cs="Times New Roman"/>
                <w:color w:val="000000"/>
              </w:rPr>
              <w:t>PUG, 1-10</w:t>
            </w:r>
          </w:p>
        </w:tc>
      </w:tr>
      <w:tr w:rsidR="00BA0F9D" w:rsidRPr="005F6D82" w14:paraId="0FCAF676"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CA748C5" w14:textId="26AC4C66" w:rsidR="00BA0F9D" w:rsidRPr="00267FD3" w:rsidRDefault="00BA0F9D" w:rsidP="00BA0F9D">
            <w:pPr>
              <w:pBdr>
                <w:top w:val="nil"/>
                <w:left w:val="nil"/>
                <w:bottom w:val="nil"/>
                <w:right w:val="nil"/>
                <w:between w:val="nil"/>
              </w:pBdr>
              <w:ind w:left="360"/>
              <w:rPr>
                <w:rFonts w:ascii="Times New Roman" w:hAnsi="Times New Roman" w:cs="Times New Roman"/>
                <w:color w:val="000000"/>
              </w:rPr>
            </w:pPr>
            <w:r w:rsidRPr="00267FD3">
              <w:rPr>
                <w:rFonts w:ascii="Times New Roman" w:hAnsi="Times New Roman" w:cs="Times New Roman"/>
                <w:color w:val="000000"/>
              </w:rPr>
              <w:t>2.</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289F77D2" w14:textId="77777777" w:rsidR="00BA0F9D" w:rsidRPr="00267FD3" w:rsidRDefault="00BA0F9D" w:rsidP="00D2693B">
            <w:pPr>
              <w:pBdr>
                <w:top w:val="nil"/>
                <w:left w:val="nil"/>
                <w:bottom w:val="nil"/>
                <w:right w:val="nil"/>
                <w:between w:val="nil"/>
              </w:pBdr>
              <w:rPr>
                <w:rFonts w:ascii="Times New Roman" w:hAnsi="Times New Roman" w:cs="Times New Roman"/>
                <w:color w:val="000000"/>
              </w:rPr>
            </w:pPr>
            <w:r w:rsidRPr="00267FD3">
              <w:rPr>
                <w:rFonts w:ascii="Times New Roman" w:hAnsi="Times New Roman" w:cs="Times New Roman"/>
                <w:color w:val="000000"/>
              </w:rPr>
              <w:t xml:space="preserve">Sporto </w:t>
            </w:r>
            <w:proofErr w:type="spellStart"/>
            <w:r w:rsidRPr="00267FD3">
              <w:rPr>
                <w:rFonts w:ascii="Times New Roman" w:hAnsi="Times New Roman" w:cs="Times New Roman"/>
                <w:color w:val="000000"/>
              </w:rPr>
              <w:t>ir</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sveikatingumo</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diena</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5D7C829B" w14:textId="77777777" w:rsidR="00BA0F9D" w:rsidRPr="00267FD3" w:rsidRDefault="00BA0F9D" w:rsidP="00D2693B">
            <w:pPr>
              <w:pBdr>
                <w:top w:val="nil"/>
                <w:left w:val="nil"/>
                <w:bottom w:val="nil"/>
                <w:right w:val="nil"/>
                <w:between w:val="nil"/>
              </w:pBdr>
              <w:rPr>
                <w:rFonts w:ascii="Times New Roman" w:hAnsi="Times New Roman" w:cs="Times New Roman"/>
                <w:color w:val="000000"/>
              </w:rPr>
            </w:pPr>
            <w:r w:rsidRPr="00267FD3">
              <w:rPr>
                <w:rFonts w:ascii="Times New Roman" w:hAnsi="Times New Roman" w:cs="Times New Roman"/>
                <w:color w:val="000000"/>
              </w:rPr>
              <w:t>202</w:t>
            </w:r>
            <w:r w:rsidR="00AA4CB3" w:rsidRPr="00267FD3">
              <w:rPr>
                <w:rFonts w:ascii="Times New Roman" w:hAnsi="Times New Roman" w:cs="Times New Roman"/>
                <w:color w:val="000000"/>
              </w:rPr>
              <w:t>2</w:t>
            </w:r>
            <w:r w:rsidRPr="00267FD3">
              <w:rPr>
                <w:rFonts w:ascii="Times New Roman" w:hAnsi="Times New Roman" w:cs="Times New Roman"/>
                <w:color w:val="000000"/>
              </w:rPr>
              <w:t>-09-2</w:t>
            </w:r>
            <w:r w:rsidR="00AA4CB3" w:rsidRPr="00267FD3">
              <w:rPr>
                <w:rFonts w:ascii="Times New Roman" w:hAnsi="Times New Roman" w:cs="Times New Roman"/>
                <w:color w:val="000000"/>
              </w:rPr>
              <w:t>3</w:t>
            </w:r>
          </w:p>
          <w:p w14:paraId="08C48D5B" w14:textId="17A69794" w:rsidR="00AA4CB3" w:rsidRPr="00267FD3" w:rsidRDefault="00AA4CB3" w:rsidP="00D2693B">
            <w:pPr>
              <w:pBdr>
                <w:top w:val="nil"/>
                <w:left w:val="nil"/>
                <w:bottom w:val="nil"/>
                <w:right w:val="nil"/>
                <w:between w:val="nil"/>
              </w:pBdr>
              <w:rPr>
                <w:rFonts w:ascii="Times New Roman" w:hAnsi="Times New Roman" w:cs="Times New Roman"/>
                <w:color w:val="000000"/>
              </w:rPr>
            </w:pPr>
            <w:r w:rsidRPr="00267FD3">
              <w:rPr>
                <w:rFonts w:ascii="Times New Roman" w:hAnsi="Times New Roman" w:cs="Times New Roman"/>
                <w:color w:val="000000"/>
              </w:rPr>
              <w:t>2022-09-30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413EC1" w14:textId="70424704" w:rsidR="00BA0F9D" w:rsidRPr="00267FD3" w:rsidRDefault="00BA0F9D" w:rsidP="00D2693B">
            <w:pPr>
              <w:pBdr>
                <w:top w:val="nil"/>
                <w:left w:val="nil"/>
                <w:bottom w:val="nil"/>
                <w:right w:val="nil"/>
                <w:between w:val="nil"/>
              </w:pBdr>
              <w:rPr>
                <w:rFonts w:ascii="Times New Roman" w:hAnsi="Times New Roman" w:cs="Times New Roman"/>
                <w:color w:val="000000"/>
              </w:rPr>
            </w:pPr>
            <w:r w:rsidRPr="00267FD3">
              <w:rPr>
                <w:rFonts w:ascii="Times New Roman" w:hAnsi="Times New Roman" w:cs="Times New Roman"/>
                <w:color w:val="000000"/>
              </w:rPr>
              <w:t>PUG, 1-</w:t>
            </w:r>
            <w:r w:rsidR="00AA4CB3" w:rsidRPr="00267FD3">
              <w:rPr>
                <w:rFonts w:ascii="Times New Roman" w:hAnsi="Times New Roman" w:cs="Times New Roman"/>
                <w:color w:val="000000"/>
              </w:rPr>
              <w:t>4</w:t>
            </w:r>
          </w:p>
          <w:p w14:paraId="776F9C45" w14:textId="12AED6CE" w:rsidR="00AA4CB3" w:rsidRPr="005F6D82" w:rsidRDefault="00AA4CB3" w:rsidP="00D2693B">
            <w:pPr>
              <w:pBdr>
                <w:top w:val="nil"/>
                <w:left w:val="nil"/>
                <w:bottom w:val="nil"/>
                <w:right w:val="nil"/>
                <w:between w:val="nil"/>
              </w:pBdr>
              <w:rPr>
                <w:rFonts w:ascii="Times New Roman" w:hAnsi="Times New Roman" w:cs="Times New Roman"/>
                <w:color w:val="000000"/>
              </w:rPr>
            </w:pPr>
            <w:r w:rsidRPr="00267FD3">
              <w:rPr>
                <w:rFonts w:ascii="Times New Roman" w:hAnsi="Times New Roman" w:cs="Times New Roman"/>
                <w:color w:val="000000"/>
              </w:rPr>
              <w:t>5-10</w:t>
            </w:r>
            <w:r>
              <w:rPr>
                <w:rFonts w:ascii="Times New Roman" w:hAnsi="Times New Roman" w:cs="Times New Roman"/>
                <w:color w:val="000000"/>
              </w:rPr>
              <w:t xml:space="preserve"> </w:t>
            </w:r>
          </w:p>
        </w:tc>
      </w:tr>
      <w:tr w:rsidR="00BA0F9D" w:rsidRPr="005F6D82" w14:paraId="50D8CAD0"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85DB5DA" w14:textId="64D1C024" w:rsidR="00BA0F9D" w:rsidRPr="005F6D82" w:rsidRDefault="00BA0F9D" w:rsidP="00BA0F9D">
            <w:pPr>
              <w:pBdr>
                <w:top w:val="nil"/>
                <w:left w:val="nil"/>
                <w:bottom w:val="nil"/>
                <w:right w:val="nil"/>
                <w:between w:val="nil"/>
              </w:pBdr>
              <w:ind w:left="360"/>
              <w:rPr>
                <w:rFonts w:ascii="Times New Roman" w:hAnsi="Times New Roman" w:cs="Times New Roman"/>
                <w:color w:val="000000"/>
              </w:rPr>
            </w:pPr>
            <w:r w:rsidRPr="005F6D82">
              <w:rPr>
                <w:rFonts w:ascii="Times New Roman" w:hAnsi="Times New Roman" w:cs="Times New Roman"/>
                <w:color w:val="000000"/>
              </w:rPr>
              <w:t>3.</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3E1653BF" w14:textId="78E89E32" w:rsidR="00BA0F9D" w:rsidRPr="005F6D82" w:rsidRDefault="00BA0F9D" w:rsidP="00D2693B">
            <w:pPr>
              <w:pBdr>
                <w:top w:val="nil"/>
                <w:left w:val="nil"/>
                <w:bottom w:val="nil"/>
                <w:right w:val="nil"/>
                <w:between w:val="nil"/>
              </w:pBdr>
              <w:rPr>
                <w:rFonts w:ascii="Times New Roman" w:hAnsi="Times New Roman" w:cs="Times New Roman"/>
                <w:color w:val="000000"/>
              </w:rPr>
            </w:pPr>
            <w:proofErr w:type="spellStart"/>
            <w:r w:rsidRPr="005F6D82">
              <w:rPr>
                <w:rFonts w:ascii="Times New Roman" w:hAnsi="Times New Roman" w:cs="Times New Roman"/>
                <w:color w:val="000000"/>
              </w:rPr>
              <w:t>Penktok</w:t>
            </w:r>
            <w:r w:rsidR="00AA4CB3">
              <w:rPr>
                <w:rFonts w:ascii="Times New Roman" w:hAnsi="Times New Roman" w:cs="Times New Roman"/>
                <w:color w:val="000000"/>
              </w:rPr>
              <w:t>o</w:t>
            </w:r>
            <w:proofErr w:type="spellEnd"/>
            <w:r w:rsidRPr="005F6D82">
              <w:rPr>
                <w:rFonts w:ascii="Times New Roman" w:hAnsi="Times New Roman" w:cs="Times New Roman"/>
                <w:color w:val="000000"/>
              </w:rPr>
              <w:t xml:space="preserve"> </w:t>
            </w:r>
            <w:proofErr w:type="spellStart"/>
            <w:r w:rsidRPr="005F6D82">
              <w:rPr>
                <w:rFonts w:ascii="Times New Roman" w:hAnsi="Times New Roman" w:cs="Times New Roman"/>
                <w:color w:val="000000"/>
              </w:rPr>
              <w:t>diena</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7997A16C" w14:textId="01FA1A1F"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202</w:t>
            </w:r>
            <w:r w:rsidR="00AA4CB3">
              <w:rPr>
                <w:rFonts w:ascii="Times New Roman" w:hAnsi="Times New Roman" w:cs="Times New Roman"/>
                <w:color w:val="000000"/>
              </w:rPr>
              <w:t>2</w:t>
            </w:r>
            <w:r w:rsidRPr="005F6D82">
              <w:rPr>
                <w:rFonts w:ascii="Times New Roman" w:hAnsi="Times New Roman" w:cs="Times New Roman"/>
                <w:color w:val="000000"/>
              </w:rPr>
              <w:t>-10-2</w:t>
            </w:r>
            <w:r w:rsidR="00AA4CB3">
              <w:rPr>
                <w:rFonts w:ascii="Times New Roman" w:hAnsi="Times New Roman" w:cs="Times New Roman"/>
                <w:color w:val="00000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18A0AC" w14:textId="112A2DF3"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 xml:space="preserve">5 </w:t>
            </w:r>
          </w:p>
        </w:tc>
      </w:tr>
      <w:tr w:rsidR="00AA4CB3" w:rsidRPr="005F6D82" w14:paraId="15ED4B1A"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69DBEECB" w14:textId="43F1E4D8" w:rsidR="00AA4CB3" w:rsidRPr="005F6D82" w:rsidRDefault="00AA4CB3" w:rsidP="00BA0F9D">
            <w:pPr>
              <w:pBdr>
                <w:top w:val="nil"/>
                <w:left w:val="nil"/>
                <w:bottom w:val="nil"/>
                <w:right w:val="nil"/>
                <w:between w:val="nil"/>
              </w:pBdr>
              <w:ind w:left="360"/>
              <w:rPr>
                <w:rFonts w:ascii="Times New Roman" w:hAnsi="Times New Roman" w:cs="Times New Roman"/>
                <w:color w:val="000000"/>
              </w:rPr>
            </w:pPr>
            <w:r>
              <w:rPr>
                <w:rFonts w:ascii="Times New Roman" w:hAnsi="Times New Roman" w:cs="Times New Roman"/>
                <w:color w:val="000000"/>
              </w:rPr>
              <w:t>4.</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3564C387" w14:textId="73C2BEB4" w:rsidR="00AA4CB3" w:rsidRPr="005F6D82" w:rsidRDefault="00AA4CB3" w:rsidP="00D2693B">
            <w:pPr>
              <w:pBdr>
                <w:top w:val="nil"/>
                <w:left w:val="nil"/>
                <w:bottom w:val="nil"/>
                <w:right w:val="nil"/>
                <w:between w:val="nil"/>
              </w:pBdr>
              <w:rPr>
                <w:rFonts w:ascii="Times New Roman" w:hAnsi="Times New Roman" w:cs="Times New Roman"/>
                <w:color w:val="000000"/>
              </w:rPr>
            </w:pPr>
            <w:proofErr w:type="spellStart"/>
            <w:r>
              <w:rPr>
                <w:rFonts w:ascii="Times New Roman" w:hAnsi="Times New Roman" w:cs="Times New Roman"/>
                <w:color w:val="000000"/>
              </w:rPr>
              <w:t>Pirmoko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diena</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75ADED74" w14:textId="3F1B45CF" w:rsidR="00AA4CB3" w:rsidRPr="005F6D82" w:rsidRDefault="00AA4CB3" w:rsidP="00D2693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2022-10-21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7B6C0F" w14:textId="1451E1F4" w:rsidR="00AA4CB3" w:rsidRPr="005F6D82" w:rsidRDefault="00AA4CB3" w:rsidP="00D2693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1</w:t>
            </w:r>
          </w:p>
        </w:tc>
      </w:tr>
      <w:tr w:rsidR="00BA0F9D" w:rsidRPr="005F6D82" w14:paraId="46998CD2"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7E96FB8" w14:textId="3B26E98C" w:rsidR="00BA0F9D" w:rsidRPr="005F6D82" w:rsidRDefault="00DD3560" w:rsidP="00BA0F9D">
            <w:pPr>
              <w:pBdr>
                <w:top w:val="nil"/>
                <w:left w:val="nil"/>
                <w:bottom w:val="nil"/>
                <w:right w:val="nil"/>
                <w:between w:val="nil"/>
              </w:pBdr>
              <w:ind w:left="360"/>
              <w:rPr>
                <w:rFonts w:ascii="Times New Roman" w:hAnsi="Times New Roman" w:cs="Times New Roman"/>
                <w:color w:val="000000"/>
              </w:rPr>
            </w:pPr>
            <w:r>
              <w:rPr>
                <w:rFonts w:ascii="Times New Roman" w:hAnsi="Times New Roman" w:cs="Times New Roman"/>
                <w:color w:val="000000"/>
              </w:rPr>
              <w:t>5</w:t>
            </w:r>
            <w:r w:rsidR="00BA0F9D" w:rsidRPr="005F6D82">
              <w:rPr>
                <w:rFonts w:ascii="Times New Roman" w:hAnsi="Times New Roman" w:cs="Times New Roman"/>
                <w:color w:val="000000"/>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416FBDBC" w14:textId="44E33D55" w:rsidR="00BA0F9D" w:rsidRPr="00AA4CB3" w:rsidRDefault="00AA4CB3" w:rsidP="00D2693B">
            <w:pPr>
              <w:pBdr>
                <w:top w:val="nil"/>
                <w:left w:val="nil"/>
                <w:bottom w:val="nil"/>
                <w:right w:val="nil"/>
                <w:between w:val="nil"/>
              </w:pBdr>
              <w:rPr>
                <w:rFonts w:ascii="Times New Roman" w:hAnsi="Times New Roman" w:cs="Times New Roman"/>
                <w:color w:val="000000"/>
                <w:lang w:val="de-DE"/>
              </w:rPr>
            </w:pPr>
            <w:proofErr w:type="spellStart"/>
            <w:r w:rsidRPr="00AA4CB3">
              <w:rPr>
                <w:rFonts w:ascii="Times New Roman" w:hAnsi="Times New Roman" w:cs="Times New Roman"/>
                <w:color w:val="000000"/>
                <w:lang w:val="de-DE"/>
              </w:rPr>
              <w:t>Verslumo</w:t>
            </w:r>
            <w:proofErr w:type="spellEnd"/>
            <w:r w:rsidRPr="00AA4CB3">
              <w:rPr>
                <w:rFonts w:ascii="Times New Roman" w:hAnsi="Times New Roman" w:cs="Times New Roman"/>
                <w:color w:val="000000"/>
                <w:lang w:val="de-DE"/>
              </w:rPr>
              <w:t xml:space="preserve"> </w:t>
            </w:r>
            <w:proofErr w:type="spellStart"/>
            <w:r w:rsidRPr="00AA4CB3">
              <w:rPr>
                <w:rFonts w:ascii="Times New Roman" w:hAnsi="Times New Roman" w:cs="Times New Roman"/>
                <w:color w:val="000000"/>
                <w:lang w:val="de-DE"/>
              </w:rPr>
              <w:t>ir</w:t>
            </w:r>
            <w:proofErr w:type="spellEnd"/>
            <w:r w:rsidRPr="00AA4CB3">
              <w:rPr>
                <w:rFonts w:ascii="Times New Roman" w:hAnsi="Times New Roman" w:cs="Times New Roman"/>
                <w:color w:val="000000"/>
                <w:lang w:val="de-DE"/>
              </w:rPr>
              <w:t xml:space="preserve"> </w:t>
            </w:r>
            <w:proofErr w:type="spellStart"/>
            <w:r w:rsidRPr="00AA4CB3">
              <w:rPr>
                <w:rFonts w:ascii="Times New Roman" w:hAnsi="Times New Roman" w:cs="Times New Roman"/>
                <w:color w:val="000000"/>
                <w:lang w:val="de-DE"/>
              </w:rPr>
              <w:t>finansinio</w:t>
            </w:r>
            <w:proofErr w:type="spellEnd"/>
            <w:r w:rsidRPr="00AA4CB3">
              <w:rPr>
                <w:rFonts w:ascii="Times New Roman" w:hAnsi="Times New Roman" w:cs="Times New Roman"/>
                <w:color w:val="000000"/>
                <w:lang w:val="de-DE"/>
              </w:rPr>
              <w:t xml:space="preserve"> </w:t>
            </w:r>
            <w:proofErr w:type="spellStart"/>
            <w:r w:rsidRPr="00AA4CB3">
              <w:rPr>
                <w:rFonts w:ascii="Times New Roman" w:hAnsi="Times New Roman" w:cs="Times New Roman"/>
                <w:color w:val="000000"/>
                <w:lang w:val="de-DE"/>
              </w:rPr>
              <w:t>raštingumo</w:t>
            </w:r>
            <w:proofErr w:type="spellEnd"/>
            <w:r w:rsidRPr="00AA4CB3">
              <w:rPr>
                <w:rFonts w:ascii="Times New Roman" w:hAnsi="Times New Roman" w:cs="Times New Roman"/>
                <w:color w:val="000000"/>
                <w:lang w:val="de-DE"/>
              </w:rPr>
              <w:t xml:space="preserve"> </w:t>
            </w:r>
            <w:proofErr w:type="spellStart"/>
            <w:r w:rsidRPr="00AA4CB3">
              <w:rPr>
                <w:rFonts w:ascii="Times New Roman" w:hAnsi="Times New Roman" w:cs="Times New Roman"/>
                <w:color w:val="000000"/>
                <w:lang w:val="de-DE"/>
              </w:rPr>
              <w:t>die</w:t>
            </w:r>
            <w:r>
              <w:rPr>
                <w:rFonts w:ascii="Times New Roman" w:hAnsi="Times New Roman" w:cs="Times New Roman"/>
                <w:color w:val="000000"/>
                <w:lang w:val="de-DE"/>
              </w:rPr>
              <w:t>na</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76CEB19B" w14:textId="4FE74C45"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202</w:t>
            </w:r>
            <w:r w:rsidR="00AA4CB3">
              <w:rPr>
                <w:rFonts w:ascii="Times New Roman" w:hAnsi="Times New Roman" w:cs="Times New Roman"/>
                <w:color w:val="000000"/>
              </w:rPr>
              <w:t>2</w:t>
            </w:r>
            <w:r w:rsidRPr="005F6D82">
              <w:rPr>
                <w:rFonts w:ascii="Times New Roman" w:hAnsi="Times New Roman" w:cs="Times New Roman"/>
                <w:color w:val="000000"/>
              </w:rPr>
              <w:t>-11-</w:t>
            </w:r>
            <w:r w:rsidR="00AA4CB3">
              <w:rPr>
                <w:rFonts w:ascii="Times New Roman" w:hAnsi="Times New Roman" w:cs="Times New Roman"/>
                <w:color w:val="000000"/>
              </w:rPr>
              <w:t>11</w:t>
            </w:r>
            <w:r w:rsidRPr="005F6D82">
              <w:rPr>
                <w:rFonts w:ascii="Times New Roman" w:hAnsi="Times New Roman" w:cs="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807F1E" w14:textId="4D83EEAF"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 xml:space="preserve">PUG, 1-10 </w:t>
            </w:r>
          </w:p>
        </w:tc>
      </w:tr>
      <w:tr w:rsidR="00BA0F9D" w:rsidRPr="005F6D82" w14:paraId="097CBD05"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0BBC35ED" w14:textId="7C0ECCA2" w:rsidR="00BA0F9D" w:rsidRPr="005F6D82" w:rsidRDefault="00DD3560" w:rsidP="00BA0F9D">
            <w:pPr>
              <w:pBdr>
                <w:top w:val="nil"/>
                <w:left w:val="nil"/>
                <w:bottom w:val="nil"/>
                <w:right w:val="nil"/>
                <w:between w:val="nil"/>
              </w:pBdr>
              <w:ind w:left="360"/>
              <w:rPr>
                <w:rFonts w:ascii="Times New Roman" w:hAnsi="Times New Roman" w:cs="Times New Roman"/>
                <w:color w:val="000000"/>
              </w:rPr>
            </w:pPr>
            <w:r>
              <w:rPr>
                <w:rFonts w:ascii="Times New Roman" w:hAnsi="Times New Roman" w:cs="Times New Roman"/>
                <w:color w:val="000000"/>
              </w:rPr>
              <w:t>6</w:t>
            </w:r>
            <w:r w:rsidR="00BA0F9D" w:rsidRPr="005F6D82">
              <w:rPr>
                <w:rFonts w:ascii="Times New Roman" w:hAnsi="Times New Roman" w:cs="Times New Roman"/>
                <w:color w:val="000000"/>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4E6D6C36" w14:textId="2568A006" w:rsidR="00BA0F9D" w:rsidRPr="00DD3560" w:rsidRDefault="00DD3560" w:rsidP="00D2693B">
            <w:pPr>
              <w:pBdr>
                <w:top w:val="nil"/>
                <w:left w:val="nil"/>
                <w:bottom w:val="nil"/>
                <w:right w:val="nil"/>
                <w:between w:val="nil"/>
              </w:pBdr>
              <w:rPr>
                <w:rFonts w:ascii="Times New Roman" w:hAnsi="Times New Roman" w:cs="Times New Roman"/>
                <w:color w:val="000000"/>
                <w:lang w:val="de-DE"/>
              </w:rPr>
            </w:pPr>
            <w:r>
              <w:rPr>
                <w:rFonts w:ascii="Times New Roman" w:hAnsi="Times New Roman" w:cs="Times New Roman"/>
                <w:color w:val="000000"/>
                <w:lang w:val="lt-LT"/>
              </w:rPr>
              <w:t xml:space="preserve">„Gerumas mus vienija“. </w:t>
            </w:r>
            <w:proofErr w:type="spellStart"/>
            <w:r w:rsidRPr="00DD3560">
              <w:rPr>
                <w:rFonts w:ascii="Times New Roman" w:hAnsi="Times New Roman" w:cs="Times New Roman"/>
                <w:color w:val="000000"/>
                <w:lang w:val="de-DE"/>
              </w:rPr>
              <w:t>Advento</w:t>
            </w:r>
            <w:proofErr w:type="spellEnd"/>
            <w:r w:rsidRPr="00DD3560">
              <w:rPr>
                <w:rFonts w:ascii="Times New Roman" w:hAnsi="Times New Roman" w:cs="Times New Roman"/>
                <w:color w:val="000000"/>
                <w:lang w:val="de-DE"/>
              </w:rPr>
              <w:t xml:space="preserve"> </w:t>
            </w:r>
            <w:proofErr w:type="spellStart"/>
            <w:r w:rsidRPr="00DD3560">
              <w:rPr>
                <w:rFonts w:ascii="Times New Roman" w:hAnsi="Times New Roman" w:cs="Times New Roman"/>
                <w:color w:val="000000"/>
                <w:lang w:val="de-DE"/>
              </w:rPr>
              <w:t>ir</w:t>
            </w:r>
            <w:proofErr w:type="spellEnd"/>
            <w:r w:rsidRPr="00DD3560">
              <w:rPr>
                <w:rFonts w:ascii="Times New Roman" w:hAnsi="Times New Roman" w:cs="Times New Roman"/>
                <w:color w:val="000000"/>
                <w:lang w:val="de-DE"/>
              </w:rPr>
              <w:t xml:space="preserve"> </w:t>
            </w:r>
            <w:proofErr w:type="spellStart"/>
            <w:r w:rsidRPr="00DD3560">
              <w:rPr>
                <w:rFonts w:ascii="Times New Roman" w:hAnsi="Times New Roman" w:cs="Times New Roman"/>
                <w:color w:val="000000"/>
                <w:lang w:val="de-DE"/>
              </w:rPr>
              <w:t>Kalėdų</w:t>
            </w:r>
            <w:proofErr w:type="spellEnd"/>
            <w:r w:rsidRPr="00DD3560">
              <w:rPr>
                <w:rFonts w:ascii="Times New Roman" w:hAnsi="Times New Roman" w:cs="Times New Roman"/>
                <w:color w:val="000000"/>
                <w:lang w:val="de-DE"/>
              </w:rPr>
              <w:t xml:space="preserve"> </w:t>
            </w:r>
            <w:proofErr w:type="spellStart"/>
            <w:r w:rsidRPr="00DD3560">
              <w:rPr>
                <w:rFonts w:ascii="Times New Roman" w:hAnsi="Times New Roman" w:cs="Times New Roman"/>
                <w:color w:val="000000"/>
                <w:lang w:val="de-DE"/>
              </w:rPr>
              <w:t>papročiai</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56DD2669" w14:textId="3D6448CC"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202</w:t>
            </w:r>
            <w:r w:rsidR="00DD3560">
              <w:rPr>
                <w:rFonts w:ascii="Times New Roman" w:hAnsi="Times New Roman" w:cs="Times New Roman"/>
                <w:color w:val="000000"/>
              </w:rPr>
              <w:t>2-12-07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177F54" w14:textId="1F1BA820"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 xml:space="preserve">PUG, 1-10 </w:t>
            </w:r>
          </w:p>
        </w:tc>
      </w:tr>
      <w:tr w:rsidR="00BA0F9D" w:rsidRPr="005F6D82" w14:paraId="297E3B79"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116C13E7" w14:textId="04145316" w:rsidR="00BA0F9D" w:rsidRPr="005F6D82" w:rsidRDefault="00DD3560" w:rsidP="00BA0F9D">
            <w:pPr>
              <w:pBdr>
                <w:top w:val="nil"/>
                <w:left w:val="nil"/>
                <w:bottom w:val="nil"/>
                <w:right w:val="nil"/>
                <w:between w:val="nil"/>
              </w:pBdr>
              <w:ind w:left="360"/>
              <w:rPr>
                <w:rFonts w:ascii="Times New Roman" w:hAnsi="Times New Roman" w:cs="Times New Roman"/>
                <w:color w:val="000000"/>
              </w:rPr>
            </w:pPr>
            <w:r>
              <w:rPr>
                <w:rFonts w:ascii="Times New Roman" w:hAnsi="Times New Roman" w:cs="Times New Roman"/>
                <w:color w:val="000000"/>
              </w:rPr>
              <w:t>7</w:t>
            </w:r>
            <w:r w:rsidR="00BA0F9D" w:rsidRPr="005F6D82">
              <w:rPr>
                <w:rFonts w:ascii="Times New Roman" w:hAnsi="Times New Roman" w:cs="Times New Roman"/>
                <w:color w:val="000000"/>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7A444966" w14:textId="25C57AAB" w:rsidR="00BA0F9D" w:rsidRPr="00DD3560" w:rsidRDefault="00DD3560" w:rsidP="00D2693B">
            <w:pPr>
              <w:pBdr>
                <w:top w:val="nil"/>
                <w:left w:val="nil"/>
                <w:bottom w:val="nil"/>
                <w:right w:val="nil"/>
                <w:between w:val="nil"/>
              </w:pBdr>
              <w:rPr>
                <w:rFonts w:ascii="Times New Roman" w:hAnsi="Times New Roman" w:cs="Times New Roman"/>
                <w:color w:val="000000"/>
                <w:lang w:val="lt-LT"/>
              </w:rPr>
            </w:pPr>
            <w:r>
              <w:rPr>
                <w:rFonts w:ascii="Times New Roman" w:hAnsi="Times New Roman" w:cs="Times New Roman"/>
                <w:color w:val="000000"/>
              </w:rPr>
              <w:t xml:space="preserve">Teatro </w:t>
            </w:r>
            <w:proofErr w:type="spellStart"/>
            <w:r>
              <w:rPr>
                <w:rFonts w:ascii="Times New Roman" w:hAnsi="Times New Roman" w:cs="Times New Roman"/>
                <w:color w:val="000000"/>
              </w:rPr>
              <w:t>festivalis</w:t>
            </w:r>
            <w:proofErr w:type="spellEnd"/>
            <w:r>
              <w:rPr>
                <w:rFonts w:ascii="Times New Roman" w:hAnsi="Times New Roman" w:cs="Times New Roman"/>
                <w:color w:val="000000"/>
              </w:rPr>
              <w:t xml:space="preserve"> </w:t>
            </w:r>
            <w:r>
              <w:rPr>
                <w:rFonts w:ascii="Times New Roman" w:hAnsi="Times New Roman" w:cs="Times New Roman"/>
                <w:color w:val="000000"/>
                <w:lang w:val="lt-LT"/>
              </w:rPr>
              <w:t>„Mažieji obuoliukai“</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28C0CF02" w14:textId="3FC02188"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202</w:t>
            </w:r>
            <w:r w:rsidR="00DD3560">
              <w:rPr>
                <w:rFonts w:ascii="Times New Roman" w:hAnsi="Times New Roman" w:cs="Times New Roman"/>
                <w:color w:val="000000"/>
              </w:rPr>
              <w:t>3</w:t>
            </w:r>
            <w:r w:rsidRPr="005F6D82">
              <w:rPr>
                <w:rFonts w:ascii="Times New Roman" w:hAnsi="Times New Roman" w:cs="Times New Roman"/>
                <w:color w:val="000000"/>
              </w:rPr>
              <w:t>-</w:t>
            </w:r>
            <w:r w:rsidR="00DD3560">
              <w:rPr>
                <w:rFonts w:ascii="Times New Roman" w:hAnsi="Times New Roman" w:cs="Times New Roman"/>
                <w:color w:val="000000"/>
              </w:rPr>
              <w:t>03</w:t>
            </w:r>
            <w:r w:rsidRPr="005F6D82">
              <w:rPr>
                <w:rFonts w:ascii="Times New Roman" w:hAnsi="Times New Roman" w:cs="Times New Roman"/>
                <w:color w:val="000000"/>
              </w:rPr>
              <w:t>-</w:t>
            </w:r>
            <w:r w:rsidR="00DD3560">
              <w:rPr>
                <w:rFonts w:ascii="Times New Roman" w:hAnsi="Times New Roman" w:cs="Times New Roman"/>
                <w:color w:val="000000"/>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D24A6F" w14:textId="6F4DBA5F"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PUG, 1-</w:t>
            </w:r>
            <w:r w:rsidR="00DD3560">
              <w:rPr>
                <w:rFonts w:ascii="Times New Roman" w:hAnsi="Times New Roman" w:cs="Times New Roman"/>
                <w:color w:val="000000"/>
              </w:rPr>
              <w:t>4</w:t>
            </w:r>
          </w:p>
        </w:tc>
      </w:tr>
      <w:tr w:rsidR="00BA0F9D" w:rsidRPr="005F6D82" w14:paraId="32E190F6"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21BEE83" w14:textId="1600D7E6" w:rsidR="00BA0F9D" w:rsidRPr="005F6D82" w:rsidRDefault="00DD3560" w:rsidP="00BA0F9D">
            <w:pPr>
              <w:pBdr>
                <w:top w:val="nil"/>
                <w:left w:val="nil"/>
                <w:bottom w:val="nil"/>
                <w:right w:val="nil"/>
                <w:between w:val="nil"/>
              </w:pBdr>
              <w:ind w:left="360"/>
              <w:rPr>
                <w:rFonts w:ascii="Times New Roman" w:hAnsi="Times New Roman" w:cs="Times New Roman"/>
                <w:color w:val="000000"/>
              </w:rPr>
            </w:pPr>
            <w:r>
              <w:rPr>
                <w:rFonts w:ascii="Times New Roman" w:hAnsi="Times New Roman" w:cs="Times New Roman"/>
                <w:color w:val="000000"/>
              </w:rPr>
              <w:t>8</w:t>
            </w:r>
            <w:r w:rsidR="00BA0F9D" w:rsidRPr="005F6D82">
              <w:rPr>
                <w:rFonts w:ascii="Times New Roman" w:hAnsi="Times New Roman" w:cs="Times New Roman"/>
                <w:color w:val="000000"/>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3499FC98" w14:textId="13F3CA72" w:rsidR="00BA0F9D" w:rsidRPr="005F6D82" w:rsidRDefault="00BA0F9D" w:rsidP="00D2693B">
            <w:pPr>
              <w:pBdr>
                <w:top w:val="nil"/>
                <w:left w:val="nil"/>
                <w:bottom w:val="nil"/>
                <w:right w:val="nil"/>
                <w:between w:val="nil"/>
              </w:pBdr>
              <w:rPr>
                <w:rFonts w:ascii="Times New Roman" w:hAnsi="Times New Roman" w:cs="Times New Roman"/>
                <w:color w:val="000000"/>
              </w:rPr>
            </w:pPr>
            <w:proofErr w:type="spellStart"/>
            <w:r w:rsidRPr="005F6D82">
              <w:rPr>
                <w:rFonts w:ascii="Times New Roman" w:hAnsi="Times New Roman" w:cs="Times New Roman"/>
                <w:color w:val="000000"/>
              </w:rPr>
              <w:t>Bendruomenės</w:t>
            </w:r>
            <w:proofErr w:type="spellEnd"/>
            <w:r w:rsidRPr="005F6D82">
              <w:rPr>
                <w:rFonts w:ascii="Times New Roman" w:hAnsi="Times New Roman" w:cs="Times New Roman"/>
                <w:color w:val="000000"/>
              </w:rPr>
              <w:t xml:space="preserve"> </w:t>
            </w:r>
            <w:proofErr w:type="spellStart"/>
            <w:r w:rsidRPr="005F6D82">
              <w:rPr>
                <w:rFonts w:ascii="Times New Roman" w:hAnsi="Times New Roman" w:cs="Times New Roman"/>
                <w:color w:val="000000"/>
              </w:rPr>
              <w:t>diena</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127C275E" w14:textId="18D7A521"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202</w:t>
            </w:r>
            <w:r w:rsidR="00DD3560">
              <w:rPr>
                <w:rFonts w:ascii="Times New Roman" w:hAnsi="Times New Roman" w:cs="Times New Roman"/>
                <w:color w:val="000000"/>
              </w:rPr>
              <w:t>3</w:t>
            </w:r>
            <w:r w:rsidRPr="005F6D82">
              <w:rPr>
                <w:rFonts w:ascii="Times New Roman" w:hAnsi="Times New Roman" w:cs="Times New Roman"/>
                <w:color w:val="000000"/>
              </w:rPr>
              <w:t>-05-2</w:t>
            </w:r>
            <w:r w:rsidR="00DD3560">
              <w:rPr>
                <w:rFonts w:ascii="Times New Roman" w:hAnsi="Times New Roman" w:cs="Times New Roman"/>
                <w:color w:val="000000"/>
              </w:rPr>
              <w:t>6</w:t>
            </w:r>
            <w:r w:rsidRPr="005F6D82">
              <w:rPr>
                <w:rFonts w:ascii="Times New Roman" w:hAnsi="Times New Roman" w:cs="Times New Roman"/>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FEF3F3" w14:textId="77777777"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PUG, 1-10 kl.</w:t>
            </w:r>
          </w:p>
        </w:tc>
      </w:tr>
      <w:tr w:rsidR="00BA0F9D" w:rsidRPr="005F6D82" w14:paraId="4FA7F29F"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13CA8A3A" w14:textId="1E4A0619" w:rsidR="00BA0F9D" w:rsidRPr="005F6D82" w:rsidRDefault="00DD3560" w:rsidP="00BA0F9D">
            <w:pPr>
              <w:pBdr>
                <w:top w:val="nil"/>
                <w:left w:val="nil"/>
                <w:bottom w:val="nil"/>
                <w:right w:val="nil"/>
                <w:between w:val="nil"/>
              </w:pBdr>
              <w:ind w:left="360"/>
              <w:rPr>
                <w:rFonts w:ascii="Times New Roman" w:hAnsi="Times New Roman" w:cs="Times New Roman"/>
                <w:color w:val="000000"/>
              </w:rPr>
            </w:pPr>
            <w:r>
              <w:rPr>
                <w:rFonts w:ascii="Times New Roman" w:hAnsi="Times New Roman" w:cs="Times New Roman"/>
                <w:color w:val="000000"/>
              </w:rPr>
              <w:t>9</w:t>
            </w:r>
            <w:r w:rsidR="00BA0F9D" w:rsidRPr="005F6D82">
              <w:rPr>
                <w:rFonts w:ascii="Times New Roman" w:hAnsi="Times New Roman" w:cs="Times New Roman"/>
                <w:color w:val="000000"/>
              </w:rPr>
              <w:t>.</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5C2588DE" w14:textId="77777777" w:rsidR="00BA0F9D" w:rsidRPr="005F6D82" w:rsidRDefault="00BA0F9D" w:rsidP="00D2693B">
            <w:pPr>
              <w:pBdr>
                <w:top w:val="nil"/>
                <w:left w:val="nil"/>
                <w:bottom w:val="nil"/>
                <w:right w:val="nil"/>
                <w:between w:val="nil"/>
              </w:pBdr>
              <w:rPr>
                <w:rFonts w:ascii="Times New Roman" w:hAnsi="Times New Roman" w:cs="Times New Roman"/>
                <w:color w:val="000000"/>
              </w:rPr>
            </w:pPr>
            <w:proofErr w:type="spellStart"/>
            <w:r w:rsidRPr="005F6D82">
              <w:rPr>
                <w:rFonts w:ascii="Times New Roman" w:hAnsi="Times New Roman" w:cs="Times New Roman"/>
                <w:color w:val="000000"/>
              </w:rPr>
              <w:t>Karjeros</w:t>
            </w:r>
            <w:proofErr w:type="spellEnd"/>
            <w:r w:rsidRPr="005F6D82">
              <w:rPr>
                <w:rFonts w:ascii="Times New Roman" w:hAnsi="Times New Roman" w:cs="Times New Roman"/>
                <w:color w:val="000000"/>
              </w:rPr>
              <w:t xml:space="preserve"> </w:t>
            </w:r>
            <w:proofErr w:type="spellStart"/>
            <w:r w:rsidRPr="005F6D82">
              <w:rPr>
                <w:rFonts w:ascii="Times New Roman" w:hAnsi="Times New Roman" w:cs="Times New Roman"/>
                <w:color w:val="000000"/>
              </w:rPr>
              <w:t>diena</w:t>
            </w:r>
            <w:proofErr w:type="spellEnd"/>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4501655D" w14:textId="77777777" w:rsidR="00BA0F9D"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202</w:t>
            </w:r>
            <w:r w:rsidR="00DD3560">
              <w:rPr>
                <w:rFonts w:ascii="Times New Roman" w:hAnsi="Times New Roman" w:cs="Times New Roman"/>
                <w:color w:val="000000"/>
              </w:rPr>
              <w:t>3</w:t>
            </w:r>
            <w:r w:rsidRPr="005F6D82">
              <w:rPr>
                <w:rFonts w:ascii="Times New Roman" w:hAnsi="Times New Roman" w:cs="Times New Roman"/>
                <w:color w:val="000000"/>
              </w:rPr>
              <w:t>-06</w:t>
            </w:r>
            <w:r w:rsidR="00DD3560">
              <w:rPr>
                <w:rFonts w:ascii="Times New Roman" w:hAnsi="Times New Roman" w:cs="Times New Roman"/>
                <w:color w:val="000000"/>
              </w:rPr>
              <w:t>-06</w:t>
            </w:r>
          </w:p>
          <w:p w14:paraId="27009686" w14:textId="27761302" w:rsidR="00DD3560" w:rsidRPr="005F6D82" w:rsidRDefault="00DD3560" w:rsidP="00D2693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lastRenderedPageBreak/>
              <w:t>2023-06-19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26D45F" w14:textId="107B7640" w:rsidR="00DD3560" w:rsidRDefault="00DD3560" w:rsidP="00D2693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lastRenderedPageBreak/>
              <w:t>PUG,1-4</w:t>
            </w:r>
          </w:p>
          <w:p w14:paraId="5C9B5F68" w14:textId="7D9400D5"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lastRenderedPageBreak/>
              <w:t xml:space="preserve">5-10 </w:t>
            </w:r>
          </w:p>
        </w:tc>
      </w:tr>
      <w:tr w:rsidR="00BB2605" w:rsidRPr="005F6D82" w14:paraId="612F9BD9"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E13951" w14:textId="1E979947" w:rsidR="00BB2605" w:rsidRDefault="00BB2605" w:rsidP="00BA0F9D">
            <w:pPr>
              <w:pBdr>
                <w:top w:val="nil"/>
                <w:left w:val="nil"/>
                <w:bottom w:val="nil"/>
                <w:right w:val="nil"/>
                <w:between w:val="nil"/>
              </w:pBdr>
              <w:ind w:left="360"/>
              <w:rPr>
                <w:rFonts w:ascii="Times New Roman" w:hAnsi="Times New Roman" w:cs="Times New Roman"/>
                <w:color w:val="000000"/>
              </w:rPr>
            </w:pPr>
            <w:r>
              <w:rPr>
                <w:rFonts w:ascii="Times New Roman" w:hAnsi="Times New Roman" w:cs="Times New Roman"/>
                <w:color w:val="000000"/>
              </w:rPr>
              <w:lastRenderedPageBreak/>
              <w:t>10.</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6760C5D2" w14:textId="1E94FD97" w:rsidR="00BB2605" w:rsidRPr="00267FD3" w:rsidRDefault="00BB2605" w:rsidP="00D2693B">
            <w:pPr>
              <w:pBdr>
                <w:top w:val="nil"/>
                <w:left w:val="nil"/>
                <w:bottom w:val="nil"/>
                <w:right w:val="nil"/>
                <w:between w:val="nil"/>
              </w:pBdr>
              <w:rPr>
                <w:rFonts w:ascii="Times New Roman" w:hAnsi="Times New Roman" w:cs="Times New Roman"/>
                <w:color w:val="000000"/>
              </w:rPr>
            </w:pPr>
            <w:proofErr w:type="spellStart"/>
            <w:r w:rsidRPr="00267FD3">
              <w:rPr>
                <w:rFonts w:ascii="Times New Roman" w:hAnsi="Times New Roman" w:cs="Times New Roman"/>
                <w:color w:val="000000"/>
              </w:rPr>
              <w:t>Atradimų</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diena</w:t>
            </w:r>
            <w:proofErr w:type="spellEnd"/>
            <w:r w:rsidRPr="00267FD3">
              <w:rPr>
                <w:rFonts w:ascii="Times New Roman" w:hAnsi="Times New Roman" w:cs="Times New Roman"/>
                <w:color w:val="000000"/>
              </w:rPr>
              <w:t xml:space="preserve">. </w:t>
            </w:r>
            <w:proofErr w:type="spellStart"/>
            <w:r w:rsidR="00C87B97" w:rsidRPr="00267FD3">
              <w:rPr>
                <w:rFonts w:ascii="Times New Roman" w:hAnsi="Times New Roman" w:cs="Times New Roman"/>
                <w:color w:val="000000"/>
              </w:rPr>
              <w:t>Klasės</w:t>
            </w:r>
            <w:proofErr w:type="spellEnd"/>
            <w:r w:rsidR="00C87B97" w:rsidRPr="00267FD3">
              <w:rPr>
                <w:rFonts w:ascii="Times New Roman" w:hAnsi="Times New Roman" w:cs="Times New Roman"/>
                <w:color w:val="000000"/>
              </w:rPr>
              <w:t xml:space="preserve"> </w:t>
            </w:r>
            <w:proofErr w:type="spellStart"/>
            <w:r w:rsidR="00C87B97" w:rsidRPr="00267FD3">
              <w:rPr>
                <w:rFonts w:ascii="Times New Roman" w:hAnsi="Times New Roman" w:cs="Times New Roman"/>
                <w:color w:val="000000"/>
              </w:rPr>
              <w:t>i</w:t>
            </w:r>
            <w:r w:rsidRPr="00267FD3">
              <w:rPr>
                <w:rFonts w:ascii="Times New Roman" w:hAnsi="Times New Roman" w:cs="Times New Roman"/>
                <w:color w:val="000000"/>
              </w:rPr>
              <w:t>švyka</w:t>
            </w:r>
            <w:proofErr w:type="spellEnd"/>
            <w:r w:rsidRPr="00267FD3">
              <w:rPr>
                <w:rFonts w:ascii="Times New Roman" w:hAnsi="Times New Roman" w:cs="Times New Roman"/>
                <w:color w:val="000000"/>
              </w:rPr>
              <w:t xml:space="preserve"> į </w:t>
            </w:r>
            <w:proofErr w:type="spellStart"/>
            <w:r w:rsidRPr="00267FD3">
              <w:rPr>
                <w:rFonts w:ascii="Times New Roman" w:hAnsi="Times New Roman" w:cs="Times New Roman"/>
                <w:color w:val="000000"/>
              </w:rPr>
              <w:t>Kauno</w:t>
            </w:r>
            <w:proofErr w:type="spellEnd"/>
            <w:r w:rsidRPr="00267FD3">
              <w:rPr>
                <w:rFonts w:ascii="Times New Roman" w:hAnsi="Times New Roman" w:cs="Times New Roman"/>
                <w:color w:val="000000"/>
              </w:rPr>
              <w:t xml:space="preserve"> STEAM </w:t>
            </w:r>
            <w:proofErr w:type="spellStart"/>
            <w:r w:rsidRPr="00267FD3">
              <w:rPr>
                <w:rFonts w:ascii="Times New Roman" w:hAnsi="Times New Roman" w:cs="Times New Roman"/>
                <w:color w:val="000000"/>
              </w:rPr>
              <w:t>centrą</w:t>
            </w:r>
            <w:proofErr w:type="spellEnd"/>
            <w:r w:rsidRPr="00267FD3">
              <w:rPr>
                <w:rFonts w:ascii="Times New Roman" w:hAnsi="Times New Roman" w:cs="Times New Roman"/>
                <w:color w:val="000000"/>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0691EAA0" w14:textId="77777777" w:rsidR="00BB2605" w:rsidRPr="005F6D82" w:rsidRDefault="00BB2605" w:rsidP="00D2693B">
            <w:pPr>
              <w:pBdr>
                <w:top w:val="nil"/>
                <w:left w:val="nil"/>
                <w:bottom w:val="nil"/>
                <w:right w:val="nil"/>
                <w:between w:val="nil"/>
              </w:pBdr>
              <w:rPr>
                <w:rFonts w:ascii="Times New Roman" w:hAnsi="Times New Roman"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E2ADBB" w14:textId="77777777" w:rsidR="00BB2605" w:rsidRDefault="00BB2605" w:rsidP="00D2693B">
            <w:pPr>
              <w:pBdr>
                <w:top w:val="nil"/>
                <w:left w:val="nil"/>
                <w:bottom w:val="nil"/>
                <w:right w:val="nil"/>
                <w:between w:val="nil"/>
              </w:pBdr>
              <w:rPr>
                <w:rFonts w:ascii="Times New Roman" w:hAnsi="Times New Roman" w:cs="Times New Roman"/>
                <w:color w:val="000000"/>
              </w:rPr>
            </w:pPr>
          </w:p>
        </w:tc>
      </w:tr>
      <w:tr w:rsidR="00BA0F9D" w:rsidRPr="005F6D82" w14:paraId="1A88A3DE" w14:textId="77777777" w:rsidTr="00AA4CB3">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9138F6E" w14:textId="689E25BA" w:rsidR="00BA0F9D" w:rsidRPr="005F6D82" w:rsidRDefault="00BA0F9D" w:rsidP="008D1CB9">
            <w:pPr>
              <w:pBdr>
                <w:top w:val="nil"/>
                <w:left w:val="nil"/>
                <w:bottom w:val="nil"/>
                <w:right w:val="nil"/>
                <w:between w:val="nil"/>
              </w:pBdr>
              <w:ind w:left="360" w:right="-105"/>
              <w:rPr>
                <w:rFonts w:ascii="Times New Roman" w:hAnsi="Times New Roman" w:cs="Times New Roman"/>
                <w:color w:val="000000"/>
              </w:rPr>
            </w:pPr>
            <w:r w:rsidRPr="005F6D82">
              <w:rPr>
                <w:rFonts w:ascii="Times New Roman" w:hAnsi="Times New Roman" w:cs="Times New Roman"/>
                <w:color w:val="000000"/>
              </w:rPr>
              <w:t>14.</w:t>
            </w:r>
          </w:p>
        </w:tc>
        <w:tc>
          <w:tcPr>
            <w:tcW w:w="4343" w:type="dxa"/>
            <w:tcBorders>
              <w:top w:val="single" w:sz="4" w:space="0" w:color="000000"/>
              <w:left w:val="single" w:sz="4" w:space="0" w:color="000000"/>
              <w:bottom w:val="single" w:sz="4" w:space="0" w:color="000000"/>
              <w:right w:val="single" w:sz="4" w:space="0" w:color="000000"/>
            </w:tcBorders>
            <w:shd w:val="clear" w:color="auto" w:fill="auto"/>
          </w:tcPr>
          <w:p w14:paraId="7E726EB6" w14:textId="39B5EBE1" w:rsidR="00BA0F9D" w:rsidRPr="00267FD3" w:rsidRDefault="00BA0F9D" w:rsidP="00D2693B">
            <w:pPr>
              <w:pBdr>
                <w:top w:val="nil"/>
                <w:left w:val="nil"/>
                <w:bottom w:val="nil"/>
                <w:right w:val="nil"/>
                <w:between w:val="nil"/>
              </w:pBdr>
              <w:rPr>
                <w:rFonts w:ascii="Times New Roman" w:hAnsi="Times New Roman" w:cs="Times New Roman"/>
                <w:color w:val="000000"/>
              </w:rPr>
            </w:pPr>
            <w:proofErr w:type="spellStart"/>
            <w:r w:rsidRPr="00267FD3">
              <w:rPr>
                <w:rFonts w:ascii="Times New Roman" w:hAnsi="Times New Roman" w:cs="Times New Roman"/>
                <w:color w:val="000000"/>
              </w:rPr>
              <w:t>Klasės</w:t>
            </w:r>
            <w:proofErr w:type="spellEnd"/>
            <w:r w:rsidRPr="00267FD3">
              <w:rPr>
                <w:rFonts w:ascii="Times New Roman" w:hAnsi="Times New Roman" w:cs="Times New Roman"/>
                <w:color w:val="000000"/>
              </w:rPr>
              <w:t xml:space="preserve"> </w:t>
            </w:r>
            <w:proofErr w:type="spellStart"/>
            <w:r w:rsidR="00BB2605" w:rsidRPr="00267FD3">
              <w:rPr>
                <w:rFonts w:ascii="Times New Roman" w:hAnsi="Times New Roman" w:cs="Times New Roman"/>
                <w:color w:val="000000"/>
              </w:rPr>
              <w:t>bendruomenės</w:t>
            </w:r>
            <w:proofErr w:type="spellEnd"/>
            <w:r w:rsidR="00BB2605" w:rsidRPr="00267FD3">
              <w:rPr>
                <w:rFonts w:ascii="Times New Roman" w:hAnsi="Times New Roman" w:cs="Times New Roman"/>
                <w:color w:val="000000"/>
              </w:rPr>
              <w:t xml:space="preserve"> </w:t>
            </w:r>
            <w:proofErr w:type="spellStart"/>
            <w:r w:rsidR="00BB2605" w:rsidRPr="00267FD3">
              <w:rPr>
                <w:rFonts w:ascii="Times New Roman" w:hAnsi="Times New Roman" w:cs="Times New Roman"/>
                <w:color w:val="000000"/>
              </w:rPr>
              <w:t>diena</w:t>
            </w:r>
            <w:proofErr w:type="spellEnd"/>
            <w:r w:rsidR="00BB2605" w:rsidRPr="00267FD3">
              <w:rPr>
                <w:rFonts w:ascii="Times New Roman" w:hAnsi="Times New Roman" w:cs="Times New Roman"/>
                <w:color w:val="000000"/>
              </w:rPr>
              <w:t xml:space="preserve"> </w:t>
            </w:r>
            <w:r w:rsidRPr="00267FD3">
              <w:rPr>
                <w:rFonts w:ascii="Times New Roman" w:hAnsi="Times New Roman" w:cs="Times New Roman"/>
                <w:color w:val="000000"/>
              </w:rPr>
              <w:t>(</w:t>
            </w:r>
            <w:proofErr w:type="spellStart"/>
            <w:r w:rsidRPr="00267FD3">
              <w:rPr>
                <w:rFonts w:ascii="Times New Roman" w:hAnsi="Times New Roman" w:cs="Times New Roman"/>
                <w:color w:val="000000"/>
              </w:rPr>
              <w:t>ekskursijos</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išvykos</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kultūros</w:t>
            </w:r>
            <w:proofErr w:type="spellEnd"/>
            <w:r w:rsidRPr="00267FD3">
              <w:rPr>
                <w:rFonts w:ascii="Times New Roman" w:hAnsi="Times New Roman" w:cs="Times New Roman"/>
                <w:color w:val="000000"/>
              </w:rPr>
              <w:t xml:space="preserve"> paso </w:t>
            </w:r>
            <w:proofErr w:type="spellStart"/>
            <w:r w:rsidRPr="00267FD3">
              <w:rPr>
                <w:rFonts w:ascii="Times New Roman" w:hAnsi="Times New Roman" w:cs="Times New Roman"/>
                <w:color w:val="000000"/>
              </w:rPr>
              <w:t>įgyvendinimas</w:t>
            </w:r>
            <w:proofErr w:type="spellEnd"/>
            <w:r w:rsidRPr="00267FD3">
              <w:rPr>
                <w:rFonts w:ascii="Times New Roman" w:hAnsi="Times New Roman" w:cs="Times New Roman"/>
                <w:color w:val="000000"/>
              </w:rPr>
              <w:t>)</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14:paraId="070E30C9" w14:textId="22E7D55B" w:rsidR="00BA0F9D" w:rsidRPr="005F6D82" w:rsidRDefault="00BB2605" w:rsidP="00D2693B">
            <w:pPr>
              <w:pBdr>
                <w:top w:val="nil"/>
                <w:left w:val="nil"/>
                <w:bottom w:val="nil"/>
                <w:right w:val="nil"/>
                <w:between w:val="nil"/>
              </w:pBdr>
              <w:rPr>
                <w:rFonts w:ascii="Times New Roman" w:hAnsi="Times New Roman" w:cs="Times New Roman"/>
                <w:color w:val="000000"/>
              </w:rPr>
            </w:pPr>
            <w:r>
              <w:rPr>
                <w:rFonts w:ascii="Times New Roman" w:hAnsi="Times New Roman" w:cs="Times New Roman"/>
              </w:rPr>
              <w:t>1</w:t>
            </w:r>
            <w:r w:rsidR="00BA0F9D" w:rsidRPr="005F6D82">
              <w:rPr>
                <w:rFonts w:ascii="Times New Roman" w:hAnsi="Times New Roman" w:cs="Times New Roman"/>
              </w:rPr>
              <w:t xml:space="preserve"> </w:t>
            </w:r>
            <w:proofErr w:type="spellStart"/>
            <w:r w:rsidR="00BA0F9D" w:rsidRPr="005F6D82">
              <w:rPr>
                <w:rFonts w:ascii="Times New Roman" w:hAnsi="Times New Roman" w:cs="Times New Roman"/>
              </w:rPr>
              <w:t>dien</w:t>
            </w:r>
            <w:r>
              <w:rPr>
                <w:rFonts w:ascii="Times New Roman" w:hAnsi="Times New Roman" w:cs="Times New Roman"/>
              </w:rPr>
              <w:t>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723B74" w14:textId="77777777"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PUG, 1-4 kl.</w:t>
            </w:r>
          </w:p>
          <w:p w14:paraId="275F9FF8" w14:textId="77777777" w:rsidR="00BA0F9D" w:rsidRPr="005F6D82" w:rsidRDefault="00BA0F9D" w:rsidP="00D2693B">
            <w:pPr>
              <w:pBdr>
                <w:top w:val="nil"/>
                <w:left w:val="nil"/>
                <w:bottom w:val="nil"/>
                <w:right w:val="nil"/>
                <w:between w:val="nil"/>
              </w:pBdr>
              <w:rPr>
                <w:rFonts w:ascii="Times New Roman" w:hAnsi="Times New Roman" w:cs="Times New Roman"/>
                <w:color w:val="000000"/>
              </w:rPr>
            </w:pPr>
            <w:r w:rsidRPr="005F6D82">
              <w:rPr>
                <w:rFonts w:ascii="Times New Roman" w:hAnsi="Times New Roman" w:cs="Times New Roman"/>
                <w:color w:val="000000"/>
              </w:rPr>
              <w:t>5-10 kl.</w:t>
            </w:r>
          </w:p>
        </w:tc>
      </w:tr>
      <w:tr w:rsidR="00C87B97" w:rsidRPr="005F6D82" w14:paraId="0A893CC5" w14:textId="77777777" w:rsidTr="00D2693B">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Pr>
          <w:p w14:paraId="26F7DF8C" w14:textId="77777777" w:rsidR="00C87B97" w:rsidRPr="00267FD3" w:rsidRDefault="00C87B97" w:rsidP="00C87B97">
            <w:pPr>
              <w:pBdr>
                <w:top w:val="nil"/>
                <w:left w:val="nil"/>
                <w:bottom w:val="nil"/>
                <w:right w:val="nil"/>
                <w:between w:val="nil"/>
              </w:pBdr>
              <w:rPr>
                <w:rFonts w:ascii="Times New Roman" w:hAnsi="Times New Roman" w:cs="Times New Roman"/>
                <w:color w:val="000000"/>
              </w:rPr>
            </w:pPr>
            <w:proofErr w:type="spellStart"/>
            <w:r w:rsidRPr="00267FD3">
              <w:rPr>
                <w:rFonts w:ascii="Times New Roman" w:hAnsi="Times New Roman" w:cs="Times New Roman"/>
                <w:color w:val="000000"/>
              </w:rPr>
              <w:t>Rekomenduojama</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birželio</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mėnesį</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išvykas</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organizuoti</w:t>
            </w:r>
            <w:proofErr w:type="spellEnd"/>
            <w:r w:rsidRPr="00267FD3">
              <w:rPr>
                <w:rFonts w:ascii="Times New Roman" w:hAnsi="Times New Roman" w:cs="Times New Roman"/>
                <w:color w:val="000000"/>
              </w:rPr>
              <w:t>:</w:t>
            </w:r>
          </w:p>
          <w:p w14:paraId="7D8A9AC3" w14:textId="77777777" w:rsidR="00C87B97" w:rsidRPr="00267FD3" w:rsidRDefault="00C87B97" w:rsidP="00C87B97">
            <w:pPr>
              <w:pStyle w:val="Sraopastraipa"/>
              <w:numPr>
                <w:ilvl w:val="0"/>
                <w:numId w:val="34"/>
              </w:numPr>
              <w:pBdr>
                <w:top w:val="nil"/>
                <w:left w:val="nil"/>
                <w:bottom w:val="nil"/>
                <w:right w:val="nil"/>
                <w:between w:val="nil"/>
              </w:pBdr>
              <w:rPr>
                <w:rFonts w:ascii="Times New Roman" w:hAnsi="Times New Roman" w:cs="Times New Roman"/>
                <w:color w:val="000000"/>
              </w:rPr>
            </w:pPr>
            <w:r w:rsidRPr="00267FD3">
              <w:rPr>
                <w:rFonts w:ascii="Times New Roman" w:hAnsi="Times New Roman" w:cs="Times New Roman"/>
                <w:color w:val="000000"/>
              </w:rPr>
              <w:t xml:space="preserve">VBE </w:t>
            </w:r>
            <w:proofErr w:type="spellStart"/>
            <w:r w:rsidRPr="00267FD3">
              <w:rPr>
                <w:rFonts w:ascii="Times New Roman" w:hAnsi="Times New Roman" w:cs="Times New Roman"/>
                <w:color w:val="000000"/>
              </w:rPr>
              <w:t>metu</w:t>
            </w:r>
            <w:proofErr w:type="spellEnd"/>
            <w:r w:rsidRPr="00267FD3">
              <w:rPr>
                <w:rFonts w:ascii="Times New Roman" w:hAnsi="Times New Roman" w:cs="Times New Roman"/>
                <w:color w:val="000000"/>
              </w:rPr>
              <w:t xml:space="preserve">, kai </w:t>
            </w:r>
            <w:proofErr w:type="spellStart"/>
            <w:r w:rsidRPr="00267FD3">
              <w:rPr>
                <w:rFonts w:ascii="Times New Roman" w:hAnsi="Times New Roman" w:cs="Times New Roman"/>
                <w:color w:val="000000"/>
              </w:rPr>
              <w:t>mokykla</w:t>
            </w:r>
            <w:proofErr w:type="spellEnd"/>
            <w:r w:rsidRPr="00267FD3">
              <w:rPr>
                <w:rFonts w:ascii="Times New Roman" w:hAnsi="Times New Roman" w:cs="Times New Roman"/>
                <w:color w:val="000000"/>
              </w:rPr>
              <w:t xml:space="preserve"> </w:t>
            </w:r>
            <w:proofErr w:type="spellStart"/>
            <w:r w:rsidRPr="00267FD3">
              <w:rPr>
                <w:rFonts w:ascii="Times New Roman" w:hAnsi="Times New Roman" w:cs="Times New Roman"/>
                <w:color w:val="000000"/>
              </w:rPr>
              <w:t>yra</w:t>
            </w:r>
            <w:proofErr w:type="spellEnd"/>
            <w:r w:rsidRPr="00267FD3">
              <w:rPr>
                <w:rFonts w:ascii="Times New Roman" w:hAnsi="Times New Roman" w:cs="Times New Roman"/>
                <w:color w:val="000000"/>
              </w:rPr>
              <w:t xml:space="preserve"> VBE </w:t>
            </w:r>
            <w:proofErr w:type="spellStart"/>
            <w:r w:rsidRPr="00267FD3">
              <w:rPr>
                <w:rFonts w:ascii="Times New Roman" w:hAnsi="Times New Roman" w:cs="Times New Roman"/>
                <w:color w:val="000000"/>
              </w:rPr>
              <w:t>cenras</w:t>
            </w:r>
            <w:proofErr w:type="spellEnd"/>
            <w:r w:rsidRPr="00267FD3">
              <w:rPr>
                <w:rFonts w:ascii="Times New Roman" w:hAnsi="Times New Roman" w:cs="Times New Roman"/>
                <w:color w:val="000000"/>
              </w:rPr>
              <w:t>’</w:t>
            </w:r>
          </w:p>
          <w:p w14:paraId="025824D2" w14:textId="656FF901" w:rsidR="00C87B97" w:rsidRPr="00267FD3" w:rsidRDefault="00C87B97" w:rsidP="00C87B97">
            <w:pPr>
              <w:pStyle w:val="Sraopastraipa"/>
              <w:numPr>
                <w:ilvl w:val="0"/>
                <w:numId w:val="34"/>
              </w:numPr>
              <w:pBdr>
                <w:top w:val="nil"/>
                <w:left w:val="nil"/>
                <w:bottom w:val="nil"/>
                <w:right w:val="nil"/>
                <w:between w:val="nil"/>
              </w:pBdr>
              <w:rPr>
                <w:rFonts w:ascii="Times New Roman" w:hAnsi="Times New Roman" w:cs="Times New Roman"/>
                <w:color w:val="000000"/>
              </w:rPr>
            </w:pPr>
            <w:proofErr w:type="spellStart"/>
            <w:r w:rsidRPr="00267FD3">
              <w:rPr>
                <w:rFonts w:ascii="Times New Roman" w:hAnsi="Times New Roman" w:cs="Times New Roman"/>
                <w:color w:val="000000"/>
              </w:rPr>
              <w:t>Birželio</w:t>
            </w:r>
            <w:proofErr w:type="spellEnd"/>
            <w:r w:rsidRPr="00267FD3">
              <w:rPr>
                <w:rFonts w:ascii="Times New Roman" w:hAnsi="Times New Roman" w:cs="Times New Roman"/>
                <w:color w:val="000000"/>
              </w:rPr>
              <w:t xml:space="preserve"> 19-22 </w:t>
            </w:r>
            <w:proofErr w:type="spellStart"/>
            <w:r w:rsidRPr="00267FD3">
              <w:rPr>
                <w:rFonts w:ascii="Times New Roman" w:hAnsi="Times New Roman" w:cs="Times New Roman"/>
                <w:color w:val="000000"/>
              </w:rPr>
              <w:t>dienomis</w:t>
            </w:r>
            <w:proofErr w:type="spellEnd"/>
          </w:p>
        </w:tc>
      </w:tr>
    </w:tbl>
    <w:p w14:paraId="476ED2F3" w14:textId="77777777" w:rsidR="003C4824" w:rsidRPr="005F6D82" w:rsidRDefault="003C4824" w:rsidP="007D7BA9">
      <w:pPr>
        <w:tabs>
          <w:tab w:val="left" w:pos="851"/>
          <w:tab w:val="left" w:pos="993"/>
        </w:tabs>
        <w:spacing w:line="276" w:lineRule="auto"/>
        <w:ind w:firstLine="851"/>
        <w:jc w:val="both"/>
        <w:rPr>
          <w:rFonts w:ascii="Times New Roman" w:hAnsi="Times New Roman" w:cs="Times New Roman"/>
          <w:b/>
          <w:bCs/>
          <w:sz w:val="22"/>
          <w:szCs w:val="22"/>
          <w:lang w:val="lt-LT"/>
        </w:rPr>
      </w:pPr>
    </w:p>
    <w:p w14:paraId="019F9CA8" w14:textId="7F0615D0" w:rsidR="003C4824" w:rsidRPr="00267FD3" w:rsidRDefault="003C4824" w:rsidP="00A47655">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Mokinių socialinė-pilietinė veikla organizuojama vadovaujantis pagrindinio ugdymo programomis ir LR ŠMM Bendrojo ugdymo departamento 2007-08-21 Nr. SR-12-05-69 raštu </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Dėl mokinių socialinės veiklos</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 xml:space="preserve">, </w:t>
      </w:r>
      <w:r w:rsidRPr="00267FD3">
        <w:rPr>
          <w:rFonts w:ascii="Times New Roman" w:hAnsi="Times New Roman" w:cs="Times New Roman"/>
          <w:b w:val="0"/>
          <w:i/>
          <w:iCs/>
          <w:lang w:val="lt-LT"/>
        </w:rPr>
        <w:t xml:space="preserve">Marijampolės </w:t>
      </w:r>
      <w:r w:rsidR="00284F68" w:rsidRPr="00267FD3">
        <w:rPr>
          <w:rFonts w:ascii="Times New Roman" w:hAnsi="Times New Roman" w:cs="Times New Roman"/>
          <w:b w:val="0"/>
          <w:i/>
          <w:iCs/>
          <w:lang w:val="lt-LT"/>
        </w:rPr>
        <w:t>„</w:t>
      </w:r>
      <w:r w:rsidRPr="00267FD3">
        <w:rPr>
          <w:rFonts w:ascii="Times New Roman" w:hAnsi="Times New Roman" w:cs="Times New Roman"/>
          <w:b w:val="0"/>
          <w:i/>
          <w:iCs/>
          <w:lang w:val="lt-LT"/>
        </w:rPr>
        <w:t>Ryto</w:t>
      </w:r>
      <w:r w:rsidR="00284F68" w:rsidRPr="00267FD3">
        <w:rPr>
          <w:rFonts w:ascii="Times New Roman" w:hAnsi="Times New Roman" w:cs="Times New Roman"/>
          <w:b w:val="0"/>
          <w:i/>
          <w:iCs/>
          <w:lang w:val="lt-LT"/>
        </w:rPr>
        <w:t>“</w:t>
      </w:r>
      <w:r w:rsidRPr="00267FD3">
        <w:rPr>
          <w:rFonts w:ascii="Times New Roman" w:hAnsi="Times New Roman" w:cs="Times New Roman"/>
          <w:b w:val="0"/>
          <w:i/>
          <w:iCs/>
          <w:lang w:val="lt-LT"/>
        </w:rPr>
        <w:t xml:space="preserve"> pagrindinės mokyklos ,,Socialinės-pilietinės veiklos organizavimo tvarkos aprašu</w:t>
      </w:r>
      <w:r w:rsidR="00284F68" w:rsidRPr="00267FD3">
        <w:rPr>
          <w:rFonts w:ascii="Times New Roman" w:hAnsi="Times New Roman" w:cs="Times New Roman"/>
          <w:b w:val="0"/>
          <w:i/>
          <w:iCs/>
          <w:lang w:val="lt-LT"/>
        </w:rPr>
        <w:t>“</w:t>
      </w:r>
      <w:r w:rsidRPr="00267FD3">
        <w:rPr>
          <w:rFonts w:ascii="Times New Roman" w:hAnsi="Times New Roman" w:cs="Times New Roman"/>
          <w:b w:val="0"/>
          <w:i/>
          <w:iCs/>
          <w:lang w:val="lt-LT"/>
        </w:rPr>
        <w:t>,</w:t>
      </w:r>
      <w:r w:rsidRPr="00267FD3">
        <w:rPr>
          <w:rFonts w:ascii="Times New Roman" w:hAnsi="Times New Roman" w:cs="Times New Roman"/>
          <w:b w:val="0"/>
          <w:lang w:val="lt-LT"/>
        </w:rPr>
        <w:t xml:space="preserve"> patvirtintu mokyklos direktoriaus 2017-09-12, įsakymu Nr. V-47.</w:t>
      </w:r>
    </w:p>
    <w:p w14:paraId="17C58739" w14:textId="49DD39DA" w:rsidR="003C4824" w:rsidRPr="00267FD3" w:rsidRDefault="003C4824" w:rsidP="00A47655">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Socialinei-pilietinei veiklai skiriama </w:t>
      </w:r>
      <w:r w:rsidR="00A52B85" w:rsidRPr="00267FD3">
        <w:rPr>
          <w:rFonts w:ascii="Times New Roman" w:hAnsi="Times New Roman" w:cs="Times New Roman"/>
          <w:b w:val="0"/>
          <w:lang w:val="lt-LT"/>
        </w:rPr>
        <w:t xml:space="preserve">ne mažiau </w:t>
      </w:r>
      <w:r w:rsidRPr="00267FD3">
        <w:rPr>
          <w:rFonts w:ascii="Times New Roman" w:hAnsi="Times New Roman" w:cs="Times New Roman"/>
          <w:b w:val="0"/>
          <w:lang w:val="lt-LT"/>
        </w:rPr>
        <w:t xml:space="preserve">10 valandų (pamokų) per mokslo metus. Mokinius, nesurinkusius reikiamo valandų skaičiaus, likus 2 savaitėms iki mokslo metų pabaigos klasės vadovas, suderinęs su </w:t>
      </w:r>
      <w:r w:rsidR="00543B4D" w:rsidRPr="00267FD3">
        <w:rPr>
          <w:rFonts w:ascii="Times New Roman" w:hAnsi="Times New Roman" w:cs="Times New Roman"/>
          <w:b w:val="0"/>
          <w:lang w:val="lt-LT"/>
        </w:rPr>
        <w:t>kuruojančiu vadovu</w:t>
      </w:r>
      <w:r w:rsidRPr="00267FD3">
        <w:rPr>
          <w:rFonts w:ascii="Times New Roman" w:hAnsi="Times New Roman" w:cs="Times New Roman"/>
          <w:b w:val="0"/>
          <w:lang w:val="lt-LT"/>
        </w:rPr>
        <w:t>, nukreipia tuo metu mokyklos bendruomenei svarbiai socialinei-pilietinei veiklai.</w:t>
      </w:r>
      <w:r w:rsidR="00543B4D" w:rsidRPr="00267FD3">
        <w:rPr>
          <w:rFonts w:ascii="Times New Roman" w:hAnsi="Times New Roman" w:cs="Times New Roman"/>
          <w:b w:val="0"/>
          <w:lang w:val="lt-LT"/>
        </w:rPr>
        <w:t xml:space="preserve"> </w:t>
      </w:r>
      <w:r w:rsidRPr="00267FD3">
        <w:rPr>
          <w:rFonts w:ascii="Times New Roman" w:hAnsi="Times New Roman" w:cs="Times New Roman"/>
          <w:b w:val="0"/>
          <w:lang w:val="lt-LT"/>
        </w:rPr>
        <w:t xml:space="preserve">Socialinės-pilietinės veiklos įgyvendinamos atsižvelgiant į pilietiškumo ugdymą, mokyklos bendruomenės tradicijas, vykdomus projektus ir k t. Mokiniai socialinę-pilietinę veiklą atlieka savarankiškai arba bendradarbiaudami su socialiniais partneriais. </w:t>
      </w:r>
    </w:p>
    <w:p w14:paraId="502068FD" w14:textId="47014220" w:rsidR="003C4824" w:rsidRPr="00267FD3" w:rsidRDefault="003C4824" w:rsidP="00A47655">
      <w:pPr>
        <w:pStyle w:val="Antrat1"/>
        <w:keepNext w:val="0"/>
        <w:numPr>
          <w:ilvl w:val="0"/>
          <w:numId w:val="22"/>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Socialinės-pilietinės veiklos kryptys yra mokinio laisvai pasirenkamos:</w:t>
      </w:r>
      <w:r w:rsidR="00C45E92" w:rsidRPr="00267FD3">
        <w:rPr>
          <w:rFonts w:ascii="Times New Roman" w:hAnsi="Times New Roman" w:cs="Times New Roman"/>
          <w:b w:val="0"/>
          <w:lang w:val="lt-LT"/>
        </w:rPr>
        <w:t xml:space="preserve"> ekologinė, pedagoginė, pilietinė,</w:t>
      </w:r>
      <w:r w:rsidRPr="00267FD3">
        <w:rPr>
          <w:rFonts w:ascii="Times New Roman" w:hAnsi="Times New Roman" w:cs="Times New Roman"/>
          <w:b w:val="0"/>
          <w:lang w:val="lt-LT"/>
        </w:rPr>
        <w:t xml:space="preserve"> visuomeninė</w:t>
      </w:r>
      <w:r w:rsidR="00581EC3" w:rsidRPr="00267FD3">
        <w:rPr>
          <w:rFonts w:ascii="Times New Roman" w:hAnsi="Times New Roman" w:cs="Times New Roman"/>
          <w:b w:val="0"/>
          <w:lang w:val="lt-LT"/>
        </w:rPr>
        <w:t xml:space="preserve">, </w:t>
      </w:r>
      <w:r w:rsidR="00581EC3" w:rsidRPr="00267FD3">
        <w:rPr>
          <w:rFonts w:ascii="Times New Roman" w:hAnsi="Times New Roman" w:cs="Times New Roman"/>
          <w:b w:val="0"/>
          <w:bCs w:val="0"/>
          <w:color w:val="000000"/>
          <w:lang w:val="lt-LT"/>
        </w:rPr>
        <w:t>socialinė (</w:t>
      </w:r>
      <w:proofErr w:type="spellStart"/>
      <w:r w:rsidR="00581EC3" w:rsidRPr="00267FD3">
        <w:rPr>
          <w:rFonts w:ascii="Times New Roman" w:hAnsi="Times New Roman" w:cs="Times New Roman"/>
          <w:b w:val="0"/>
          <w:bCs w:val="0"/>
          <w:color w:val="000000"/>
          <w:lang w:val="lt-LT"/>
        </w:rPr>
        <w:t>karitatyvinė</w:t>
      </w:r>
      <w:proofErr w:type="spellEnd"/>
      <w:r w:rsidR="00581EC3" w:rsidRPr="00267FD3">
        <w:rPr>
          <w:rFonts w:ascii="Times New Roman" w:hAnsi="Times New Roman" w:cs="Times New Roman"/>
          <w:b w:val="0"/>
          <w:bCs w:val="0"/>
          <w:color w:val="000000"/>
          <w:lang w:val="lt-LT"/>
        </w:rPr>
        <w:t>), savanorystė. Tai padeda mokiniams ugdytis pagarbos, rūpinimosi, pagalbos kitam ir kitokias vertybines nuostatas. Šios veiklos sudaro galimybes mokiniui ugdytis praktines socialines kompetencijas: savanoriška veikla nevyriausybinėse organizacijose, globos namuose, gyvūnų globos organizacijose.</w:t>
      </w:r>
    </w:p>
    <w:p w14:paraId="06688BE7" w14:textId="50ACA78F" w:rsidR="003C4824" w:rsidRPr="00267FD3" w:rsidRDefault="003C4824" w:rsidP="00257C75">
      <w:pPr>
        <w:pStyle w:val="Antrat1"/>
        <w:keepNext w:val="0"/>
        <w:numPr>
          <w:ilvl w:val="0"/>
          <w:numId w:val="22"/>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Ugdymo procese per atskirų dalykų pamokas ir kitą ugdomąją veiklą taikomi metodai, kurie motyvuoja mokinius, orientuoja į bendrų kompetencijų ugdymą, skatina mąstymą, plėtoja įgūdžius ir jų panaudojimą įvairiose situacijose, formuoja mokinio pilietinę ir etninę tapatybę, ugdo gebėjimus dirbti įvairiose grupėse.</w:t>
      </w:r>
    </w:p>
    <w:p w14:paraId="73CBD629" w14:textId="00A3EB71" w:rsidR="003C4824" w:rsidRPr="00267FD3" w:rsidRDefault="003C4824" w:rsidP="00257C75">
      <w:pPr>
        <w:pStyle w:val="Antrat1"/>
        <w:keepNext w:val="0"/>
        <w:numPr>
          <w:ilvl w:val="0"/>
          <w:numId w:val="22"/>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Socialinė-pilietinė veikla fiksuojama dienyne, metinis įvertinimas – įskaityta. Mokiniai savo socialinės-pilietinės veiklos įrodymus kaupia patys.</w:t>
      </w:r>
    </w:p>
    <w:p w14:paraId="3B88FEB1" w14:textId="7012CB67" w:rsidR="00A52B85" w:rsidRPr="00267FD3" w:rsidRDefault="008F6A81" w:rsidP="00257C75">
      <w:pPr>
        <w:pStyle w:val="Antrat1"/>
        <w:keepNext w:val="0"/>
        <w:numPr>
          <w:ilvl w:val="0"/>
          <w:numId w:val="22"/>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Atliktos socialinės-</w:t>
      </w:r>
      <w:r w:rsidR="003C4824" w:rsidRPr="00267FD3">
        <w:rPr>
          <w:rFonts w:ascii="Times New Roman" w:hAnsi="Times New Roman" w:cs="Times New Roman"/>
          <w:b w:val="0"/>
          <w:lang w:val="lt-LT"/>
        </w:rPr>
        <w:t xml:space="preserve">pilietinės veiklos refleksija vykdoma klasių valandėlėse vasario ir birželio mėnesiais. </w:t>
      </w:r>
      <w:r w:rsidR="00A52B85" w:rsidRPr="00267FD3">
        <w:rPr>
          <w:rFonts w:ascii="Times New Roman" w:hAnsi="Times New Roman" w:cs="Times New Roman"/>
          <w:b w:val="0"/>
          <w:bCs w:val="0"/>
          <w:lang w:val="lt-LT"/>
        </w:rPr>
        <w:t>Mokslo metų pabaigoje daugiausiai valandų surinkusieji mokiniai gali būti apdovanojami padėkos raštais.</w:t>
      </w:r>
    </w:p>
    <w:p w14:paraId="5B4EA392" w14:textId="17550ADA" w:rsidR="00A52B85" w:rsidRPr="00267FD3" w:rsidRDefault="00A52B85" w:rsidP="00A52B85">
      <w:pPr>
        <w:pStyle w:val="Sraopastraipa"/>
        <w:numPr>
          <w:ilvl w:val="0"/>
          <w:numId w:val="22"/>
        </w:numPr>
        <w:ind w:left="0" w:firstLine="851"/>
        <w:jc w:val="both"/>
        <w:rPr>
          <w:rFonts w:ascii="Times New Roman" w:hAnsi="Times New Roman" w:cs="Times New Roman"/>
          <w:lang w:val="lt-LT"/>
        </w:rPr>
      </w:pPr>
      <w:r w:rsidRPr="00267FD3">
        <w:rPr>
          <w:rFonts w:ascii="Times New Roman" w:hAnsi="Times New Roman" w:cs="Times New Roman"/>
          <w:lang w:val="lt-LT"/>
        </w:rPr>
        <w:t>Socialinių-pilietinių veiklų pasiūlymus mokiniams teikia mokyklos pedagoginiai</w:t>
      </w:r>
      <w:r w:rsidR="007E4502" w:rsidRPr="00267FD3">
        <w:rPr>
          <w:rFonts w:ascii="Times New Roman" w:hAnsi="Times New Roman" w:cs="Times New Roman"/>
          <w:lang w:val="lt-LT"/>
        </w:rPr>
        <w:t xml:space="preserve"> </w:t>
      </w:r>
      <w:r w:rsidRPr="00267FD3">
        <w:rPr>
          <w:rFonts w:ascii="Times New Roman" w:hAnsi="Times New Roman" w:cs="Times New Roman"/>
          <w:lang w:val="lt-LT"/>
        </w:rPr>
        <w:t>ir nepedagoginiai</w:t>
      </w:r>
      <w:r w:rsidR="0047073F" w:rsidRPr="00267FD3">
        <w:rPr>
          <w:rFonts w:ascii="Times New Roman" w:hAnsi="Times New Roman" w:cs="Times New Roman"/>
          <w:lang w:val="lt-LT"/>
        </w:rPr>
        <w:t xml:space="preserve"> </w:t>
      </w:r>
      <w:r w:rsidRPr="00267FD3">
        <w:rPr>
          <w:rFonts w:ascii="Times New Roman" w:hAnsi="Times New Roman" w:cs="Times New Roman"/>
          <w:lang w:val="lt-LT"/>
        </w:rPr>
        <w:t>darbuotojai</w:t>
      </w:r>
      <w:r w:rsidR="00543B4D" w:rsidRPr="00267FD3">
        <w:rPr>
          <w:rFonts w:ascii="Times New Roman" w:hAnsi="Times New Roman" w:cs="Times New Roman"/>
          <w:lang w:val="lt-LT"/>
        </w:rPr>
        <w:t>.</w:t>
      </w:r>
    </w:p>
    <w:p w14:paraId="348DFF66" w14:textId="2C020CAE" w:rsidR="00EA1362" w:rsidRDefault="00EA1362" w:rsidP="00EA1362">
      <w:pPr>
        <w:jc w:val="both"/>
        <w:rPr>
          <w:rFonts w:ascii="Times New Roman" w:hAnsi="Times New Roman" w:cs="Times New Roman"/>
          <w:lang w:val="lt-LT"/>
        </w:rPr>
      </w:pPr>
    </w:p>
    <w:p w14:paraId="65AD3BDC" w14:textId="0B324417" w:rsidR="00EA1362" w:rsidRDefault="00EA1362" w:rsidP="00EA1362">
      <w:pPr>
        <w:jc w:val="both"/>
        <w:rPr>
          <w:rFonts w:ascii="Times New Roman" w:hAnsi="Times New Roman" w:cs="Times New Roman"/>
          <w:lang w:val="lt-LT"/>
        </w:rPr>
      </w:pPr>
    </w:p>
    <w:p w14:paraId="226AD7BC" w14:textId="112864E9" w:rsidR="00EA1362" w:rsidRDefault="00EA1362" w:rsidP="00EA1362">
      <w:pPr>
        <w:jc w:val="both"/>
        <w:rPr>
          <w:rFonts w:ascii="Times New Roman" w:hAnsi="Times New Roman" w:cs="Times New Roman"/>
          <w:lang w:val="lt-LT"/>
        </w:rPr>
      </w:pPr>
    </w:p>
    <w:p w14:paraId="55B3EC20" w14:textId="77777777" w:rsidR="00EA1362" w:rsidRPr="00EA1362" w:rsidRDefault="00EA1362" w:rsidP="00EA1362">
      <w:pPr>
        <w:jc w:val="both"/>
        <w:rPr>
          <w:rFonts w:ascii="Times New Roman" w:hAnsi="Times New Roman" w:cs="Times New Roman"/>
          <w:lang w:val="lt-LT"/>
        </w:rPr>
      </w:pPr>
    </w:p>
    <w:p w14:paraId="4905054D" w14:textId="77777777" w:rsidR="003C4824" w:rsidRPr="005F6D82" w:rsidRDefault="003C4824" w:rsidP="007D7BA9">
      <w:pPr>
        <w:tabs>
          <w:tab w:val="left" w:pos="851"/>
        </w:tabs>
        <w:autoSpaceDE w:val="0"/>
        <w:autoSpaceDN w:val="0"/>
        <w:adjustRightInd w:val="0"/>
        <w:spacing w:line="276" w:lineRule="auto"/>
        <w:jc w:val="center"/>
        <w:rPr>
          <w:rFonts w:ascii="Times New Roman" w:hAnsi="Times New Roman" w:cs="Times New Roman"/>
          <w:b/>
          <w:lang w:val="lt-LT"/>
        </w:rPr>
      </w:pPr>
    </w:p>
    <w:p w14:paraId="236A38A1" w14:textId="4C34AE5E" w:rsidR="00B947F2" w:rsidRPr="005F6D82" w:rsidRDefault="00260210" w:rsidP="007D7BA9">
      <w:pPr>
        <w:pStyle w:val="Antrat1"/>
        <w:keepNext w:val="0"/>
        <w:spacing w:line="276" w:lineRule="auto"/>
        <w:rPr>
          <w:rFonts w:ascii="Times New Roman" w:hAnsi="Times New Roman" w:cs="Times New Roman"/>
          <w:lang w:val="lt-LT"/>
        </w:rPr>
      </w:pPr>
      <w:r w:rsidRPr="005F6D82">
        <w:rPr>
          <w:rFonts w:ascii="Times New Roman" w:hAnsi="Times New Roman" w:cs="Times New Roman"/>
          <w:lang w:val="lt-LT"/>
        </w:rPr>
        <w:t>PENKTASIS</w:t>
      </w:r>
      <w:r w:rsidR="00DC2A50" w:rsidRPr="005F6D82">
        <w:rPr>
          <w:rFonts w:ascii="Times New Roman" w:hAnsi="Times New Roman" w:cs="Times New Roman"/>
          <w:lang w:val="lt-LT"/>
        </w:rPr>
        <w:t xml:space="preserve"> </w:t>
      </w:r>
      <w:r w:rsidR="00B947F2" w:rsidRPr="005F6D82">
        <w:rPr>
          <w:rFonts w:ascii="Times New Roman" w:hAnsi="Times New Roman" w:cs="Times New Roman"/>
          <w:lang w:val="lt-LT"/>
        </w:rPr>
        <w:t>SKIRSNIS</w:t>
      </w:r>
    </w:p>
    <w:p w14:paraId="3D0B3D46" w14:textId="77777777" w:rsidR="00B947F2" w:rsidRPr="005F6D82" w:rsidRDefault="00B947F2" w:rsidP="007D7BA9">
      <w:pPr>
        <w:pStyle w:val="Antrat1"/>
        <w:keepNext w:val="0"/>
        <w:spacing w:line="276" w:lineRule="auto"/>
        <w:rPr>
          <w:rFonts w:ascii="Times New Roman" w:hAnsi="Times New Roman" w:cs="Times New Roman"/>
          <w:lang w:val="lt-LT"/>
        </w:rPr>
      </w:pPr>
      <w:r w:rsidRPr="005F6D82">
        <w:rPr>
          <w:rFonts w:ascii="Times New Roman" w:hAnsi="Times New Roman" w:cs="Times New Roman"/>
          <w:lang w:val="lt-LT"/>
        </w:rPr>
        <w:t>MOKINIŲ MOKYMOSI KRŪVIO REGULIAVIMAS</w:t>
      </w:r>
    </w:p>
    <w:p w14:paraId="733A7686" w14:textId="77777777" w:rsidR="00B947F2" w:rsidRPr="005F6D82" w:rsidRDefault="00B947F2" w:rsidP="007D7BA9">
      <w:pPr>
        <w:spacing w:line="276" w:lineRule="auto"/>
        <w:jc w:val="both"/>
        <w:rPr>
          <w:rFonts w:ascii="Times New Roman" w:hAnsi="Times New Roman" w:cs="Times New Roman"/>
          <w:lang w:val="lt-LT"/>
        </w:rPr>
      </w:pPr>
    </w:p>
    <w:p w14:paraId="24E1F98D" w14:textId="7FFF27B7" w:rsidR="00B947F2" w:rsidRPr="005F6D82" w:rsidRDefault="00B947F2"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Mokinių mokymosi krūvis reguliuojamas planuojant ir įgyvendinant ugdymo turinį, skiriant namų darbus, organizuojant mokytojų bendradarbiavimą dėl mokinių mokymosi krūvio </w:t>
      </w:r>
      <w:r w:rsidRPr="005F6D82">
        <w:rPr>
          <w:rFonts w:ascii="Times New Roman" w:hAnsi="Times New Roman" w:cs="Times New Roman"/>
          <w:b w:val="0"/>
          <w:lang w:val="lt-LT"/>
        </w:rPr>
        <w:lastRenderedPageBreak/>
        <w:t>optimizavimo klausimų, vykdant mokinių mokymosi krūvio bei mokiniams skiriamų namų darbų stebėseną ir priežiūrą.</w:t>
      </w:r>
    </w:p>
    <w:p w14:paraId="3980810F" w14:textId="77777777" w:rsidR="00DF23D6" w:rsidRPr="005F6D82" w:rsidRDefault="00033AAF"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Per dieną 1 klasės mokiniams skiriamos ne daugiau kaip 5 pamokos, 2–4 klasių – ne daugiau kaip 6 pamokos, 5–10 klasių mokiniams – ne daugiau kaip 7 pamokos. </w:t>
      </w:r>
    </w:p>
    <w:p w14:paraId="0F05620F" w14:textId="5A7C1237" w:rsidR="00DF23D6" w:rsidRPr="005F6D82" w:rsidRDefault="00DF23D6"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eastAsia="lt-LT"/>
        </w:rPr>
        <w:t xml:space="preserve">Penktadienį 5 – </w:t>
      </w:r>
      <w:r w:rsidR="007E4502" w:rsidRPr="005F6D82">
        <w:rPr>
          <w:rFonts w:ascii="Times New Roman" w:hAnsi="Times New Roman" w:cs="Times New Roman"/>
          <w:b w:val="0"/>
          <w:bCs w:val="0"/>
          <w:lang w:val="lt-LT" w:eastAsia="lt-LT"/>
        </w:rPr>
        <w:t>10</w:t>
      </w:r>
      <w:r w:rsidRPr="005F6D82">
        <w:rPr>
          <w:rFonts w:ascii="Times New Roman" w:hAnsi="Times New Roman" w:cs="Times New Roman"/>
          <w:b w:val="0"/>
          <w:bCs w:val="0"/>
          <w:lang w:val="lt-LT" w:eastAsia="lt-LT"/>
        </w:rPr>
        <w:t xml:space="preserve"> kl. </w:t>
      </w:r>
      <w:r w:rsidR="007E4502" w:rsidRPr="005F6D82">
        <w:rPr>
          <w:rFonts w:ascii="Times New Roman" w:hAnsi="Times New Roman" w:cs="Times New Roman"/>
          <w:b w:val="0"/>
          <w:bCs w:val="0"/>
          <w:lang w:val="lt-LT" w:eastAsia="lt-LT"/>
        </w:rPr>
        <w:t>m</w:t>
      </w:r>
      <w:r w:rsidRPr="005F6D82">
        <w:rPr>
          <w:rFonts w:ascii="Times New Roman" w:hAnsi="Times New Roman" w:cs="Times New Roman"/>
          <w:b w:val="0"/>
          <w:bCs w:val="0"/>
          <w:lang w:val="lt-LT" w:eastAsia="lt-LT"/>
        </w:rPr>
        <w:t>okiniams</w:t>
      </w:r>
      <w:r w:rsidR="0015443E" w:rsidRPr="005F6D82">
        <w:rPr>
          <w:rFonts w:ascii="Times New Roman" w:hAnsi="Times New Roman" w:cs="Times New Roman"/>
          <w:b w:val="0"/>
          <w:bCs w:val="0"/>
          <w:lang w:val="lt-LT" w:eastAsia="lt-LT"/>
        </w:rPr>
        <w:t>,</w:t>
      </w:r>
      <w:r w:rsidR="007E4502" w:rsidRPr="005F6D82">
        <w:rPr>
          <w:rFonts w:ascii="Times New Roman" w:hAnsi="Times New Roman" w:cs="Times New Roman"/>
          <w:b w:val="0"/>
          <w:bCs w:val="0"/>
          <w:lang w:val="lt-LT" w:eastAsia="lt-LT"/>
        </w:rPr>
        <w:t xml:space="preserve"> </w:t>
      </w:r>
      <w:r w:rsidR="0015443E" w:rsidRPr="005F6D82">
        <w:rPr>
          <w:rFonts w:ascii="Times New Roman" w:hAnsi="Times New Roman" w:cs="Times New Roman"/>
          <w:b w:val="0"/>
          <w:bCs w:val="0"/>
          <w:lang w:val="lt-LT" w:eastAsia="lt-LT"/>
        </w:rPr>
        <w:t xml:space="preserve">atsižvelgiant į </w:t>
      </w:r>
      <w:proofErr w:type="spellStart"/>
      <w:r w:rsidR="0015443E" w:rsidRPr="005F6D82">
        <w:rPr>
          <w:rFonts w:ascii="Times New Roman" w:hAnsi="Times New Roman" w:cs="Times New Roman"/>
          <w:b w:val="0"/>
          <w:bCs w:val="0"/>
          <w:lang w:val="lt-LT" w:eastAsia="lt-LT"/>
        </w:rPr>
        <w:t>tvarkraščio</w:t>
      </w:r>
      <w:proofErr w:type="spellEnd"/>
      <w:r w:rsidR="0015443E" w:rsidRPr="005F6D82">
        <w:rPr>
          <w:rFonts w:ascii="Times New Roman" w:hAnsi="Times New Roman" w:cs="Times New Roman"/>
          <w:b w:val="0"/>
          <w:bCs w:val="0"/>
          <w:lang w:val="lt-LT" w:eastAsia="lt-LT"/>
        </w:rPr>
        <w:t xml:space="preserve"> galimybes,</w:t>
      </w:r>
      <w:r w:rsidRPr="005F6D82">
        <w:rPr>
          <w:rFonts w:ascii="Times New Roman" w:hAnsi="Times New Roman" w:cs="Times New Roman"/>
          <w:b w:val="0"/>
          <w:bCs w:val="0"/>
          <w:lang w:val="lt-LT" w:eastAsia="lt-LT"/>
        </w:rPr>
        <w:t xml:space="preserve"> organizuojamos ne daugiau kaip 6 pamokos;</w:t>
      </w:r>
    </w:p>
    <w:p w14:paraId="0BCE74D7" w14:textId="645B3851" w:rsidR="007B7D42" w:rsidRPr="005F6D82" w:rsidRDefault="00B947F2"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Namų darbų skyrimą atskiros klasės mokiniams joje dirbantys mokytojai derina tarpusavyje, orient</w:t>
      </w:r>
      <w:r w:rsidR="0059323D" w:rsidRPr="005F6D82">
        <w:rPr>
          <w:rFonts w:ascii="Times New Roman" w:hAnsi="Times New Roman" w:cs="Times New Roman"/>
          <w:b w:val="0"/>
          <w:lang w:val="lt-LT"/>
        </w:rPr>
        <w:t>uodamiesi į h</w:t>
      </w:r>
      <w:r w:rsidRPr="005F6D82">
        <w:rPr>
          <w:rFonts w:ascii="Times New Roman" w:hAnsi="Times New Roman" w:cs="Times New Roman"/>
          <w:b w:val="0"/>
          <w:lang w:val="lt-LT"/>
        </w:rPr>
        <w:t>igienos normas</w:t>
      </w:r>
      <w:r w:rsidR="0044340D" w:rsidRPr="005F6D82">
        <w:rPr>
          <w:rFonts w:ascii="Times New Roman" w:hAnsi="Times New Roman" w:cs="Times New Roman"/>
          <w:b w:val="0"/>
          <w:lang w:val="lt-LT"/>
        </w:rPr>
        <w:t>, atsižvelgdami į mokinio galias</w:t>
      </w:r>
      <w:r w:rsidRPr="005F6D82">
        <w:rPr>
          <w:rFonts w:ascii="Times New Roman" w:hAnsi="Times New Roman" w:cs="Times New Roman"/>
          <w:b w:val="0"/>
          <w:lang w:val="lt-LT"/>
        </w:rPr>
        <w:t>.</w:t>
      </w:r>
      <w:r w:rsidR="0044340D" w:rsidRPr="005F6D82">
        <w:rPr>
          <w:rFonts w:ascii="Times New Roman" w:hAnsi="Times New Roman" w:cs="Times New Roman"/>
          <w:b w:val="0"/>
          <w:lang w:val="lt-LT"/>
        </w:rPr>
        <w:t xml:space="preserve"> Namų darbai turi būti naudingi grįžtamajai informacijai apie mokinio mokymąsi gauti, tolesniam mokymuisi.</w:t>
      </w:r>
      <w:r w:rsidR="00A41596" w:rsidRPr="005F6D82">
        <w:rPr>
          <w:rFonts w:ascii="Times New Roman" w:hAnsi="Times New Roman" w:cs="Times New Roman"/>
          <w:b w:val="0"/>
          <w:lang w:val="lt-LT"/>
        </w:rPr>
        <w:t xml:space="preserve"> Jie </w:t>
      </w:r>
      <w:r w:rsidR="0046537A" w:rsidRPr="005F6D82">
        <w:rPr>
          <w:rFonts w:ascii="Times New Roman" w:hAnsi="Times New Roman" w:cs="Times New Roman"/>
          <w:b w:val="0"/>
          <w:lang w:val="lt-LT"/>
        </w:rPr>
        <w:t xml:space="preserve">negali </w:t>
      </w:r>
      <w:r w:rsidR="00A41596" w:rsidRPr="005F6D82">
        <w:rPr>
          <w:rFonts w:ascii="Times New Roman" w:hAnsi="Times New Roman" w:cs="Times New Roman"/>
          <w:b w:val="0"/>
          <w:lang w:val="lt-LT"/>
        </w:rPr>
        <w:t xml:space="preserve"> </w:t>
      </w:r>
      <w:r w:rsidR="0046537A" w:rsidRPr="005F6D82">
        <w:rPr>
          <w:rFonts w:ascii="Times New Roman" w:hAnsi="Times New Roman" w:cs="Times New Roman"/>
          <w:b w:val="0"/>
          <w:lang w:val="lt-LT"/>
        </w:rPr>
        <w:t xml:space="preserve">būti skirti dėl įvairių priežasčių neįvykusių pamokų </w:t>
      </w:r>
      <w:r w:rsidR="00A41596" w:rsidRPr="005F6D82">
        <w:rPr>
          <w:rFonts w:ascii="Times New Roman" w:hAnsi="Times New Roman" w:cs="Times New Roman"/>
          <w:b w:val="0"/>
          <w:lang w:val="lt-LT"/>
        </w:rPr>
        <w:t>uždaviniams</w:t>
      </w:r>
      <w:r w:rsidR="0046537A" w:rsidRPr="005F6D82">
        <w:rPr>
          <w:rFonts w:ascii="Times New Roman" w:hAnsi="Times New Roman" w:cs="Times New Roman"/>
          <w:b w:val="0"/>
          <w:lang w:val="lt-LT"/>
        </w:rPr>
        <w:t xml:space="preserve"> įgyvendinti. </w:t>
      </w:r>
      <w:r w:rsidRPr="005F6D82">
        <w:rPr>
          <w:rFonts w:ascii="Times New Roman" w:hAnsi="Times New Roman" w:cs="Times New Roman"/>
          <w:b w:val="0"/>
          <w:lang w:val="lt-LT"/>
        </w:rPr>
        <w:t xml:space="preserve">Atostogų laikotarpiui ir šventinėms dienoms namų darbai neskiriami. </w:t>
      </w:r>
    </w:p>
    <w:p w14:paraId="2041CED0" w14:textId="465F853B" w:rsidR="007B7D42" w:rsidRPr="005F6D82" w:rsidRDefault="007B7D42"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eastAsia="lt-LT"/>
        </w:rPr>
        <w:t>Mokiniui, kuris mokosi pagal pagrindinio ugdymo progr</w:t>
      </w:r>
      <w:r w:rsidR="00543B4D">
        <w:rPr>
          <w:rFonts w:ascii="Times New Roman" w:hAnsi="Times New Roman" w:cs="Times New Roman"/>
          <w:b w:val="0"/>
          <w:bCs w:val="0"/>
          <w:lang w:val="lt-LT" w:eastAsia="lt-LT"/>
        </w:rPr>
        <w:t>a</w:t>
      </w:r>
      <w:r w:rsidRPr="005F6D82">
        <w:rPr>
          <w:rFonts w:ascii="Times New Roman" w:hAnsi="Times New Roman" w:cs="Times New Roman"/>
          <w:b w:val="0"/>
          <w:bCs w:val="0"/>
          <w:lang w:val="lt-LT" w:eastAsia="lt-LT"/>
        </w:rPr>
        <w:t>mą, maksimalus pamokų skaičius per savaitę yra ne daugiau nei 10 proc. didesnis už minimalų mokiniui skiriamų pamokų skaičių, nurodytą BUP.</w:t>
      </w:r>
    </w:p>
    <w:p w14:paraId="76F7972A" w14:textId="2F5D1029" w:rsidR="00DF23D6" w:rsidRPr="00267FD3" w:rsidRDefault="00DF23D6"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Esant poreikiui, mokymosi pagalbai gali būti skiriamos trumpalaikės ir / 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w:t>
      </w:r>
    </w:p>
    <w:p w14:paraId="70AF670B" w14:textId="0017A986" w:rsidR="0044340D" w:rsidRPr="00267FD3" w:rsidRDefault="0044340D"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Mokiniams, kurie mokosi pagal pradinio ir pagrindinio ugdymo programas ir negali tinkamai atlikti namų darbų dėl nepalankių socialinių ekonominių kultūrinių sąlygų namuose, sudaromos sąlygas juos atlikti pailgintos darbo dienos grupėje, skaitykloje. </w:t>
      </w:r>
    </w:p>
    <w:p w14:paraId="42DFF37D" w14:textId="472B0004" w:rsidR="003E77B4" w:rsidRPr="00267FD3" w:rsidRDefault="00B947F2"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Mokiniams gali būti skiriamas ne daugiau kaip vienas kontrolinis darbas per dieną, 3 –  per savaitę. </w:t>
      </w:r>
      <w:r w:rsidR="0044340D" w:rsidRPr="00267FD3">
        <w:rPr>
          <w:rFonts w:ascii="Times New Roman" w:hAnsi="Times New Roman" w:cs="Times New Roman"/>
          <w:b w:val="0"/>
          <w:lang w:val="lt-LT"/>
        </w:rPr>
        <w:t xml:space="preserve">Kontroliniai darbai negali būti rašomi po ligos, atostogų, nerekomenduojami po šventinių dienų. </w:t>
      </w:r>
      <w:r w:rsidRPr="00267FD3">
        <w:rPr>
          <w:rFonts w:ascii="Times New Roman" w:hAnsi="Times New Roman" w:cs="Times New Roman"/>
          <w:b w:val="0"/>
          <w:lang w:val="lt-LT"/>
        </w:rPr>
        <w:t xml:space="preserve">Kontrolinių darbų atlikimo laiką derina atskiroje klasėje dirbantys mokytojai, tai fiksuodami e-dienyne. </w:t>
      </w:r>
    </w:p>
    <w:p w14:paraId="14110AE9" w14:textId="3DB678AA" w:rsidR="00B947F2" w:rsidRPr="00267FD3" w:rsidRDefault="00622F8D"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u w:val="single"/>
          <w:lang w:val="lt-LT"/>
        </w:rPr>
      </w:pPr>
      <w:r w:rsidRPr="00267FD3">
        <w:rPr>
          <w:rFonts w:ascii="Times New Roman" w:hAnsi="Times New Roman" w:cs="Times New Roman"/>
          <w:b w:val="0"/>
          <w:bCs w:val="0"/>
          <w:lang w:val="lt-LT"/>
        </w:rPr>
        <w:t>Kontrolinių darbų tvarkaraštis detalizuojamas kiekvieną mėnesį pažymint tikslią datą elektroniniame dienyne bent prieš savaitę iki kontrolinio darbo. Dėl objektyvių priežasčių mokytojas turi teisę kontrolinio darbo laiką pakeisti, bet būtina suderinti su mokiniais. Mokiniai supažindinami su darbo struktūra, turiniu, tikslais, vertinimo kriterijais</w:t>
      </w:r>
      <w:r w:rsidR="00587607" w:rsidRPr="00267FD3">
        <w:rPr>
          <w:rFonts w:ascii="Times New Roman" w:hAnsi="Times New Roman" w:cs="Times New Roman"/>
          <w:b w:val="0"/>
          <w:bCs w:val="0"/>
          <w:lang w:val="lt-LT"/>
        </w:rPr>
        <w:t>.</w:t>
      </w:r>
      <w:r w:rsidRPr="00267FD3">
        <w:rPr>
          <w:rFonts w:ascii="Times New Roman" w:hAnsi="Times New Roman" w:cs="Times New Roman"/>
          <w:b w:val="0"/>
          <w:bCs w:val="0"/>
          <w:lang w:val="lt-LT"/>
        </w:rPr>
        <w:t xml:space="preserve"> Turi būti aišku, ką jie turi mokėti, ką pasiekti ir kaip bus vertinama. </w:t>
      </w:r>
      <w:r w:rsidRPr="00267FD3">
        <w:rPr>
          <w:rFonts w:ascii="Times New Roman" w:hAnsi="Times New Roman" w:cs="Times New Roman"/>
          <w:b w:val="0"/>
          <w:bCs w:val="0"/>
          <w:u w:val="single"/>
          <w:lang w:val="lt-LT"/>
        </w:rPr>
        <w:t>Prieš vykdant kontrolinį darbą, skiriamas laikas išeitos medžiagos kartojimui, įtvirtinimui.</w:t>
      </w:r>
      <w:r w:rsidRPr="00267FD3">
        <w:rPr>
          <w:rFonts w:ascii="Times New Roman" w:hAnsi="Times New Roman" w:cs="Times New Roman"/>
          <w:b w:val="0"/>
          <w:u w:val="single"/>
          <w:lang w:val="lt-LT"/>
        </w:rPr>
        <w:t xml:space="preserve"> </w:t>
      </w:r>
    </w:p>
    <w:p w14:paraId="1987FCD9" w14:textId="565DEBB3" w:rsidR="00B4567D" w:rsidRPr="00267FD3" w:rsidRDefault="00370CEC"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i/>
          <w:iCs/>
          <w:lang w:val="lt-LT"/>
        </w:rPr>
      </w:pPr>
      <w:r w:rsidRPr="005F6D82">
        <w:rPr>
          <w:rFonts w:ascii="Times New Roman" w:hAnsi="Times New Roman" w:cs="Times New Roman"/>
          <w:b w:val="0"/>
          <w:lang w:val="lt-LT"/>
        </w:rPr>
        <w:t>Kontrolinių darbų planavimo, skyrimo, derinimo, fiksavimo, rezultatų analizės tvarką</w:t>
      </w:r>
      <w:r w:rsidR="003E77B4" w:rsidRPr="005F6D82">
        <w:rPr>
          <w:rFonts w:ascii="Times New Roman" w:hAnsi="Times New Roman" w:cs="Times New Roman"/>
          <w:b w:val="0"/>
          <w:lang w:val="lt-LT"/>
        </w:rPr>
        <w:t xml:space="preserve">, </w:t>
      </w:r>
      <w:r w:rsidRPr="005F6D82">
        <w:rPr>
          <w:rFonts w:ascii="Times New Roman" w:hAnsi="Times New Roman" w:cs="Times New Roman"/>
          <w:b w:val="0"/>
          <w:lang w:val="lt-LT"/>
        </w:rPr>
        <w:t>namų darbų skyrimą, vertinimą, mokytojų bendradarbiavimą, sprendžiant mokinių mokymosi krūvio optim</w:t>
      </w:r>
      <w:r w:rsidR="00BE247B">
        <w:rPr>
          <w:rFonts w:ascii="Times New Roman" w:hAnsi="Times New Roman" w:cs="Times New Roman"/>
          <w:b w:val="0"/>
          <w:lang w:val="lt-LT"/>
        </w:rPr>
        <w:t>i</w:t>
      </w:r>
      <w:r w:rsidRPr="005F6D82">
        <w:rPr>
          <w:rFonts w:ascii="Times New Roman" w:hAnsi="Times New Roman" w:cs="Times New Roman"/>
          <w:b w:val="0"/>
          <w:lang w:val="lt-LT"/>
        </w:rPr>
        <w:t xml:space="preserve">zavimo klausimus reglamentuoja </w:t>
      </w:r>
      <w:r w:rsidR="00B4567D" w:rsidRPr="00267FD3">
        <w:rPr>
          <w:rFonts w:ascii="Times New Roman" w:hAnsi="Times New Roman" w:cs="Times New Roman"/>
          <w:b w:val="0"/>
          <w:i/>
          <w:iCs/>
          <w:lang w:val="lt-LT"/>
        </w:rPr>
        <w:t xml:space="preserve">Marijampolės </w:t>
      </w:r>
      <w:r w:rsidR="00284F68" w:rsidRPr="00267FD3">
        <w:rPr>
          <w:rFonts w:ascii="Times New Roman" w:hAnsi="Times New Roman" w:cs="Times New Roman"/>
          <w:b w:val="0"/>
          <w:i/>
          <w:iCs/>
          <w:lang w:val="lt-LT"/>
        </w:rPr>
        <w:t>„</w:t>
      </w:r>
      <w:r w:rsidR="00B4567D" w:rsidRPr="00267FD3">
        <w:rPr>
          <w:rFonts w:ascii="Times New Roman" w:hAnsi="Times New Roman" w:cs="Times New Roman"/>
          <w:b w:val="0"/>
          <w:i/>
          <w:iCs/>
          <w:lang w:val="lt-LT"/>
        </w:rPr>
        <w:t>Ryto</w:t>
      </w:r>
      <w:r w:rsidR="00284F68" w:rsidRPr="00267FD3">
        <w:rPr>
          <w:rFonts w:ascii="Times New Roman" w:hAnsi="Times New Roman" w:cs="Times New Roman"/>
          <w:b w:val="0"/>
          <w:i/>
          <w:iCs/>
          <w:lang w:val="lt-LT"/>
        </w:rPr>
        <w:t>“</w:t>
      </w:r>
      <w:r w:rsidR="00B4567D" w:rsidRPr="00267FD3">
        <w:rPr>
          <w:rFonts w:ascii="Times New Roman" w:hAnsi="Times New Roman" w:cs="Times New Roman"/>
          <w:b w:val="0"/>
          <w:i/>
          <w:iCs/>
          <w:lang w:val="lt-LT"/>
        </w:rPr>
        <w:t xml:space="preserve"> pagrindinės mokyklos mokinių pažangos ir pasiekimų vertinimo tvarkos aprašas, patvirtintas mokyklos direktoriaus 20</w:t>
      </w:r>
      <w:r w:rsidR="00622F8D" w:rsidRPr="00267FD3">
        <w:rPr>
          <w:rFonts w:ascii="Times New Roman" w:hAnsi="Times New Roman" w:cs="Times New Roman"/>
          <w:b w:val="0"/>
          <w:i/>
          <w:iCs/>
          <w:lang w:val="lt-LT"/>
        </w:rPr>
        <w:t>21</w:t>
      </w:r>
      <w:r w:rsidR="00B4567D" w:rsidRPr="00267FD3">
        <w:rPr>
          <w:rFonts w:ascii="Times New Roman" w:hAnsi="Times New Roman" w:cs="Times New Roman"/>
          <w:b w:val="0"/>
          <w:i/>
          <w:iCs/>
          <w:lang w:val="lt-LT"/>
        </w:rPr>
        <w:t xml:space="preserve"> m. </w:t>
      </w:r>
      <w:r w:rsidR="00622F8D" w:rsidRPr="00267FD3">
        <w:rPr>
          <w:rFonts w:ascii="Times New Roman" w:hAnsi="Times New Roman" w:cs="Times New Roman"/>
          <w:b w:val="0"/>
          <w:i/>
          <w:iCs/>
          <w:lang w:val="lt-LT"/>
        </w:rPr>
        <w:t>liepos 2</w:t>
      </w:r>
      <w:r w:rsidR="00B4567D" w:rsidRPr="00267FD3">
        <w:rPr>
          <w:rFonts w:ascii="Times New Roman" w:hAnsi="Times New Roman" w:cs="Times New Roman"/>
          <w:b w:val="0"/>
          <w:i/>
          <w:iCs/>
          <w:lang w:val="lt-LT"/>
        </w:rPr>
        <w:t xml:space="preserve"> d. įsakymu Nr. V-</w:t>
      </w:r>
      <w:r w:rsidR="00622F8D" w:rsidRPr="00267FD3">
        <w:rPr>
          <w:rFonts w:ascii="Times New Roman" w:hAnsi="Times New Roman" w:cs="Times New Roman"/>
          <w:b w:val="0"/>
          <w:i/>
          <w:iCs/>
          <w:lang w:val="lt-LT"/>
        </w:rPr>
        <w:t>37</w:t>
      </w:r>
      <w:r w:rsidR="00B4567D" w:rsidRPr="00267FD3">
        <w:rPr>
          <w:rFonts w:ascii="Times New Roman" w:hAnsi="Times New Roman" w:cs="Times New Roman"/>
          <w:b w:val="0"/>
          <w:i/>
          <w:iCs/>
          <w:lang w:val="lt-LT"/>
        </w:rPr>
        <w:t>.</w:t>
      </w:r>
    </w:p>
    <w:p w14:paraId="79E91240" w14:textId="4873B8DE" w:rsidR="00DF23D6" w:rsidRPr="005F6D82" w:rsidRDefault="00622F8D"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lang w:val="lt-LT"/>
        </w:rPr>
      </w:pPr>
      <w:r w:rsidRPr="00267FD3">
        <w:rPr>
          <w:rFonts w:ascii="Times New Roman" w:hAnsi="Times New Roman" w:cs="Times New Roman"/>
          <w:b w:val="0"/>
          <w:bCs w:val="0"/>
          <w:lang w:val="lt-LT"/>
        </w:rPr>
        <w:t>Pirmosios klasės mokiniams, kurie</w:t>
      </w:r>
      <w:r w:rsidRPr="005F6D82">
        <w:rPr>
          <w:rFonts w:ascii="Times New Roman" w:hAnsi="Times New Roman" w:cs="Times New Roman"/>
          <w:b w:val="0"/>
          <w:bCs w:val="0"/>
          <w:lang w:val="lt-LT"/>
        </w:rPr>
        <w:t xml:space="preserve"> pradeda mokytis pagal pradinio ugdymo programą, ir penktosios klasės mokiniams, kurie pradeda mokytis pagal pagrindinio ugdymo programos pirmąją dalį, skiriamas minimalus privalomų pamokų skaičius per savaitę. Didesnis už minimalų privalomų pamokų skaičius dalykams skiriamas suderinus su mokinių tėvais (globėjais, rūpintojais). Kitų klasių mokiniams bendras pamokų skaičius per savaitę gali būti ir didesnis, nei numatyta Bendrųjų ugdymo planų 75, 109 punktuose.</w:t>
      </w:r>
      <w:r w:rsidRPr="005F6D82">
        <w:rPr>
          <w:rFonts w:ascii="Times New Roman" w:hAnsi="Times New Roman" w:cs="Times New Roman"/>
          <w:lang w:val="lt-LT"/>
        </w:rPr>
        <w:t xml:space="preserve"> </w:t>
      </w:r>
    </w:p>
    <w:p w14:paraId="27D4BB92" w14:textId="0E1D5171" w:rsidR="00114E3A" w:rsidRPr="00267FD3" w:rsidRDefault="003B3A61" w:rsidP="0078256E">
      <w:pPr>
        <w:pStyle w:val="Antrat1"/>
        <w:keepNext w:val="0"/>
        <w:numPr>
          <w:ilvl w:val="0"/>
          <w:numId w:val="22"/>
        </w:numPr>
        <w:tabs>
          <w:tab w:val="left" w:pos="851"/>
          <w:tab w:val="left" w:pos="1276"/>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Vadovaujantis mokykloje patvirtintais susitarimais (</w:t>
      </w:r>
      <w:r w:rsidR="002163BA" w:rsidRPr="00267FD3">
        <w:rPr>
          <w:rFonts w:ascii="Times New Roman" w:hAnsi="Times New Roman" w:cs="Times New Roman"/>
          <w:b w:val="0"/>
          <w:bCs w:val="0"/>
          <w:lang w:val="lt-LT"/>
        </w:rPr>
        <w:t xml:space="preserve">2021 m. birželio 25 d. </w:t>
      </w:r>
      <w:r w:rsidRPr="00267FD3">
        <w:rPr>
          <w:rFonts w:ascii="Times New Roman" w:hAnsi="Times New Roman" w:cs="Times New Roman"/>
          <w:b w:val="0"/>
          <w:bCs w:val="0"/>
          <w:lang w:val="lt-LT"/>
        </w:rPr>
        <w:t>Mokytojų tarybos posėdžio protokolas</w:t>
      </w:r>
      <w:r w:rsidR="007C03DD" w:rsidRPr="00267FD3">
        <w:rPr>
          <w:rFonts w:ascii="Times New Roman" w:hAnsi="Times New Roman" w:cs="Times New Roman"/>
          <w:b w:val="0"/>
          <w:bCs w:val="0"/>
          <w:lang w:val="lt-LT"/>
        </w:rPr>
        <w:t xml:space="preserve"> 2-2)</w:t>
      </w:r>
      <w:r w:rsidRPr="00267FD3">
        <w:rPr>
          <w:rFonts w:ascii="Times New Roman" w:hAnsi="Times New Roman" w:cs="Times New Roman"/>
          <w:b w:val="0"/>
          <w:bCs w:val="0"/>
          <w:lang w:val="lt-LT"/>
        </w:rPr>
        <w:t>:</w:t>
      </w:r>
    </w:p>
    <w:p w14:paraId="2F43F9C0" w14:textId="6CEE0C3E" w:rsidR="00114E3A" w:rsidRPr="005F6D82" w:rsidRDefault="00114E3A" w:rsidP="00114E3A">
      <w:pPr>
        <w:pStyle w:val="Antrat1"/>
        <w:keepNext w:val="0"/>
        <w:spacing w:line="276" w:lineRule="auto"/>
        <w:ind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lastRenderedPageBreak/>
        <w:t>8</w:t>
      </w:r>
      <w:r w:rsidR="00587607" w:rsidRPr="00267FD3">
        <w:rPr>
          <w:rFonts w:ascii="Times New Roman" w:hAnsi="Times New Roman" w:cs="Times New Roman"/>
          <w:b w:val="0"/>
          <w:bCs w:val="0"/>
          <w:lang w:val="lt-LT"/>
        </w:rPr>
        <w:t>8</w:t>
      </w:r>
      <w:r w:rsidRPr="00267FD3">
        <w:rPr>
          <w:rFonts w:ascii="Times New Roman" w:hAnsi="Times New Roman" w:cs="Times New Roman"/>
          <w:b w:val="0"/>
          <w:bCs w:val="0"/>
          <w:lang w:val="lt-LT"/>
        </w:rPr>
        <w:t xml:space="preserve">.1. </w:t>
      </w:r>
      <w:r w:rsidR="003B3A61" w:rsidRPr="00267FD3">
        <w:rPr>
          <w:rFonts w:ascii="Times New Roman" w:hAnsi="Times New Roman" w:cs="Times New Roman"/>
          <w:b w:val="0"/>
          <w:bCs w:val="0"/>
          <w:lang w:val="lt-LT"/>
        </w:rPr>
        <w:t>mokiniui, kuris atstovauja mokyklai</w:t>
      </w:r>
      <w:r w:rsidR="003B3A61" w:rsidRPr="005F6D82">
        <w:rPr>
          <w:rFonts w:ascii="Times New Roman" w:hAnsi="Times New Roman" w:cs="Times New Roman"/>
          <w:b w:val="0"/>
          <w:bCs w:val="0"/>
          <w:lang w:val="lt-LT"/>
        </w:rPr>
        <w:t xml:space="preserve"> varžybose, konkursuose,</w:t>
      </w:r>
      <w:r w:rsidR="003B3A61" w:rsidRPr="005F6D82">
        <w:rPr>
          <w:lang w:val="lt-LT"/>
        </w:rPr>
        <w:t xml:space="preserve"> </w:t>
      </w:r>
      <w:r w:rsidR="003B3A61" w:rsidRPr="005F6D82">
        <w:rPr>
          <w:rFonts w:ascii="Times New Roman" w:hAnsi="Times New Roman" w:cs="Times New Roman"/>
          <w:b w:val="0"/>
          <w:bCs w:val="0"/>
          <w:lang w:val="lt-LT"/>
        </w:rPr>
        <w:t xml:space="preserve">olimpiadose per atostogas, savaitgalio ar švenčių dienomis, tos dienos įskaitomos į mokinio ugdymosi dienų skaičių. Mokinio prašymu poilsio dienos gali būti nukeliamos į artimiausias darbo dienas; </w:t>
      </w:r>
    </w:p>
    <w:p w14:paraId="129BA8CF" w14:textId="77777777" w:rsidR="00587607" w:rsidRPr="005F6D82" w:rsidRDefault="00114E3A" w:rsidP="00587607">
      <w:pPr>
        <w:pStyle w:val="Antrat1"/>
        <w:keepNext w:val="0"/>
        <w:spacing w:line="276" w:lineRule="auto"/>
        <w:ind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8</w:t>
      </w:r>
      <w:r w:rsidR="00587607" w:rsidRPr="005F6D82">
        <w:rPr>
          <w:rFonts w:ascii="Times New Roman" w:hAnsi="Times New Roman" w:cs="Times New Roman"/>
          <w:b w:val="0"/>
          <w:bCs w:val="0"/>
          <w:lang w:val="lt-LT"/>
        </w:rPr>
        <w:t>8</w:t>
      </w:r>
      <w:r w:rsidRPr="005F6D82">
        <w:rPr>
          <w:rFonts w:ascii="Times New Roman" w:hAnsi="Times New Roman" w:cs="Times New Roman"/>
          <w:b w:val="0"/>
          <w:bCs w:val="0"/>
          <w:lang w:val="lt-LT"/>
        </w:rPr>
        <w:t xml:space="preserve">.2. </w:t>
      </w:r>
      <w:r w:rsidR="003B3A61" w:rsidRPr="005F6D82">
        <w:rPr>
          <w:rFonts w:ascii="Times New Roman" w:hAnsi="Times New Roman" w:cs="Times New Roman"/>
          <w:b w:val="0"/>
          <w:bCs w:val="0"/>
          <w:lang w:val="lt-LT"/>
        </w:rPr>
        <w:t xml:space="preserve">mokiniui, kuris dalyvauja šalies ir tarptautinėse olimpiadose, varžybose, gali būti suteikiamas laikas joms pasiruošti. Šis laikas įskaitomas į ugdymosi dienų skaičių. </w:t>
      </w:r>
    </w:p>
    <w:p w14:paraId="00FDC761" w14:textId="51D05E04" w:rsidR="003B3A61" w:rsidRPr="005F6D82" w:rsidRDefault="00587607" w:rsidP="00587607">
      <w:pPr>
        <w:pStyle w:val="Antrat1"/>
        <w:keepNext w:val="0"/>
        <w:spacing w:line="276" w:lineRule="auto"/>
        <w:ind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89</w:t>
      </w:r>
      <w:r w:rsidR="00114E3A" w:rsidRPr="005F6D82">
        <w:rPr>
          <w:rFonts w:ascii="Times New Roman" w:hAnsi="Times New Roman" w:cs="Times New Roman"/>
          <w:b w:val="0"/>
          <w:bCs w:val="0"/>
          <w:lang w:val="lt-LT"/>
        </w:rPr>
        <w:t xml:space="preserve">. </w:t>
      </w:r>
      <w:r w:rsidR="003B3A61" w:rsidRPr="005F6D82">
        <w:rPr>
          <w:rFonts w:ascii="Times New Roman" w:hAnsi="Times New Roman" w:cs="Times New Roman"/>
          <w:b w:val="0"/>
          <w:bCs w:val="0"/>
          <w:lang w:val="lt-LT"/>
        </w:rPr>
        <w:t xml:space="preserve">Mokinys, jeigu pageidauja, mokyklos vadovo įsakymu atleidžiamas nuo dalies ar visų pamokų lankymo tų dalykų: </w:t>
      </w:r>
    </w:p>
    <w:p w14:paraId="22D676DB" w14:textId="1A6A56EF" w:rsidR="003B3A61" w:rsidRPr="005F6D82" w:rsidRDefault="00587607" w:rsidP="003B3A61">
      <w:pPr>
        <w:pStyle w:val="Antrat1"/>
        <w:keepNext w:val="0"/>
        <w:tabs>
          <w:tab w:val="left" w:pos="851"/>
          <w:tab w:val="left" w:pos="1560"/>
        </w:tabs>
        <w:spacing w:line="276" w:lineRule="auto"/>
        <w:ind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89</w:t>
      </w:r>
      <w:r w:rsidR="003B3A61" w:rsidRPr="005F6D82">
        <w:rPr>
          <w:rFonts w:ascii="Times New Roman" w:hAnsi="Times New Roman" w:cs="Times New Roman"/>
          <w:b w:val="0"/>
          <w:bCs w:val="0"/>
          <w:lang w:val="lt-LT"/>
        </w:rPr>
        <w:t xml:space="preserve">.1. kurių jis yra nacionalinių ar tarptautinių olimpiadų, konkursų einamaisiais mokslo metais prizinės vietos laimėtojas; </w:t>
      </w:r>
    </w:p>
    <w:p w14:paraId="7730996B" w14:textId="77777777" w:rsidR="00587607" w:rsidRPr="00267FD3" w:rsidRDefault="00587607" w:rsidP="00587607">
      <w:pPr>
        <w:pStyle w:val="Antrat1"/>
        <w:keepNext w:val="0"/>
        <w:tabs>
          <w:tab w:val="left" w:pos="851"/>
          <w:tab w:val="left" w:pos="1560"/>
        </w:tabs>
        <w:spacing w:line="276" w:lineRule="auto"/>
        <w:ind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89</w:t>
      </w:r>
      <w:r w:rsidR="003B3A61" w:rsidRPr="005F6D82">
        <w:rPr>
          <w:rFonts w:ascii="Times New Roman" w:hAnsi="Times New Roman" w:cs="Times New Roman"/>
          <w:b w:val="0"/>
          <w:bCs w:val="0"/>
          <w:lang w:val="lt-LT"/>
        </w:rPr>
        <w:t xml:space="preserve">.2. </w:t>
      </w:r>
      <w:r w:rsidR="003B3A61" w:rsidRPr="00267FD3">
        <w:rPr>
          <w:rFonts w:ascii="Times New Roman" w:hAnsi="Times New Roman" w:cs="Times New Roman"/>
          <w:b w:val="0"/>
          <w:bCs w:val="0"/>
          <w:lang w:val="lt-LT"/>
        </w:rPr>
        <w:t xml:space="preserve">kurių mokosi pagal </w:t>
      </w:r>
      <w:r w:rsidR="003B3A61" w:rsidRPr="00267FD3">
        <w:rPr>
          <w:rFonts w:ascii="Times New Roman" w:hAnsi="Times New Roman" w:cs="Times New Roman"/>
          <w:b w:val="0"/>
          <w:bCs w:val="0"/>
          <w:shd w:val="clear" w:color="auto" w:fill="FFFFFF"/>
          <w:lang w:val="lt-LT"/>
        </w:rPr>
        <w:t xml:space="preserve">neformaliojo vaikų švietimo programas, taip pat </w:t>
      </w:r>
      <w:r w:rsidR="003B3A61" w:rsidRPr="00267FD3">
        <w:rPr>
          <w:rFonts w:ascii="Times New Roman" w:hAnsi="Times New Roman" w:cs="Times New Roman"/>
          <w:b w:val="0"/>
          <w:bCs w:val="0"/>
          <w:lang w:val="lt-LT"/>
        </w:rPr>
        <w:t xml:space="preserve">formalųjį švietimą papildančio ugdymo programas (muzikos, dailės, menų, sporto ir kitas) ar jas yra baigęs. </w:t>
      </w:r>
    </w:p>
    <w:p w14:paraId="6A3F07C8" w14:textId="60AD550B" w:rsidR="00537852" w:rsidRPr="00267FD3" w:rsidRDefault="00587607" w:rsidP="00587607">
      <w:pPr>
        <w:pStyle w:val="Antrat1"/>
        <w:keepNext w:val="0"/>
        <w:tabs>
          <w:tab w:val="left" w:pos="851"/>
          <w:tab w:val="left" w:pos="1560"/>
        </w:tabs>
        <w:spacing w:line="276" w:lineRule="auto"/>
        <w:ind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90</w:t>
      </w:r>
      <w:r w:rsidR="00537852" w:rsidRPr="00267FD3">
        <w:rPr>
          <w:rFonts w:ascii="Times New Roman" w:hAnsi="Times New Roman" w:cs="Times New Roman"/>
          <w:b w:val="0"/>
          <w:bCs w:val="0"/>
          <w:lang w:val="lt-LT"/>
        </w:rPr>
        <w:t xml:space="preserve">. </w:t>
      </w:r>
      <w:r w:rsidR="00B947F2" w:rsidRPr="00267FD3">
        <w:rPr>
          <w:rFonts w:ascii="Times New Roman" w:hAnsi="Times New Roman" w:cs="Times New Roman"/>
          <w:b w:val="0"/>
          <w:lang w:val="lt-LT"/>
        </w:rPr>
        <w:t>Mokiniai, besimokantys pagal formalųjį švietimą papildančio ugdymo programas (pvz., dailės, muzikos, sporto), mokyklos direktoriaus įsakymu gali būti atleidžiami nuo atitinkamo privalomojo dalyko savaitinių pamokų (ar jų dalies) lankymo. Sprendimas priimamas dalyko, nuo kurio pamokų mokinys atleidžiamas, mokytojui susipažinus su neformaliojo vaikų švietimo programomis. Šios programos turi derėti su</w:t>
      </w:r>
      <w:r w:rsidR="00A41596" w:rsidRPr="00267FD3">
        <w:rPr>
          <w:rFonts w:ascii="Times New Roman" w:hAnsi="Times New Roman" w:cs="Times New Roman"/>
          <w:b w:val="0"/>
          <w:lang w:val="lt-LT"/>
        </w:rPr>
        <w:t xml:space="preserve"> Bendrųjų </w:t>
      </w:r>
      <w:r w:rsidR="00B947F2" w:rsidRPr="00267FD3">
        <w:rPr>
          <w:rFonts w:ascii="Times New Roman" w:hAnsi="Times New Roman" w:cs="Times New Roman"/>
          <w:b w:val="0"/>
          <w:lang w:val="lt-LT"/>
        </w:rPr>
        <w:t xml:space="preserve"> programų turiniu. </w:t>
      </w:r>
      <w:r w:rsidR="00A41596" w:rsidRPr="00267FD3">
        <w:rPr>
          <w:rFonts w:ascii="Times New Roman" w:hAnsi="Times New Roman" w:cs="Times New Roman"/>
          <w:b w:val="0"/>
          <w:lang w:val="lt-LT"/>
        </w:rPr>
        <w:t xml:space="preserve">Programas ar jų nuorodas mokyklai pateikia mokinys ar mokinio tėvai (globėjai, rūpintojai) kartu su prašymu dėl atleidimo nuo to dalyko pamokų iki mokyklos sprendimu numatomos datos. </w:t>
      </w:r>
      <w:r w:rsidR="00B947F2" w:rsidRPr="00267FD3">
        <w:rPr>
          <w:rFonts w:ascii="Times New Roman" w:hAnsi="Times New Roman" w:cs="Times New Roman"/>
          <w:b w:val="0"/>
          <w:lang w:val="lt-LT"/>
        </w:rPr>
        <w:t>Pagal mokykloje galiojančią tvarką</w:t>
      </w:r>
      <w:r w:rsidR="00DF23D6" w:rsidRPr="00267FD3">
        <w:rPr>
          <w:rFonts w:ascii="Times New Roman" w:hAnsi="Times New Roman" w:cs="Times New Roman"/>
          <w:b w:val="0"/>
          <w:lang w:val="lt-LT"/>
        </w:rPr>
        <w:t xml:space="preserve"> (Marijampolės „Ryto“ pagrindinės mokyklos mokinių pažangos ir pasiekimų vertinimo tvarkos aprašas, patvirtintas mokyklos direktoriaus 2021 m. liepos 2 d. įsakymu Nr. V-37)</w:t>
      </w:r>
      <w:r w:rsidR="00B947F2" w:rsidRPr="00267FD3">
        <w:rPr>
          <w:rFonts w:ascii="Times New Roman" w:hAnsi="Times New Roman" w:cs="Times New Roman"/>
          <w:b w:val="0"/>
          <w:lang w:val="lt-LT"/>
        </w:rPr>
        <w:t xml:space="preserve"> numatoma, kaip bus atsiskaitomi mokinių pasiekimai. </w:t>
      </w:r>
    </w:p>
    <w:p w14:paraId="68060FA5" w14:textId="77777777" w:rsidR="00587607" w:rsidRPr="005F6D82" w:rsidRDefault="00537852" w:rsidP="00587607">
      <w:pPr>
        <w:pStyle w:val="Antrat1"/>
        <w:keepNext w:val="0"/>
        <w:tabs>
          <w:tab w:val="left" w:pos="851"/>
          <w:tab w:val="left" w:pos="1560"/>
        </w:tabs>
        <w:spacing w:line="276" w:lineRule="auto"/>
        <w:ind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9</w:t>
      </w:r>
      <w:r w:rsidR="00587607" w:rsidRPr="00267FD3">
        <w:rPr>
          <w:rFonts w:ascii="Times New Roman" w:hAnsi="Times New Roman" w:cs="Times New Roman"/>
          <w:b w:val="0"/>
          <w:bCs w:val="0"/>
          <w:lang w:val="lt-LT"/>
        </w:rPr>
        <w:t>1</w:t>
      </w:r>
      <w:r w:rsidRPr="00267FD3">
        <w:rPr>
          <w:rFonts w:ascii="Times New Roman" w:hAnsi="Times New Roman" w:cs="Times New Roman"/>
          <w:b w:val="0"/>
          <w:bCs w:val="0"/>
          <w:lang w:val="lt-LT"/>
        </w:rPr>
        <w:t xml:space="preserve">. </w:t>
      </w:r>
      <w:r w:rsidR="00B947F2" w:rsidRPr="00267FD3">
        <w:rPr>
          <w:rFonts w:ascii="Times New Roman" w:hAnsi="Times New Roman" w:cs="Times New Roman"/>
          <w:b w:val="0"/>
          <w:lang w:val="lt-LT"/>
        </w:rPr>
        <w:t>Mokiniui, nesutinkančiam atsiskaityti arba be pateisinamos priežasties neatvykstančiam atsiskaityti, gali būti atšauktas mokyklos direktoriaus įsakymas dėl atleidimo nuo privalomo menų (muzikos, dailės) ar kūno kultūros lankymo.</w:t>
      </w:r>
    </w:p>
    <w:p w14:paraId="5E0BB3C8" w14:textId="1B60E40E" w:rsidR="003E77B4" w:rsidRPr="005F6D82" w:rsidRDefault="00587607" w:rsidP="00587607">
      <w:pPr>
        <w:pStyle w:val="Antrat1"/>
        <w:keepNext w:val="0"/>
        <w:tabs>
          <w:tab w:val="left" w:pos="851"/>
          <w:tab w:val="left" w:pos="1560"/>
        </w:tabs>
        <w:spacing w:line="276" w:lineRule="auto"/>
        <w:ind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 xml:space="preserve">92. </w:t>
      </w:r>
      <w:r w:rsidR="00A41596" w:rsidRPr="005F6D82">
        <w:rPr>
          <w:rFonts w:ascii="Times New Roman" w:hAnsi="Times New Roman" w:cs="Times New Roman"/>
          <w:b w:val="0"/>
          <w:lang w:val="lt-LT"/>
        </w:rPr>
        <w:t xml:space="preserve">Mokinys, atleistas nuo kurių nors menų, fizinio ugdymo ar kitų sričių dalykų pamokų, jų metu gali užsiimti kita ugdomąja veikla arba mokytis individualiai. </w:t>
      </w:r>
    </w:p>
    <w:p w14:paraId="0025BADD" w14:textId="161B654E" w:rsidR="007C03DD" w:rsidRPr="005F6D82" w:rsidRDefault="00A41596" w:rsidP="0078256E">
      <w:pPr>
        <w:pStyle w:val="Antrat1"/>
        <w:keepNext w:val="0"/>
        <w:numPr>
          <w:ilvl w:val="0"/>
          <w:numId w:val="23"/>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Mokyklos vadovas</w:t>
      </w:r>
      <w:r w:rsidR="003E77B4" w:rsidRPr="005F6D82">
        <w:rPr>
          <w:rFonts w:ascii="Times New Roman" w:hAnsi="Times New Roman" w:cs="Times New Roman"/>
          <w:b w:val="0"/>
          <w:lang w:val="lt-LT"/>
        </w:rPr>
        <w:t xml:space="preserve"> </w:t>
      </w:r>
      <w:r w:rsidRPr="005F6D82">
        <w:rPr>
          <w:rFonts w:ascii="Times New Roman" w:hAnsi="Times New Roman" w:cs="Times New Roman"/>
          <w:b w:val="0"/>
          <w:lang w:val="lt-LT"/>
        </w:rPr>
        <w:t>nustato nedalyvaujančių pamokose mokinių saugumo užtikrinimo priemones.</w:t>
      </w:r>
      <w:r w:rsidR="002163BA">
        <w:rPr>
          <w:rFonts w:ascii="Times New Roman" w:hAnsi="Times New Roman" w:cs="Times New Roman"/>
          <w:b w:val="0"/>
          <w:lang w:val="lt-LT"/>
        </w:rPr>
        <w:t xml:space="preserve"> </w:t>
      </w:r>
      <w:r w:rsidRPr="005F6D82">
        <w:rPr>
          <w:rFonts w:ascii="Times New Roman" w:hAnsi="Times New Roman" w:cs="Times New Roman"/>
          <w:b w:val="0"/>
          <w:lang w:val="lt-LT"/>
        </w:rPr>
        <w:t>Jeigu šios pamokos pagal pamokų tvarkaraštį yra pi</w:t>
      </w:r>
      <w:r w:rsidR="003E77B4" w:rsidRPr="005F6D82">
        <w:rPr>
          <w:rFonts w:ascii="Times New Roman" w:hAnsi="Times New Roman" w:cs="Times New Roman"/>
          <w:b w:val="0"/>
          <w:lang w:val="lt-LT"/>
        </w:rPr>
        <w:t>rmosios ar paskutinės, mokinys</w:t>
      </w:r>
      <w:r w:rsidR="002163BA">
        <w:rPr>
          <w:rFonts w:ascii="Times New Roman" w:hAnsi="Times New Roman" w:cs="Times New Roman"/>
          <w:b w:val="0"/>
          <w:lang w:val="lt-LT"/>
        </w:rPr>
        <w:t>,</w:t>
      </w:r>
      <w:r w:rsidR="003E77B4" w:rsidRPr="005F6D82">
        <w:rPr>
          <w:rFonts w:ascii="Times New Roman" w:hAnsi="Times New Roman" w:cs="Times New Roman"/>
          <w:b w:val="0"/>
          <w:lang w:val="lt-LT"/>
        </w:rPr>
        <w:t xml:space="preserve"> </w:t>
      </w:r>
      <w:r w:rsidRPr="005F6D82">
        <w:rPr>
          <w:rFonts w:ascii="Times New Roman" w:hAnsi="Times New Roman" w:cs="Times New Roman"/>
          <w:b w:val="0"/>
          <w:lang w:val="lt-LT"/>
        </w:rPr>
        <w:t>mokyklos sprendimu</w:t>
      </w:r>
      <w:r w:rsidR="002163BA">
        <w:rPr>
          <w:rFonts w:ascii="Times New Roman" w:hAnsi="Times New Roman" w:cs="Times New Roman"/>
          <w:b w:val="0"/>
          <w:lang w:val="lt-LT"/>
        </w:rPr>
        <w:t>,</w:t>
      </w:r>
      <w:r w:rsidRPr="005F6D82">
        <w:rPr>
          <w:rFonts w:ascii="Times New Roman" w:hAnsi="Times New Roman" w:cs="Times New Roman"/>
          <w:b w:val="0"/>
          <w:lang w:val="lt-LT"/>
        </w:rPr>
        <w:t xml:space="preserve"> gali į mokyklą atvykti vėliau arba išvykti anksčiau. Apie tai </w:t>
      </w:r>
      <w:r w:rsidR="000B045F" w:rsidRPr="005F6D82">
        <w:rPr>
          <w:rFonts w:ascii="Times New Roman" w:hAnsi="Times New Roman" w:cs="Times New Roman"/>
          <w:b w:val="0"/>
          <w:lang w:val="lt-LT"/>
        </w:rPr>
        <w:t>informuojami tėvai.</w:t>
      </w:r>
    </w:p>
    <w:p w14:paraId="02C95588" w14:textId="429F9BB8" w:rsidR="00B947F2" w:rsidRPr="00267FD3" w:rsidRDefault="00B947F2" w:rsidP="0078256E">
      <w:pPr>
        <w:pStyle w:val="Antrat1"/>
        <w:keepNext w:val="0"/>
        <w:numPr>
          <w:ilvl w:val="0"/>
          <w:numId w:val="23"/>
        </w:numPr>
        <w:tabs>
          <w:tab w:val="left" w:pos="851"/>
          <w:tab w:val="left" w:pos="1276"/>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Mokiniui, išvykstant mokytis į sanat</w:t>
      </w:r>
      <w:r w:rsidR="006450BB" w:rsidRPr="00267FD3">
        <w:rPr>
          <w:rFonts w:ascii="Times New Roman" w:hAnsi="Times New Roman" w:cs="Times New Roman"/>
          <w:b w:val="0"/>
          <w:lang w:val="lt-LT"/>
        </w:rPr>
        <w:t xml:space="preserve">orijos mokyklą ar stacionarinę </w:t>
      </w:r>
      <w:r w:rsidRPr="00267FD3">
        <w:rPr>
          <w:rFonts w:ascii="Times New Roman" w:hAnsi="Times New Roman" w:cs="Times New Roman"/>
          <w:b w:val="0"/>
          <w:lang w:val="lt-LT"/>
        </w:rPr>
        <w:t>asmens sveikatos priežiūros įstaigą,</w:t>
      </w:r>
      <w:r w:rsidR="006450BB" w:rsidRPr="00267FD3">
        <w:rPr>
          <w:rFonts w:ascii="Times New Roman" w:hAnsi="Times New Roman" w:cs="Times New Roman"/>
          <w:b w:val="0"/>
          <w:lang w:val="lt-LT"/>
        </w:rPr>
        <w:t xml:space="preserve"> tėvai, (globėjai, rūpintojai) m</w:t>
      </w:r>
      <w:r w:rsidRPr="00267FD3">
        <w:rPr>
          <w:rFonts w:ascii="Times New Roman" w:hAnsi="Times New Roman" w:cs="Times New Roman"/>
          <w:b w:val="0"/>
          <w:lang w:val="lt-LT"/>
        </w:rPr>
        <w:t xml:space="preserve">okyklos direktoriui pateikia gydytojo siuntimo kopiją ir prašymą dėl išvykimo gydytis. Laikinas mokinio išvykimas </w:t>
      </w:r>
      <w:r w:rsidR="006450BB" w:rsidRPr="00267FD3">
        <w:rPr>
          <w:rFonts w:ascii="Times New Roman" w:hAnsi="Times New Roman" w:cs="Times New Roman"/>
          <w:b w:val="0"/>
          <w:lang w:val="lt-LT"/>
        </w:rPr>
        <w:t>gydytis ir mokytis įforminamas m</w:t>
      </w:r>
      <w:r w:rsidRPr="00267FD3">
        <w:rPr>
          <w:rFonts w:ascii="Times New Roman" w:hAnsi="Times New Roman" w:cs="Times New Roman"/>
          <w:b w:val="0"/>
          <w:lang w:val="lt-LT"/>
        </w:rPr>
        <w:t>okyklos direktoriaus įsakymu.</w:t>
      </w:r>
    </w:p>
    <w:p w14:paraId="205595E1" w14:textId="5FF9870C" w:rsidR="00905167" w:rsidRPr="005F6D82" w:rsidRDefault="00544D93" w:rsidP="0078256E">
      <w:pPr>
        <w:pStyle w:val="Antrat1"/>
        <w:keepNext w:val="0"/>
        <w:numPr>
          <w:ilvl w:val="0"/>
          <w:numId w:val="23"/>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Už mokinių mokymosi krūvio reguliavimą, tos pačios klasės mokytojų bendradarbiavimo organizavimą, sprendžiant mokinių mokymosi motyvacijos ir mokymosi krūvio reguliavimo klausimus, mokinių mokymosi krūvio ir mokiniams skiriamų namų darbų stebėseną ir kontrolę atsakingi pavaduotojai ugdymui</w:t>
      </w:r>
      <w:r w:rsidR="003B3B1B" w:rsidRPr="005F6D82">
        <w:rPr>
          <w:rFonts w:ascii="Times New Roman" w:hAnsi="Times New Roman" w:cs="Times New Roman"/>
          <w:b w:val="0"/>
          <w:lang w:val="lt-LT"/>
        </w:rPr>
        <w:t>.</w:t>
      </w:r>
    </w:p>
    <w:p w14:paraId="2B911533" w14:textId="6DF7D1B6" w:rsidR="00022CE9" w:rsidRDefault="00022CE9" w:rsidP="007D7BA9">
      <w:pPr>
        <w:tabs>
          <w:tab w:val="left" w:pos="851"/>
        </w:tabs>
        <w:spacing w:line="276" w:lineRule="auto"/>
        <w:jc w:val="both"/>
        <w:rPr>
          <w:rFonts w:ascii="Times New Roman" w:hAnsi="Times New Roman" w:cs="Times New Roman"/>
          <w:b/>
          <w:lang w:val="lt-LT"/>
        </w:rPr>
      </w:pPr>
    </w:p>
    <w:p w14:paraId="573537F7" w14:textId="66A67EF9" w:rsidR="00E2168B" w:rsidRDefault="00E2168B" w:rsidP="007D7BA9">
      <w:pPr>
        <w:tabs>
          <w:tab w:val="left" w:pos="851"/>
        </w:tabs>
        <w:spacing w:line="276" w:lineRule="auto"/>
        <w:jc w:val="both"/>
        <w:rPr>
          <w:rFonts w:ascii="Times New Roman" w:hAnsi="Times New Roman" w:cs="Times New Roman"/>
          <w:b/>
          <w:lang w:val="lt-LT"/>
        </w:rPr>
      </w:pPr>
    </w:p>
    <w:p w14:paraId="1C61F731" w14:textId="77777777" w:rsidR="00E2168B" w:rsidRPr="005F6D82" w:rsidRDefault="00E2168B" w:rsidP="007D7BA9">
      <w:pPr>
        <w:tabs>
          <w:tab w:val="left" w:pos="851"/>
        </w:tabs>
        <w:spacing w:line="276" w:lineRule="auto"/>
        <w:jc w:val="both"/>
        <w:rPr>
          <w:rFonts w:ascii="Times New Roman" w:hAnsi="Times New Roman" w:cs="Times New Roman"/>
          <w:b/>
          <w:lang w:val="lt-LT"/>
        </w:rPr>
      </w:pPr>
    </w:p>
    <w:p w14:paraId="204EC6A6" w14:textId="4BD8237F" w:rsidR="00905167" w:rsidRPr="005F6D82" w:rsidRDefault="00022CE9"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ŠEŠTASIS</w:t>
      </w:r>
      <w:r w:rsidR="00905167" w:rsidRPr="005F6D82">
        <w:rPr>
          <w:rFonts w:ascii="Times New Roman" w:hAnsi="Times New Roman" w:cs="Times New Roman"/>
          <w:b/>
          <w:lang w:val="lt-LT"/>
        </w:rPr>
        <w:t xml:space="preserve"> SKIRSNIS</w:t>
      </w:r>
    </w:p>
    <w:p w14:paraId="0927A2F1" w14:textId="77777777" w:rsidR="00905167" w:rsidRPr="005F6D82" w:rsidRDefault="00905167"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MOKINIŲ PAŽANGOS IR PASIEKIMŲ VERTINIMAS</w:t>
      </w:r>
    </w:p>
    <w:p w14:paraId="50A29E1A" w14:textId="77777777" w:rsidR="00905167" w:rsidRPr="005F6D82" w:rsidRDefault="00905167" w:rsidP="007D7BA9">
      <w:pPr>
        <w:spacing w:line="276" w:lineRule="auto"/>
        <w:jc w:val="both"/>
        <w:rPr>
          <w:rFonts w:ascii="Times New Roman" w:hAnsi="Times New Roman" w:cs="Times New Roman"/>
          <w:b/>
          <w:lang w:val="lt-LT"/>
        </w:rPr>
      </w:pPr>
    </w:p>
    <w:p w14:paraId="09982387" w14:textId="7796CCBE" w:rsidR="00905167" w:rsidRPr="005F6D82" w:rsidRDefault="00905167" w:rsidP="00587607">
      <w:pPr>
        <w:pStyle w:val="Antrat1"/>
        <w:keepNext w:val="0"/>
        <w:numPr>
          <w:ilvl w:val="0"/>
          <w:numId w:val="23"/>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Mokinių pažanga ir pasi</w:t>
      </w:r>
      <w:r w:rsidR="006450BB" w:rsidRPr="005F6D82">
        <w:rPr>
          <w:rFonts w:ascii="Times New Roman" w:hAnsi="Times New Roman" w:cs="Times New Roman"/>
          <w:b w:val="0"/>
          <w:lang w:val="lt-LT"/>
        </w:rPr>
        <w:t>ekimai vertinami</w:t>
      </w:r>
      <w:r w:rsidRPr="005F6D82">
        <w:rPr>
          <w:rFonts w:ascii="Times New Roman" w:hAnsi="Times New Roman" w:cs="Times New Roman"/>
          <w:b w:val="0"/>
          <w:lang w:val="lt-LT"/>
        </w:rPr>
        <w:t xml:space="preserve"> vadovaujantis LR švietimo ir mokslo ministro patvirtintais teisės aktais, reglamentuojančiais bendrojo ugdymo programose dalyvaujančių mokinių </w:t>
      </w:r>
      <w:r w:rsidRPr="005F6D82">
        <w:rPr>
          <w:rFonts w:ascii="Times New Roman" w:hAnsi="Times New Roman" w:cs="Times New Roman"/>
          <w:b w:val="0"/>
          <w:lang w:val="lt-LT"/>
        </w:rPr>
        <w:lastRenderedPageBreak/>
        <w:t xml:space="preserve">mokymosi pasiekimų vertinimą, vertinimo rezultatų panaudojimą ir aptariami metodinėse grupėse, fiksuojami mokomųjų dalykų ilgalaikiuose planuose. </w:t>
      </w:r>
    </w:p>
    <w:p w14:paraId="2C97A632" w14:textId="530A5EA5" w:rsidR="007406A9" w:rsidRPr="005F6D82" w:rsidRDefault="00905167" w:rsidP="00587607">
      <w:pPr>
        <w:pStyle w:val="Antrat1"/>
        <w:keepNext w:val="0"/>
        <w:numPr>
          <w:ilvl w:val="0"/>
          <w:numId w:val="23"/>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Mokytojas planuoja mokinių ugdymosi pasieki</w:t>
      </w:r>
      <w:r w:rsidR="004A2FE3" w:rsidRPr="005F6D82">
        <w:rPr>
          <w:rFonts w:ascii="Times New Roman" w:hAnsi="Times New Roman" w:cs="Times New Roman"/>
          <w:b w:val="0"/>
          <w:lang w:val="lt-LT"/>
        </w:rPr>
        <w:t>mus ir vertinimą vadovaudamasi</w:t>
      </w:r>
      <w:r w:rsidR="006450BB" w:rsidRPr="005F6D82">
        <w:rPr>
          <w:rFonts w:ascii="Times New Roman" w:hAnsi="Times New Roman" w:cs="Times New Roman"/>
          <w:b w:val="0"/>
          <w:lang w:val="lt-LT"/>
        </w:rPr>
        <w:t>s</w:t>
      </w:r>
      <w:r w:rsidRPr="005F6D82">
        <w:rPr>
          <w:rFonts w:ascii="Times New Roman" w:hAnsi="Times New Roman" w:cs="Times New Roman"/>
          <w:b w:val="0"/>
          <w:lang w:val="lt-LT"/>
        </w:rPr>
        <w:t xml:space="preserve"> </w:t>
      </w:r>
      <w:r w:rsidR="007406A9" w:rsidRPr="005F6D82">
        <w:rPr>
          <w:rFonts w:ascii="Times New Roman" w:hAnsi="Times New Roman" w:cs="Times New Roman"/>
          <w:b w:val="0"/>
          <w:lang w:val="lt-LT"/>
        </w:rPr>
        <w:t xml:space="preserve">Marijampolės </w:t>
      </w:r>
      <w:r w:rsidR="00284F68" w:rsidRPr="005F6D82">
        <w:rPr>
          <w:rFonts w:ascii="Times New Roman" w:hAnsi="Times New Roman" w:cs="Times New Roman"/>
          <w:b w:val="0"/>
          <w:lang w:val="lt-LT"/>
        </w:rPr>
        <w:t>„</w:t>
      </w:r>
      <w:r w:rsidR="007406A9" w:rsidRPr="005F6D82">
        <w:rPr>
          <w:rFonts w:ascii="Times New Roman" w:hAnsi="Times New Roman" w:cs="Times New Roman"/>
          <w:b w:val="0"/>
          <w:lang w:val="lt-LT"/>
        </w:rPr>
        <w:t>Ryto</w:t>
      </w:r>
      <w:r w:rsidR="00284F68" w:rsidRPr="005F6D82">
        <w:rPr>
          <w:rFonts w:ascii="Times New Roman" w:hAnsi="Times New Roman" w:cs="Times New Roman"/>
          <w:b w:val="0"/>
          <w:lang w:val="lt-LT"/>
        </w:rPr>
        <w:t>“</w:t>
      </w:r>
      <w:r w:rsidR="007406A9" w:rsidRPr="005F6D82">
        <w:rPr>
          <w:rFonts w:ascii="Times New Roman" w:hAnsi="Times New Roman" w:cs="Times New Roman"/>
          <w:b w:val="0"/>
          <w:lang w:val="lt-LT"/>
        </w:rPr>
        <w:t xml:space="preserve"> pagrindinės mokyklos mokinių pažangos ir pasiekimų vertinimo tvarkos aprašu, patvirtintu mokyklos direktoriaus 20</w:t>
      </w:r>
      <w:r w:rsidR="001D5625" w:rsidRPr="005F6D82">
        <w:rPr>
          <w:rFonts w:ascii="Times New Roman" w:hAnsi="Times New Roman" w:cs="Times New Roman"/>
          <w:b w:val="0"/>
          <w:lang w:val="lt-LT"/>
        </w:rPr>
        <w:t>21</w:t>
      </w:r>
      <w:r w:rsidR="007406A9" w:rsidRPr="005F6D82">
        <w:rPr>
          <w:rFonts w:ascii="Times New Roman" w:hAnsi="Times New Roman" w:cs="Times New Roman"/>
          <w:b w:val="0"/>
          <w:lang w:val="lt-LT"/>
        </w:rPr>
        <w:t xml:space="preserve"> m.</w:t>
      </w:r>
      <w:r w:rsidR="003B3B1B" w:rsidRPr="005F6D82">
        <w:rPr>
          <w:rFonts w:ascii="Times New Roman" w:hAnsi="Times New Roman" w:cs="Times New Roman"/>
          <w:b w:val="0"/>
          <w:lang w:val="lt-LT"/>
        </w:rPr>
        <w:t xml:space="preserve"> </w:t>
      </w:r>
      <w:r w:rsidR="001D5625" w:rsidRPr="005F6D82">
        <w:rPr>
          <w:rFonts w:ascii="Times New Roman" w:hAnsi="Times New Roman" w:cs="Times New Roman"/>
          <w:b w:val="0"/>
          <w:lang w:val="lt-LT"/>
        </w:rPr>
        <w:t>liepos</w:t>
      </w:r>
      <w:r w:rsidR="003B3B1B" w:rsidRPr="005F6D82">
        <w:rPr>
          <w:rFonts w:ascii="Times New Roman" w:hAnsi="Times New Roman" w:cs="Times New Roman"/>
          <w:b w:val="0"/>
          <w:lang w:val="lt-LT"/>
        </w:rPr>
        <w:t xml:space="preserve"> </w:t>
      </w:r>
      <w:r w:rsidR="001D5625" w:rsidRPr="005F6D82">
        <w:rPr>
          <w:rFonts w:ascii="Times New Roman" w:hAnsi="Times New Roman" w:cs="Times New Roman"/>
          <w:b w:val="0"/>
          <w:lang w:val="lt-LT"/>
        </w:rPr>
        <w:t>2</w:t>
      </w:r>
      <w:r w:rsidR="003B3B1B" w:rsidRPr="005F6D82">
        <w:rPr>
          <w:rFonts w:ascii="Times New Roman" w:hAnsi="Times New Roman" w:cs="Times New Roman"/>
          <w:b w:val="0"/>
          <w:lang w:val="lt-LT"/>
        </w:rPr>
        <w:t xml:space="preserve"> d. įsakymu Nr. V-</w:t>
      </w:r>
      <w:r w:rsidR="001D5625" w:rsidRPr="005F6D82">
        <w:rPr>
          <w:rFonts w:ascii="Times New Roman" w:hAnsi="Times New Roman" w:cs="Times New Roman"/>
          <w:b w:val="0"/>
          <w:lang w:val="lt-LT"/>
        </w:rPr>
        <w:t>37</w:t>
      </w:r>
      <w:r w:rsidR="003B3B1B" w:rsidRPr="005F6D82">
        <w:rPr>
          <w:rFonts w:ascii="Times New Roman" w:hAnsi="Times New Roman" w:cs="Times New Roman"/>
          <w:b w:val="0"/>
          <w:lang w:val="lt-LT"/>
        </w:rPr>
        <w:t>.</w:t>
      </w:r>
      <w:r w:rsidR="00E72D40" w:rsidRPr="005F6D82">
        <w:rPr>
          <w:rFonts w:ascii="Times New Roman" w:hAnsi="Times New Roman" w:cs="Times New Roman"/>
          <w:b w:val="0"/>
          <w:lang w:val="lt-LT"/>
        </w:rPr>
        <w:t xml:space="preserve"> Aprašas skelbiamas mokyklos interneto svetainėje ir e</w:t>
      </w:r>
      <w:r w:rsidR="005E0866">
        <w:rPr>
          <w:rFonts w:ascii="Times New Roman" w:hAnsi="Times New Roman" w:cs="Times New Roman"/>
          <w:b w:val="0"/>
          <w:lang w:val="lt-LT"/>
        </w:rPr>
        <w:t>-</w:t>
      </w:r>
      <w:r w:rsidR="00E72D40" w:rsidRPr="005F6D82">
        <w:rPr>
          <w:rFonts w:ascii="Times New Roman" w:hAnsi="Times New Roman" w:cs="Times New Roman"/>
          <w:b w:val="0"/>
          <w:lang w:val="lt-LT"/>
        </w:rPr>
        <w:t>dienyno failų skiltyje.</w:t>
      </w:r>
    </w:p>
    <w:p w14:paraId="50CF8FD3" w14:textId="2D1B05CC" w:rsidR="004A2FE3" w:rsidRPr="005F6D82" w:rsidRDefault="004A2FE3" w:rsidP="00587607">
      <w:pPr>
        <w:pStyle w:val="Antrat1"/>
        <w:keepNext w:val="0"/>
        <w:numPr>
          <w:ilvl w:val="0"/>
          <w:numId w:val="23"/>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Mokykla, siekdama mokiniams padėti pasiekti aukštesnių ugdymosi rezultatų, teikti ir gauti grįžtamąjį ryšį, stebėti daromą pažangą, </w:t>
      </w:r>
      <w:r w:rsidR="006450BB" w:rsidRPr="005F6D82">
        <w:rPr>
          <w:rFonts w:ascii="Times New Roman" w:hAnsi="Times New Roman" w:cs="Times New Roman"/>
          <w:b w:val="0"/>
          <w:lang w:val="lt-LT"/>
        </w:rPr>
        <w:t xml:space="preserve">laiku </w:t>
      </w:r>
      <w:r w:rsidRPr="005F6D82">
        <w:rPr>
          <w:rFonts w:ascii="Times New Roman" w:hAnsi="Times New Roman" w:cs="Times New Roman"/>
          <w:b w:val="0"/>
          <w:lang w:val="lt-LT"/>
        </w:rPr>
        <w:t xml:space="preserve">suteikti pagalbą įgyvendina Marijampolės </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Ryto</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 xml:space="preserve"> pagrindinės mokyklos Mokinių asmeninės pažangos stebėjimo, fiksavimo, pagalbos mokiniui teikimo tvarkos apraš</w:t>
      </w:r>
      <w:r w:rsidR="005E0866">
        <w:rPr>
          <w:rFonts w:ascii="Times New Roman" w:hAnsi="Times New Roman" w:cs="Times New Roman"/>
          <w:b w:val="0"/>
          <w:lang w:val="lt-LT"/>
        </w:rPr>
        <w:t xml:space="preserve">o </w:t>
      </w:r>
      <w:r w:rsidRPr="005F6D82">
        <w:rPr>
          <w:rFonts w:ascii="Times New Roman" w:hAnsi="Times New Roman" w:cs="Times New Roman"/>
          <w:b w:val="0"/>
          <w:lang w:val="lt-LT"/>
        </w:rPr>
        <w:t>nuostatas.</w:t>
      </w:r>
    </w:p>
    <w:p w14:paraId="15039DB1" w14:textId="77777777" w:rsidR="00BD43EF" w:rsidRPr="005F6D82" w:rsidRDefault="001D1B86" w:rsidP="00BD43EF">
      <w:pPr>
        <w:pStyle w:val="Antrat1"/>
        <w:keepNext w:val="0"/>
        <w:numPr>
          <w:ilvl w:val="0"/>
          <w:numId w:val="23"/>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Mokiniai, besimokantys pagal pradinio ugdymo programą, vertinami taikant </w:t>
      </w:r>
      <w:proofErr w:type="spellStart"/>
      <w:r w:rsidRPr="005F6D82">
        <w:rPr>
          <w:rFonts w:ascii="Times New Roman" w:hAnsi="Times New Roman" w:cs="Times New Roman"/>
          <w:b w:val="0"/>
          <w:lang w:val="lt-LT"/>
        </w:rPr>
        <w:t>nepažyminę</w:t>
      </w:r>
      <w:proofErr w:type="spellEnd"/>
      <w:r w:rsidRPr="005F6D82">
        <w:rPr>
          <w:rFonts w:ascii="Times New Roman" w:hAnsi="Times New Roman" w:cs="Times New Roman"/>
          <w:b w:val="0"/>
          <w:lang w:val="lt-LT"/>
        </w:rPr>
        <w:t xml:space="preserve"> vertinimo sistemą, įrašant mokinio pasiektą mokymosi lygį (patenkinamas, pagrindinis, aukštesnysis). Mokiniui, nepasiekusiam patenkinamo pasiekimų lygio, įrašoma </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nepatenkinamas</w:t>
      </w:r>
      <w:r w:rsidR="00284F68" w:rsidRPr="005F6D82">
        <w:rPr>
          <w:rFonts w:ascii="Times New Roman" w:hAnsi="Times New Roman" w:cs="Times New Roman"/>
          <w:b w:val="0"/>
          <w:lang w:val="lt-LT"/>
        </w:rPr>
        <w:t>“</w:t>
      </w:r>
      <w:r w:rsidRPr="005F6D82">
        <w:rPr>
          <w:rFonts w:ascii="Times New Roman" w:hAnsi="Times New Roman" w:cs="Times New Roman"/>
          <w:b w:val="0"/>
          <w:lang w:val="lt-LT"/>
        </w:rPr>
        <w:t>.</w:t>
      </w:r>
    </w:p>
    <w:p w14:paraId="43A9C9B6" w14:textId="00BA39A8" w:rsidR="005F2449" w:rsidRPr="005F6D82" w:rsidRDefault="00BD43EF" w:rsidP="00BD43EF">
      <w:pPr>
        <w:pStyle w:val="Antrat1"/>
        <w:keepNext w:val="0"/>
        <w:numPr>
          <w:ilvl w:val="0"/>
          <w:numId w:val="23"/>
        </w:numPr>
        <w:tabs>
          <w:tab w:val="left" w:pos="851"/>
          <w:tab w:val="left" w:pos="1276"/>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 </w:t>
      </w:r>
      <w:r w:rsidR="005F2449" w:rsidRPr="005F6D82">
        <w:rPr>
          <w:rFonts w:ascii="Times New Roman" w:hAnsi="Times New Roman" w:cs="Times New Roman"/>
          <w:b w:val="0"/>
          <w:bCs w:val="0"/>
          <w:lang w:val="lt-LT"/>
        </w:rPr>
        <w:t>Mokomiesiems dalykams vertinti 1-4 klasėse naudojami bendrieji pasiekimų aprašai, kuriais vadovaujantis nustatomas mokinių pasiekimų atitikimas nustatytiems kriterijams komentarais, vertinimo aprašais ir kt. formomis.</w:t>
      </w:r>
    </w:p>
    <w:p w14:paraId="271711AD" w14:textId="77777777" w:rsidR="00BD43EF" w:rsidRPr="005F6D82" w:rsidRDefault="001D1B86" w:rsidP="00BD43EF">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lang w:val="lt-LT"/>
        </w:rPr>
        <w:t>Mokinių, besimokančių pagal pagrindinio ugdymo programą, pasiekimams vertinti taikoma 10 balų vertinimo sistema, pilietiškumo pagrindai, žmogaus sauga, dorinis ugdymas – įskaita.</w:t>
      </w:r>
    </w:p>
    <w:p w14:paraId="254F5F52" w14:textId="3B0DEE84" w:rsidR="005F2449" w:rsidRPr="005F6D82" w:rsidRDefault="00BD43EF" w:rsidP="00BD43EF">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 xml:space="preserve"> </w:t>
      </w:r>
      <w:r w:rsidR="00905167" w:rsidRPr="005F6D82">
        <w:rPr>
          <w:rFonts w:ascii="Times New Roman" w:hAnsi="Times New Roman" w:cs="Times New Roman"/>
          <w:b w:val="0"/>
          <w:lang w:val="lt-LT"/>
        </w:rPr>
        <w:t>Mokytojas, planuodamas pirmos klasės mokinių pasiekimus ir vertinimą, susipažįsta su priešmokyklinio ugdymo pedagogo parengtomis rekomendacijomis – išvada apie vaiko pasiekimus.</w:t>
      </w:r>
    </w:p>
    <w:p w14:paraId="544C374A" w14:textId="321E0206" w:rsidR="00905167" w:rsidRPr="00267FD3"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lang w:val="lt-LT"/>
        </w:rPr>
      </w:pPr>
      <w:r>
        <w:rPr>
          <w:rFonts w:ascii="Times New Roman" w:hAnsi="Times New Roman" w:cs="Times New Roman"/>
          <w:b w:val="0"/>
          <w:lang w:val="lt-LT"/>
        </w:rPr>
        <w:t xml:space="preserve"> </w:t>
      </w:r>
      <w:r w:rsidR="00905167" w:rsidRPr="005F6D82">
        <w:rPr>
          <w:rFonts w:ascii="Times New Roman" w:hAnsi="Times New Roman" w:cs="Times New Roman"/>
          <w:b w:val="0"/>
          <w:lang w:val="lt-LT"/>
        </w:rPr>
        <w:t xml:space="preserve">Dorinio ugdymo pasiekimai įrašomi atitinkamoje e-dienyno skiltyje, nurodant padaryta ar </w:t>
      </w:r>
      <w:r w:rsidR="00905167" w:rsidRPr="00267FD3">
        <w:rPr>
          <w:rFonts w:ascii="Times New Roman" w:hAnsi="Times New Roman" w:cs="Times New Roman"/>
          <w:b w:val="0"/>
          <w:lang w:val="lt-LT"/>
        </w:rPr>
        <w:t xml:space="preserve">nepadaryta pažanga: </w:t>
      </w:r>
      <w:r w:rsidR="00284F68" w:rsidRPr="00267FD3">
        <w:rPr>
          <w:rFonts w:ascii="Times New Roman" w:hAnsi="Times New Roman" w:cs="Times New Roman"/>
          <w:b w:val="0"/>
          <w:lang w:val="lt-LT"/>
        </w:rPr>
        <w:t>„</w:t>
      </w:r>
      <w:r w:rsidR="00905167" w:rsidRPr="00267FD3">
        <w:rPr>
          <w:rFonts w:ascii="Times New Roman" w:hAnsi="Times New Roman" w:cs="Times New Roman"/>
          <w:b w:val="0"/>
          <w:lang w:val="lt-LT"/>
        </w:rPr>
        <w:t>p. p.</w:t>
      </w:r>
      <w:r w:rsidR="00284F68" w:rsidRPr="00267FD3">
        <w:rPr>
          <w:rFonts w:ascii="Times New Roman" w:hAnsi="Times New Roman" w:cs="Times New Roman"/>
          <w:b w:val="0"/>
          <w:lang w:val="lt-LT"/>
        </w:rPr>
        <w:t>“</w:t>
      </w:r>
      <w:r w:rsidR="00905167" w:rsidRPr="00267FD3">
        <w:rPr>
          <w:rFonts w:ascii="Times New Roman" w:hAnsi="Times New Roman" w:cs="Times New Roman"/>
          <w:b w:val="0"/>
          <w:lang w:val="lt-LT"/>
        </w:rPr>
        <w:t xml:space="preserve"> arba </w:t>
      </w:r>
      <w:r w:rsidR="00284F68" w:rsidRPr="00267FD3">
        <w:rPr>
          <w:rFonts w:ascii="Times New Roman" w:hAnsi="Times New Roman" w:cs="Times New Roman"/>
          <w:b w:val="0"/>
          <w:lang w:val="lt-LT"/>
        </w:rPr>
        <w:t>„</w:t>
      </w:r>
      <w:r w:rsidR="00905167" w:rsidRPr="00267FD3">
        <w:rPr>
          <w:rFonts w:ascii="Times New Roman" w:hAnsi="Times New Roman" w:cs="Times New Roman"/>
          <w:b w:val="0"/>
          <w:lang w:val="lt-LT"/>
        </w:rPr>
        <w:t>n. p.</w:t>
      </w:r>
      <w:r w:rsidR="00284F68" w:rsidRPr="00267FD3">
        <w:rPr>
          <w:rFonts w:ascii="Times New Roman" w:hAnsi="Times New Roman" w:cs="Times New Roman"/>
          <w:b w:val="0"/>
          <w:lang w:val="lt-LT"/>
        </w:rPr>
        <w:t>“</w:t>
      </w:r>
      <w:r w:rsidR="00905167" w:rsidRPr="00267FD3">
        <w:rPr>
          <w:rFonts w:ascii="Times New Roman" w:hAnsi="Times New Roman" w:cs="Times New Roman"/>
          <w:b w:val="0"/>
          <w:lang w:val="lt-LT"/>
        </w:rPr>
        <w:t>.</w:t>
      </w:r>
    </w:p>
    <w:p w14:paraId="0AF203A1" w14:textId="4676AD47" w:rsidR="00905167" w:rsidRPr="00267FD3"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 </w:t>
      </w:r>
      <w:r w:rsidR="00905167" w:rsidRPr="00267FD3">
        <w:rPr>
          <w:rFonts w:ascii="Times New Roman" w:hAnsi="Times New Roman" w:cs="Times New Roman"/>
          <w:b w:val="0"/>
          <w:lang w:val="lt-LT"/>
        </w:rPr>
        <w:t>Mokinių, besimokančių dalykų modulius, pasiekimai pusmečio eigoje vertinami kaupiamuoju vertinimu, įvertinimai įskaitomi į atitinkamo dalyko programos pusmečio pasiekimų įvertinimą.</w:t>
      </w:r>
    </w:p>
    <w:p w14:paraId="6A991588" w14:textId="564040E3" w:rsidR="005F2449" w:rsidRPr="00267FD3"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 </w:t>
      </w:r>
      <w:r w:rsidR="00905167" w:rsidRPr="00267FD3">
        <w:rPr>
          <w:rFonts w:ascii="Times New Roman" w:hAnsi="Times New Roman" w:cs="Times New Roman"/>
          <w:b w:val="0"/>
          <w:lang w:val="lt-LT"/>
        </w:rPr>
        <w:t>Specialiosios medicininės grupės mokinių pasiekimai pažymiais nevertinami,</w:t>
      </w:r>
      <w:r w:rsidR="00FC7463" w:rsidRPr="00267FD3">
        <w:rPr>
          <w:rFonts w:ascii="Times New Roman" w:hAnsi="Times New Roman" w:cs="Times New Roman"/>
          <w:b w:val="0"/>
          <w:lang w:val="lt-LT"/>
        </w:rPr>
        <w:t xml:space="preserve"> </w:t>
      </w:r>
      <w:r w:rsidR="00905167" w:rsidRPr="00267FD3">
        <w:rPr>
          <w:rFonts w:ascii="Times New Roman" w:hAnsi="Times New Roman" w:cs="Times New Roman"/>
          <w:b w:val="0"/>
          <w:lang w:val="lt-LT"/>
        </w:rPr>
        <w:t xml:space="preserve">įvertinimai dienyne žymimi </w:t>
      </w:r>
      <w:r w:rsidR="00284F68" w:rsidRPr="00267FD3">
        <w:rPr>
          <w:rFonts w:ascii="Times New Roman" w:hAnsi="Times New Roman" w:cs="Times New Roman"/>
          <w:b w:val="0"/>
          <w:lang w:val="lt-LT"/>
        </w:rPr>
        <w:t>„</w:t>
      </w:r>
      <w:proofErr w:type="spellStart"/>
      <w:r w:rsidR="00905167" w:rsidRPr="00267FD3">
        <w:rPr>
          <w:rFonts w:ascii="Times New Roman" w:hAnsi="Times New Roman" w:cs="Times New Roman"/>
          <w:b w:val="0"/>
          <w:lang w:val="lt-LT"/>
        </w:rPr>
        <w:t>įsk</w:t>
      </w:r>
      <w:proofErr w:type="spellEnd"/>
      <w:r w:rsidR="005E0866" w:rsidRPr="00267FD3">
        <w:rPr>
          <w:rFonts w:ascii="Times New Roman" w:hAnsi="Times New Roman" w:cs="Times New Roman"/>
          <w:b w:val="0"/>
          <w:lang w:val="lt-LT"/>
        </w:rPr>
        <w:t>.</w:t>
      </w:r>
      <w:r w:rsidR="00284F68" w:rsidRPr="00267FD3">
        <w:rPr>
          <w:rFonts w:ascii="Times New Roman" w:hAnsi="Times New Roman" w:cs="Times New Roman"/>
          <w:b w:val="0"/>
          <w:lang w:val="lt-LT"/>
        </w:rPr>
        <w:t>“</w:t>
      </w:r>
      <w:r w:rsidR="00905167" w:rsidRPr="00267FD3">
        <w:rPr>
          <w:rFonts w:ascii="Times New Roman" w:hAnsi="Times New Roman" w:cs="Times New Roman"/>
          <w:b w:val="0"/>
          <w:lang w:val="lt-LT"/>
        </w:rPr>
        <w:t xml:space="preserve"> arba </w:t>
      </w:r>
      <w:r w:rsidR="00284F68" w:rsidRPr="00267FD3">
        <w:rPr>
          <w:rFonts w:ascii="Times New Roman" w:hAnsi="Times New Roman" w:cs="Times New Roman"/>
          <w:b w:val="0"/>
          <w:lang w:val="lt-LT"/>
        </w:rPr>
        <w:t>„</w:t>
      </w:r>
      <w:proofErr w:type="spellStart"/>
      <w:r w:rsidR="00905167" w:rsidRPr="00267FD3">
        <w:rPr>
          <w:rFonts w:ascii="Times New Roman" w:hAnsi="Times New Roman" w:cs="Times New Roman"/>
          <w:b w:val="0"/>
          <w:lang w:val="lt-LT"/>
        </w:rPr>
        <w:t>neįsk</w:t>
      </w:r>
      <w:proofErr w:type="spellEnd"/>
      <w:r w:rsidR="005E0866" w:rsidRPr="00267FD3">
        <w:rPr>
          <w:rFonts w:ascii="Times New Roman" w:hAnsi="Times New Roman" w:cs="Times New Roman"/>
          <w:b w:val="0"/>
          <w:lang w:val="lt-LT"/>
        </w:rPr>
        <w:t>.</w:t>
      </w:r>
      <w:r w:rsidR="00284F68" w:rsidRPr="00267FD3">
        <w:rPr>
          <w:rFonts w:ascii="Times New Roman" w:hAnsi="Times New Roman" w:cs="Times New Roman"/>
          <w:b w:val="0"/>
          <w:lang w:val="lt-LT"/>
        </w:rPr>
        <w:t>“</w:t>
      </w:r>
      <w:r w:rsidR="00905167" w:rsidRPr="00267FD3">
        <w:rPr>
          <w:rFonts w:ascii="Times New Roman" w:hAnsi="Times New Roman" w:cs="Times New Roman"/>
          <w:b w:val="0"/>
          <w:lang w:val="lt-LT"/>
        </w:rPr>
        <w:t>.</w:t>
      </w:r>
    </w:p>
    <w:p w14:paraId="5A84D329" w14:textId="24383E9E" w:rsidR="005F2449" w:rsidRPr="00267FD3"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 xml:space="preserve"> </w:t>
      </w:r>
      <w:r w:rsidR="005F2449" w:rsidRPr="00267FD3">
        <w:rPr>
          <w:rFonts w:ascii="Times New Roman" w:hAnsi="Times New Roman" w:cs="Times New Roman"/>
          <w:b w:val="0"/>
          <w:bCs w:val="0"/>
          <w:lang w:val="lt-LT"/>
        </w:rPr>
        <w:t>Klasės vadovas rugsėjo I savaitę išsiaiškina, kiek tėvų klasėje neturi galimybės naudotis elektroniniu dienynu ir jiems kas mėnesį ruošia pažymių suvestines</w:t>
      </w:r>
      <w:r w:rsidR="00BD43EF" w:rsidRPr="00267FD3">
        <w:rPr>
          <w:rFonts w:ascii="Times New Roman" w:hAnsi="Times New Roman" w:cs="Times New Roman"/>
          <w:b w:val="0"/>
          <w:bCs w:val="0"/>
          <w:lang w:val="lt-LT"/>
        </w:rPr>
        <w:t>.</w:t>
      </w:r>
    </w:p>
    <w:p w14:paraId="7AB043F9" w14:textId="66481187" w:rsidR="00537852" w:rsidRPr="005F6D82"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lang w:val="lt-LT"/>
        </w:rPr>
        <w:t xml:space="preserve"> </w:t>
      </w:r>
      <w:r w:rsidR="00905167" w:rsidRPr="00267FD3">
        <w:rPr>
          <w:rFonts w:ascii="Times New Roman" w:hAnsi="Times New Roman" w:cs="Times New Roman"/>
          <w:b w:val="0"/>
          <w:lang w:val="lt-LT"/>
        </w:rPr>
        <w:t>Rugsėjo mėnesį mokiniams, pradedantiems pagrindinio ugdymo programą bei naujai atvykusiems mokytis, skiriamas 1 mėnesio adaptacinis laikotarpis. Šiuo laikotarpiu pažymiai nerašomi, pasiekimai vertinami ideografinio vertinimo principu.</w:t>
      </w:r>
      <w:r w:rsidR="00905167" w:rsidRPr="005F6D82">
        <w:rPr>
          <w:rFonts w:ascii="Times New Roman" w:hAnsi="Times New Roman" w:cs="Times New Roman"/>
          <w:b w:val="0"/>
          <w:lang w:val="lt-LT"/>
        </w:rPr>
        <w:t xml:space="preserve"> Pagrindinio ugdymo programos mokinius mokytojas gali vertinti už aukštus pasiekimus. Norint išsiaiškinti mokinių ugdymosi pasiekimus, taikomi individualūs mokinių pažinimo metodai.</w:t>
      </w:r>
    </w:p>
    <w:p w14:paraId="0CEDAEB1" w14:textId="06A80EF7" w:rsidR="00537852" w:rsidRPr="005F6D82"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Pr>
          <w:rFonts w:ascii="Times New Roman" w:hAnsi="Times New Roman" w:cs="Times New Roman"/>
          <w:b w:val="0"/>
          <w:bCs w:val="0"/>
          <w:lang w:val="lt-LT"/>
        </w:rPr>
        <w:t xml:space="preserve"> </w:t>
      </w:r>
      <w:r w:rsidR="00205665" w:rsidRPr="005F6D82">
        <w:rPr>
          <w:rFonts w:ascii="Times New Roman" w:hAnsi="Times New Roman" w:cs="Times New Roman"/>
          <w:b w:val="0"/>
          <w:bCs w:val="0"/>
          <w:lang w:val="lt-LT"/>
        </w:rPr>
        <w:t>Iš užsienio grįžusių mokinių lietuvių kalbos ir kitų dalyk</w:t>
      </w:r>
      <w:r w:rsidR="000D4055" w:rsidRPr="005F6D82">
        <w:rPr>
          <w:rFonts w:ascii="Times New Roman" w:hAnsi="Times New Roman" w:cs="Times New Roman"/>
          <w:b w:val="0"/>
          <w:bCs w:val="0"/>
          <w:lang w:val="lt-LT"/>
        </w:rPr>
        <w:t>ų</w:t>
      </w:r>
      <w:r w:rsidR="00205665" w:rsidRPr="005F6D82">
        <w:rPr>
          <w:rFonts w:ascii="Times New Roman" w:hAnsi="Times New Roman" w:cs="Times New Roman"/>
          <w:b w:val="0"/>
          <w:bCs w:val="0"/>
          <w:lang w:val="lt-LT"/>
        </w:rPr>
        <w:t xml:space="preserve"> mokymosi pasiek</w:t>
      </w:r>
      <w:r w:rsidR="00831D81">
        <w:rPr>
          <w:rFonts w:ascii="Times New Roman" w:hAnsi="Times New Roman" w:cs="Times New Roman"/>
          <w:b w:val="0"/>
          <w:bCs w:val="0"/>
          <w:lang w:val="lt-LT"/>
        </w:rPr>
        <w:t>i</w:t>
      </w:r>
      <w:r w:rsidR="00205665" w:rsidRPr="005F6D82">
        <w:rPr>
          <w:rFonts w:ascii="Times New Roman" w:hAnsi="Times New Roman" w:cs="Times New Roman"/>
          <w:b w:val="0"/>
          <w:bCs w:val="0"/>
          <w:lang w:val="lt-LT"/>
        </w:rPr>
        <w:t>mai išlyginamojoje mobiliojoje grupėje vertinami „įskaityta“ arba „neįskaityta“</w:t>
      </w:r>
      <w:r w:rsidR="00BD43EF" w:rsidRPr="005F6D82">
        <w:rPr>
          <w:rFonts w:ascii="Times New Roman" w:hAnsi="Times New Roman" w:cs="Times New Roman"/>
          <w:b w:val="0"/>
          <w:bCs w:val="0"/>
          <w:lang w:val="lt-LT"/>
        </w:rPr>
        <w:t>.</w:t>
      </w:r>
    </w:p>
    <w:p w14:paraId="597D46A6" w14:textId="7D65BCE5" w:rsidR="00537852" w:rsidRPr="00267FD3"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Pr>
          <w:rFonts w:ascii="Times New Roman" w:hAnsi="Times New Roman" w:cs="Times New Roman"/>
          <w:b w:val="0"/>
          <w:bCs w:val="0"/>
          <w:lang w:val="lt-LT"/>
        </w:rPr>
        <w:t xml:space="preserve"> </w:t>
      </w:r>
      <w:r w:rsidR="00205665" w:rsidRPr="00267FD3">
        <w:rPr>
          <w:rFonts w:ascii="Times New Roman" w:hAnsi="Times New Roman" w:cs="Times New Roman"/>
          <w:b w:val="0"/>
          <w:bCs w:val="0"/>
          <w:lang w:val="lt-LT"/>
        </w:rPr>
        <w:t>Iš užsienio atvykusių bei buvusių išlyginamosios klasės</w:t>
      </w:r>
      <w:r w:rsidR="00831D81" w:rsidRPr="00267FD3">
        <w:rPr>
          <w:rFonts w:ascii="Times New Roman" w:hAnsi="Times New Roman" w:cs="Times New Roman"/>
          <w:b w:val="0"/>
          <w:bCs w:val="0"/>
          <w:lang w:val="lt-LT"/>
        </w:rPr>
        <w:t xml:space="preserve"> </w:t>
      </w:r>
      <w:r w:rsidR="00205665" w:rsidRPr="00267FD3">
        <w:rPr>
          <w:rFonts w:ascii="Times New Roman" w:hAnsi="Times New Roman" w:cs="Times New Roman"/>
          <w:b w:val="0"/>
          <w:bCs w:val="0"/>
          <w:lang w:val="lt-LT"/>
        </w:rPr>
        <w:t>/</w:t>
      </w:r>
      <w:r w:rsidR="00831D81" w:rsidRPr="00267FD3">
        <w:rPr>
          <w:rFonts w:ascii="Times New Roman" w:hAnsi="Times New Roman" w:cs="Times New Roman"/>
          <w:b w:val="0"/>
          <w:bCs w:val="0"/>
          <w:lang w:val="lt-LT"/>
        </w:rPr>
        <w:t xml:space="preserve"> </w:t>
      </w:r>
      <w:r w:rsidR="00205665" w:rsidRPr="00267FD3">
        <w:rPr>
          <w:rFonts w:ascii="Times New Roman" w:hAnsi="Times New Roman" w:cs="Times New Roman"/>
          <w:b w:val="0"/>
          <w:bCs w:val="0"/>
          <w:lang w:val="lt-LT"/>
        </w:rPr>
        <w:t>grupės mokinių, besimokančiųjų 5–</w:t>
      </w:r>
      <w:r w:rsidR="00E72D40" w:rsidRPr="00267FD3">
        <w:rPr>
          <w:rFonts w:ascii="Times New Roman" w:hAnsi="Times New Roman" w:cs="Times New Roman"/>
          <w:b w:val="0"/>
          <w:bCs w:val="0"/>
          <w:lang w:val="lt-LT"/>
        </w:rPr>
        <w:t>10</w:t>
      </w:r>
      <w:r w:rsidR="00205665" w:rsidRPr="00267FD3">
        <w:rPr>
          <w:rFonts w:ascii="Times New Roman" w:hAnsi="Times New Roman" w:cs="Times New Roman"/>
          <w:b w:val="0"/>
          <w:bCs w:val="0"/>
          <w:lang w:val="lt-LT"/>
        </w:rPr>
        <w:t xml:space="preserve"> klasėse visų dalykų mokymosi pasiekimai 3 mėn. vertinami įrašu „</w:t>
      </w:r>
      <w:proofErr w:type="spellStart"/>
      <w:r w:rsidR="00205665" w:rsidRPr="00267FD3">
        <w:rPr>
          <w:rFonts w:ascii="Times New Roman" w:hAnsi="Times New Roman" w:cs="Times New Roman"/>
          <w:b w:val="0"/>
          <w:bCs w:val="0"/>
          <w:lang w:val="lt-LT"/>
        </w:rPr>
        <w:t>įsk</w:t>
      </w:r>
      <w:proofErr w:type="spellEnd"/>
      <w:r w:rsidR="005E0866" w:rsidRPr="00267FD3">
        <w:rPr>
          <w:rFonts w:ascii="Times New Roman" w:hAnsi="Times New Roman" w:cs="Times New Roman"/>
          <w:b w:val="0"/>
          <w:bCs w:val="0"/>
          <w:lang w:val="lt-LT"/>
        </w:rPr>
        <w:t>.</w:t>
      </w:r>
      <w:r w:rsidR="00205665" w:rsidRPr="00267FD3">
        <w:rPr>
          <w:rFonts w:ascii="Times New Roman" w:hAnsi="Times New Roman" w:cs="Times New Roman"/>
          <w:b w:val="0"/>
          <w:bCs w:val="0"/>
          <w:lang w:val="lt-LT"/>
        </w:rPr>
        <w:t>“ arba „</w:t>
      </w:r>
      <w:proofErr w:type="spellStart"/>
      <w:r w:rsidR="00205665" w:rsidRPr="00267FD3">
        <w:rPr>
          <w:rFonts w:ascii="Times New Roman" w:hAnsi="Times New Roman" w:cs="Times New Roman"/>
          <w:b w:val="0"/>
          <w:bCs w:val="0"/>
          <w:lang w:val="lt-LT"/>
        </w:rPr>
        <w:t>neįsk</w:t>
      </w:r>
      <w:proofErr w:type="spellEnd"/>
      <w:r w:rsidR="005E0866" w:rsidRPr="00267FD3">
        <w:rPr>
          <w:rFonts w:ascii="Times New Roman" w:hAnsi="Times New Roman" w:cs="Times New Roman"/>
          <w:b w:val="0"/>
          <w:bCs w:val="0"/>
          <w:lang w:val="lt-LT"/>
        </w:rPr>
        <w:t>.</w:t>
      </w:r>
      <w:r w:rsidR="007B7803" w:rsidRPr="00267FD3">
        <w:rPr>
          <w:rFonts w:ascii="Times New Roman" w:hAnsi="Times New Roman" w:cs="Times New Roman"/>
          <w:b w:val="0"/>
          <w:bCs w:val="0"/>
          <w:lang w:val="lt-LT"/>
        </w:rPr>
        <w:t>“</w:t>
      </w:r>
      <w:r w:rsidR="00205665" w:rsidRPr="00267FD3">
        <w:rPr>
          <w:rFonts w:ascii="Times New Roman" w:hAnsi="Times New Roman" w:cs="Times New Roman"/>
          <w:b w:val="0"/>
          <w:bCs w:val="0"/>
          <w:lang w:val="lt-LT"/>
        </w:rPr>
        <w:t>.</w:t>
      </w:r>
    </w:p>
    <w:p w14:paraId="6AC880FA" w14:textId="1BC5574C" w:rsidR="00537852" w:rsidRPr="00267FD3"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lang w:val="lt-LT"/>
        </w:rPr>
        <w:t xml:space="preserve"> </w:t>
      </w:r>
      <w:r w:rsidR="00905167" w:rsidRPr="00267FD3">
        <w:rPr>
          <w:rFonts w:ascii="Times New Roman" w:hAnsi="Times New Roman" w:cs="Times New Roman"/>
          <w:b w:val="0"/>
          <w:lang w:val="lt-LT"/>
        </w:rPr>
        <w:t>Mokiniai ir jų tėvai su mokyklos pasiekimų vertinimo tvarka supažindinami mokslo metų pradžioje: mokiniai (pasirašytinai) – pirmųjų pamokų metu, tėvai – susirinkimų, individualių pokalbių metu, elektroniniame dienyne, mokyklos internetinėje svetainėje.</w:t>
      </w:r>
    </w:p>
    <w:p w14:paraId="6683D4E5" w14:textId="6609D5CE" w:rsidR="00537852" w:rsidRPr="00267FD3"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i/>
          <w:iCs/>
          <w:lang w:val="lt-LT"/>
        </w:rPr>
      </w:pPr>
      <w:r w:rsidRPr="00267FD3">
        <w:rPr>
          <w:rFonts w:ascii="Times New Roman" w:hAnsi="Times New Roman" w:cs="Times New Roman"/>
          <w:b w:val="0"/>
          <w:lang w:val="lt-LT"/>
        </w:rPr>
        <w:t xml:space="preserve"> </w:t>
      </w:r>
      <w:r w:rsidR="00905167" w:rsidRPr="00267FD3">
        <w:rPr>
          <w:rFonts w:ascii="Times New Roman" w:hAnsi="Times New Roman" w:cs="Times New Roman"/>
          <w:b w:val="0"/>
          <w:lang w:val="lt-LT"/>
        </w:rPr>
        <w:t xml:space="preserve">Mokinių žinių vertinimas fiksuojamas e-dienyne. Elektroninį dienyną mokytojai pildo vadovaudamiesi </w:t>
      </w:r>
      <w:r w:rsidR="00905167" w:rsidRPr="00267FD3">
        <w:rPr>
          <w:rFonts w:ascii="Times New Roman" w:hAnsi="Times New Roman" w:cs="Times New Roman"/>
          <w:b w:val="0"/>
          <w:i/>
          <w:iCs/>
          <w:lang w:val="lt-LT"/>
        </w:rPr>
        <w:t>Mokyklos elektroninio dienyno tvarkymo nuostatais</w:t>
      </w:r>
      <w:r w:rsidR="003B3B1B" w:rsidRPr="00267FD3">
        <w:rPr>
          <w:rFonts w:ascii="Times New Roman" w:hAnsi="Times New Roman" w:cs="Times New Roman"/>
          <w:b w:val="0"/>
          <w:i/>
          <w:iCs/>
          <w:lang w:val="lt-LT"/>
        </w:rPr>
        <w:t>.</w:t>
      </w:r>
    </w:p>
    <w:p w14:paraId="36E00DD6" w14:textId="2F978761" w:rsidR="00537852" w:rsidRPr="005F6D82"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Pr>
          <w:rFonts w:ascii="Times New Roman" w:hAnsi="Times New Roman" w:cs="Times New Roman"/>
          <w:b w:val="0"/>
          <w:bCs w:val="0"/>
          <w:lang w:val="lt-LT"/>
        </w:rPr>
        <w:lastRenderedPageBreak/>
        <w:t xml:space="preserve"> </w:t>
      </w:r>
      <w:r w:rsidR="005F2449" w:rsidRPr="005F6D82">
        <w:rPr>
          <w:rFonts w:ascii="Times New Roman" w:hAnsi="Times New Roman" w:cs="Times New Roman"/>
          <w:b w:val="0"/>
          <w:bCs w:val="0"/>
          <w:lang w:val="lt-LT"/>
        </w:rPr>
        <w:t>Mokinių pasiekimų pažymėjimus mokykla išduoda vadovaujantis atitinkamu Nuosekliojo mokymosi pagal bendrojo lavinimo programas tvarkos aprašu, patvirtintu LR ŠMM 2005 m. balandžio 5 d. įsakymu Nr. ISAK-556 „Dėl Nuosekliojo mokymosi pagal bendrojo lavinimo programas tvarkos aprašo patvirtinimo“ (LR ŠMM 2012-05-08 d. įsakymo Nr. V-766 redakcija)</w:t>
      </w:r>
      <w:r w:rsidR="00BD43EF" w:rsidRPr="005F6D82">
        <w:rPr>
          <w:rFonts w:ascii="Times New Roman" w:hAnsi="Times New Roman" w:cs="Times New Roman"/>
          <w:b w:val="0"/>
          <w:bCs w:val="0"/>
          <w:lang w:val="lt-LT"/>
        </w:rPr>
        <w:t>.</w:t>
      </w:r>
    </w:p>
    <w:p w14:paraId="5DEAA0E1" w14:textId="31D00AEE" w:rsidR="00E72D40" w:rsidRPr="005F6D82"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bCs w:val="0"/>
          <w:lang w:val="lt-LT"/>
        </w:rPr>
      </w:pPr>
      <w:r>
        <w:rPr>
          <w:rFonts w:ascii="Times New Roman" w:hAnsi="Times New Roman" w:cs="Times New Roman"/>
          <w:b w:val="0"/>
          <w:bCs w:val="0"/>
          <w:lang w:val="lt-LT"/>
        </w:rPr>
        <w:t xml:space="preserve"> </w:t>
      </w:r>
      <w:r w:rsidR="00E72D40" w:rsidRPr="005F6D82">
        <w:rPr>
          <w:rFonts w:ascii="Times New Roman" w:hAnsi="Times New Roman" w:cs="Times New Roman"/>
          <w:b w:val="0"/>
          <w:bCs w:val="0"/>
          <w:lang w:val="lt-LT"/>
        </w:rPr>
        <w:t xml:space="preserve">Mokykla </w:t>
      </w:r>
      <w:r w:rsidR="00E72D40" w:rsidRPr="005F6D82">
        <w:rPr>
          <w:rFonts w:ascii="Times New Roman" w:eastAsia="MS Mincho" w:hAnsi="Times New Roman" w:cs="Times New Roman"/>
          <w:b w:val="0"/>
          <w:bCs w:val="0"/>
          <w:lang w:val="lt-LT" w:eastAsia="lt-LT"/>
        </w:rPr>
        <w:t>apie mokinių mokymosi pažangą ir pasiekimus mokinius ir jų tėvus (globėjus, rūpintojus) informuoja vadovaujantis Lietuvos Respublikos asmens duomenų teisinės apsaugos įstatymo reikalavimais</w:t>
      </w:r>
      <w:r w:rsidR="00BD43EF" w:rsidRPr="005F6D82">
        <w:rPr>
          <w:rFonts w:ascii="Times New Roman" w:eastAsia="MS Mincho" w:hAnsi="Times New Roman" w:cs="Times New Roman"/>
          <w:b w:val="0"/>
          <w:bCs w:val="0"/>
          <w:lang w:val="lt-LT" w:eastAsia="lt-LT"/>
        </w:rPr>
        <w:t>.</w:t>
      </w:r>
    </w:p>
    <w:p w14:paraId="411FC8D3" w14:textId="77777777" w:rsidR="00950A0B" w:rsidRPr="005F6D82" w:rsidRDefault="00950A0B" w:rsidP="007D7BA9">
      <w:pPr>
        <w:tabs>
          <w:tab w:val="left" w:pos="0"/>
          <w:tab w:val="left" w:pos="851"/>
        </w:tabs>
        <w:spacing w:line="276" w:lineRule="auto"/>
        <w:jc w:val="both"/>
        <w:rPr>
          <w:rFonts w:ascii="Times New Roman" w:hAnsi="Times New Roman" w:cs="Times New Roman"/>
          <w:lang w:val="lt-LT"/>
        </w:rPr>
      </w:pPr>
    </w:p>
    <w:p w14:paraId="121EDE31" w14:textId="21C12E75" w:rsidR="00720859" w:rsidRPr="005F6D82" w:rsidRDefault="00230A03"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SEPTINTASIS</w:t>
      </w:r>
      <w:r w:rsidR="00720859" w:rsidRPr="005F6D82">
        <w:rPr>
          <w:rFonts w:ascii="Times New Roman" w:hAnsi="Times New Roman" w:cs="Times New Roman"/>
          <w:b/>
          <w:lang w:val="lt-LT"/>
        </w:rPr>
        <w:t xml:space="preserve"> SKIRSNIS</w:t>
      </w:r>
    </w:p>
    <w:p w14:paraId="453EAB48" w14:textId="5DEF5454" w:rsidR="00720859" w:rsidRPr="005F6D82" w:rsidRDefault="003E5FEF" w:rsidP="007D7BA9">
      <w:pPr>
        <w:spacing w:line="276" w:lineRule="auto"/>
        <w:jc w:val="center"/>
        <w:rPr>
          <w:rFonts w:ascii="Times New Roman" w:hAnsi="Times New Roman" w:cs="Times New Roman"/>
          <w:b/>
          <w:bCs/>
          <w:lang w:val="lt-LT"/>
        </w:rPr>
      </w:pPr>
      <w:r>
        <w:rPr>
          <w:rFonts w:ascii="Times New Roman" w:hAnsi="Times New Roman" w:cs="Times New Roman"/>
          <w:b/>
          <w:bCs/>
          <w:lang w:val="lt-LT"/>
        </w:rPr>
        <w:t>MOKYMOSI PASIEKIMŲ GERINIMAS IR</w:t>
      </w:r>
      <w:r w:rsidR="00720859" w:rsidRPr="005F6D82">
        <w:rPr>
          <w:rFonts w:ascii="Times New Roman" w:hAnsi="Times New Roman" w:cs="Times New Roman"/>
          <w:b/>
          <w:bCs/>
          <w:lang w:val="lt-LT"/>
        </w:rPr>
        <w:t xml:space="preserve"> PAGALBOS TEIKIMAS</w:t>
      </w:r>
    </w:p>
    <w:p w14:paraId="58BFAF74" w14:textId="77777777" w:rsidR="00537852" w:rsidRPr="005F6D82" w:rsidRDefault="00537852" w:rsidP="00537852">
      <w:pPr>
        <w:pStyle w:val="Antrat1"/>
        <w:keepNext w:val="0"/>
        <w:tabs>
          <w:tab w:val="left" w:pos="851"/>
        </w:tabs>
        <w:spacing w:line="276" w:lineRule="auto"/>
        <w:jc w:val="both"/>
        <w:rPr>
          <w:rFonts w:ascii="Times New Roman" w:hAnsi="Times New Roman" w:cs="Times New Roman"/>
          <w:b w:val="0"/>
          <w:lang w:val="lt-LT"/>
        </w:rPr>
      </w:pPr>
    </w:p>
    <w:p w14:paraId="2DE7115E" w14:textId="70445B5E" w:rsidR="00971B62" w:rsidRPr="00267FD3" w:rsidRDefault="00E2168B" w:rsidP="00537852">
      <w:pPr>
        <w:pStyle w:val="Antrat1"/>
        <w:keepNext w:val="0"/>
        <w:numPr>
          <w:ilvl w:val="0"/>
          <w:numId w:val="23"/>
        </w:numPr>
        <w:tabs>
          <w:tab w:val="left" w:pos="851"/>
        </w:tabs>
        <w:spacing w:line="276" w:lineRule="auto"/>
        <w:ind w:left="0" w:firstLine="851"/>
        <w:jc w:val="both"/>
        <w:rPr>
          <w:rFonts w:ascii="Times New Roman" w:hAnsi="Times New Roman" w:cs="Times New Roman"/>
          <w:b w:val="0"/>
          <w:lang w:val="lt-LT"/>
        </w:rPr>
      </w:pPr>
      <w:r>
        <w:rPr>
          <w:rFonts w:ascii="Times New Roman" w:hAnsi="Times New Roman" w:cs="Times New Roman"/>
          <w:b w:val="0"/>
          <w:lang w:val="lt-LT"/>
        </w:rPr>
        <w:t xml:space="preserve"> </w:t>
      </w:r>
      <w:r w:rsidR="00971B62" w:rsidRPr="00267FD3">
        <w:rPr>
          <w:rFonts w:ascii="Times New Roman" w:hAnsi="Times New Roman" w:cs="Times New Roman"/>
          <w:b w:val="0"/>
          <w:lang w:val="lt-LT"/>
        </w:rPr>
        <w:t>Mokykla sudaro sąlygas kiekvienam mokiniui mokytis pagal jo galias</w:t>
      </w:r>
      <w:r w:rsidR="00C2347B" w:rsidRPr="00267FD3">
        <w:rPr>
          <w:rFonts w:ascii="Times New Roman" w:hAnsi="Times New Roman" w:cs="Times New Roman"/>
          <w:b w:val="0"/>
          <w:lang w:val="lt-LT"/>
        </w:rPr>
        <w:t xml:space="preserve">. </w:t>
      </w:r>
      <w:r w:rsidR="00BB51AF" w:rsidRPr="00267FD3">
        <w:rPr>
          <w:rFonts w:ascii="Times New Roman" w:hAnsi="Times New Roman" w:cs="Times New Roman"/>
          <w:b w:val="0"/>
          <w:lang w:val="lt-LT"/>
        </w:rPr>
        <w:t xml:space="preserve">Siekiant padėti išvengti mokymosi kliūčių ir užtikrinti mokymosi sėkmę stiprinamas </w:t>
      </w:r>
      <w:proofErr w:type="spellStart"/>
      <w:r w:rsidR="00BB51AF" w:rsidRPr="00267FD3">
        <w:rPr>
          <w:rFonts w:ascii="Times New Roman" w:hAnsi="Times New Roman" w:cs="Times New Roman"/>
          <w:b w:val="0"/>
          <w:lang w:val="lt-LT"/>
        </w:rPr>
        <w:t>pastoliavimas</w:t>
      </w:r>
      <w:proofErr w:type="spellEnd"/>
      <w:r w:rsidR="00BB51AF" w:rsidRPr="00267FD3">
        <w:rPr>
          <w:rFonts w:ascii="Times New Roman" w:hAnsi="Times New Roman" w:cs="Times New Roman"/>
          <w:b w:val="0"/>
          <w:lang w:val="lt-LT"/>
        </w:rPr>
        <w:t xml:space="preserve"> mokiniui ugdymo procese, teikiama optimali ir </w:t>
      </w:r>
      <w:proofErr w:type="spellStart"/>
      <w:r w:rsidR="00BB51AF" w:rsidRPr="00267FD3">
        <w:rPr>
          <w:rFonts w:ascii="Times New Roman" w:hAnsi="Times New Roman" w:cs="Times New Roman"/>
          <w:b w:val="0"/>
          <w:lang w:val="lt-LT"/>
        </w:rPr>
        <w:t>s</w:t>
      </w:r>
      <w:r w:rsidR="00831D81" w:rsidRPr="00267FD3">
        <w:rPr>
          <w:rFonts w:ascii="Times New Roman" w:hAnsi="Times New Roman" w:cs="Times New Roman"/>
          <w:b w:val="0"/>
          <w:lang w:val="lt-LT"/>
        </w:rPr>
        <w:t>a</w:t>
      </w:r>
      <w:r w:rsidR="00BB51AF" w:rsidRPr="00267FD3">
        <w:rPr>
          <w:rFonts w:ascii="Times New Roman" w:hAnsi="Times New Roman" w:cs="Times New Roman"/>
          <w:b w:val="0"/>
          <w:lang w:val="lt-LT"/>
        </w:rPr>
        <w:t>vavalaikė</w:t>
      </w:r>
      <w:proofErr w:type="spellEnd"/>
      <w:r w:rsidR="00BB51AF" w:rsidRPr="00267FD3">
        <w:rPr>
          <w:rFonts w:ascii="Times New Roman" w:hAnsi="Times New Roman" w:cs="Times New Roman"/>
          <w:b w:val="0"/>
          <w:lang w:val="lt-LT"/>
        </w:rPr>
        <w:t xml:space="preserve"> ugdymo(</w:t>
      </w:r>
      <w:proofErr w:type="spellStart"/>
      <w:r w:rsidR="00BB51AF" w:rsidRPr="00267FD3">
        <w:rPr>
          <w:rFonts w:ascii="Times New Roman" w:hAnsi="Times New Roman" w:cs="Times New Roman"/>
          <w:b w:val="0"/>
          <w:lang w:val="lt-LT"/>
        </w:rPr>
        <w:t>si</w:t>
      </w:r>
      <w:proofErr w:type="spellEnd"/>
      <w:r w:rsidR="00BB51AF" w:rsidRPr="00267FD3">
        <w:rPr>
          <w:rFonts w:ascii="Times New Roman" w:hAnsi="Times New Roman" w:cs="Times New Roman"/>
          <w:b w:val="0"/>
          <w:lang w:val="lt-LT"/>
        </w:rPr>
        <w:t>) / mokymo(</w:t>
      </w:r>
      <w:proofErr w:type="spellStart"/>
      <w:r w:rsidR="00BB51AF" w:rsidRPr="00267FD3">
        <w:rPr>
          <w:rFonts w:ascii="Times New Roman" w:hAnsi="Times New Roman" w:cs="Times New Roman"/>
          <w:b w:val="0"/>
          <w:lang w:val="lt-LT"/>
        </w:rPr>
        <w:t>si</w:t>
      </w:r>
      <w:proofErr w:type="spellEnd"/>
      <w:r w:rsidR="00BB51AF" w:rsidRPr="00267FD3">
        <w:rPr>
          <w:rFonts w:ascii="Times New Roman" w:hAnsi="Times New Roman" w:cs="Times New Roman"/>
          <w:b w:val="0"/>
          <w:lang w:val="lt-LT"/>
        </w:rPr>
        <w:t>) parama</w:t>
      </w:r>
      <w:r w:rsidR="00AA73C8" w:rsidRPr="00267FD3">
        <w:rPr>
          <w:rFonts w:ascii="Times New Roman" w:hAnsi="Times New Roman" w:cs="Times New Roman"/>
          <w:b w:val="0"/>
          <w:lang w:val="lt-LT"/>
        </w:rPr>
        <w:t>.</w:t>
      </w:r>
    </w:p>
    <w:p w14:paraId="4EC41ED1" w14:textId="0075BFFB" w:rsidR="00537852" w:rsidRPr="00267FD3" w:rsidRDefault="00E2168B" w:rsidP="00537852">
      <w:pPr>
        <w:pStyle w:val="Sraopastraipa"/>
        <w:numPr>
          <w:ilvl w:val="0"/>
          <w:numId w:val="23"/>
        </w:numPr>
        <w:spacing w:line="259" w:lineRule="auto"/>
        <w:ind w:left="0" w:firstLine="851"/>
        <w:jc w:val="both"/>
        <w:rPr>
          <w:rFonts w:ascii="Times New Roman" w:hAnsi="Times New Roman" w:cs="Times New Roman"/>
          <w:lang w:val="lt-LT"/>
        </w:rPr>
      </w:pPr>
      <w:r w:rsidRPr="00267FD3">
        <w:rPr>
          <w:rFonts w:ascii="Times New Roman" w:hAnsi="Times New Roman" w:cs="Times New Roman"/>
          <w:lang w:val="lt-LT"/>
        </w:rPr>
        <w:t xml:space="preserve"> </w:t>
      </w:r>
      <w:r w:rsidR="006615F2" w:rsidRPr="00267FD3">
        <w:rPr>
          <w:rFonts w:ascii="Times New Roman" w:hAnsi="Times New Roman" w:cs="Times New Roman"/>
          <w:lang w:val="lt-LT"/>
        </w:rPr>
        <w:t xml:space="preserve">Mokymosi pagalba ugdymo procese turi būti teikiama kiekvienam mokiniui, kuriam ji reikalinga. Ypač svarbi mokymosi pagalba mokiniui: </w:t>
      </w:r>
    </w:p>
    <w:p w14:paraId="273FB5DE" w14:textId="36AEC02B" w:rsidR="00537852" w:rsidRPr="005F6D82" w:rsidRDefault="00537852" w:rsidP="00537852">
      <w:pPr>
        <w:pStyle w:val="Sraopastraipa"/>
        <w:spacing w:line="259" w:lineRule="auto"/>
        <w:ind w:left="851"/>
        <w:jc w:val="both"/>
        <w:rPr>
          <w:rFonts w:ascii="Times New Roman" w:hAnsi="Times New Roman" w:cs="Times New Roman"/>
          <w:lang w:val="lt-LT"/>
        </w:rPr>
      </w:pPr>
      <w:r w:rsidRPr="005F6D82">
        <w:rPr>
          <w:rFonts w:ascii="Times New Roman" w:hAnsi="Times New Roman" w:cs="Times New Roman"/>
          <w:lang w:val="lt-LT"/>
        </w:rPr>
        <w:t>11</w:t>
      </w:r>
      <w:r w:rsidR="00CA0891" w:rsidRPr="005F6D82">
        <w:rPr>
          <w:rFonts w:ascii="Times New Roman" w:hAnsi="Times New Roman" w:cs="Times New Roman"/>
          <w:lang w:val="lt-LT"/>
        </w:rPr>
        <w:t>5</w:t>
      </w:r>
      <w:r w:rsidRPr="005F6D82">
        <w:rPr>
          <w:rFonts w:ascii="Times New Roman" w:hAnsi="Times New Roman" w:cs="Times New Roman"/>
          <w:lang w:val="lt-LT"/>
        </w:rPr>
        <w:t xml:space="preserve">.1. </w:t>
      </w:r>
      <w:r w:rsidR="006615F2" w:rsidRPr="00B33A7D">
        <w:rPr>
          <w:rFonts w:ascii="Times New Roman" w:hAnsi="Times New Roman" w:cs="Times New Roman"/>
          <w:lang w:val="lt-LT"/>
        </w:rPr>
        <w:t>dėl ligos ar kitų priežasčių praleidusiam dalį pamokų;</w:t>
      </w:r>
      <w:r w:rsidR="006615F2" w:rsidRPr="005F6D82">
        <w:rPr>
          <w:rFonts w:ascii="Times New Roman" w:hAnsi="Times New Roman" w:cs="Times New Roman"/>
          <w:lang w:val="lt-LT"/>
        </w:rPr>
        <w:t xml:space="preserve"> </w:t>
      </w:r>
    </w:p>
    <w:p w14:paraId="79E639F7" w14:textId="77777777" w:rsidR="00CA0891" w:rsidRPr="005F6D82" w:rsidRDefault="00537852" w:rsidP="00CA0891">
      <w:pPr>
        <w:pStyle w:val="Sraopastraipa"/>
        <w:spacing w:line="259" w:lineRule="auto"/>
        <w:ind w:left="851"/>
        <w:jc w:val="both"/>
        <w:rPr>
          <w:rFonts w:ascii="Times New Roman" w:hAnsi="Times New Roman" w:cs="Times New Roman"/>
          <w:lang w:val="lt-LT"/>
        </w:rPr>
      </w:pPr>
      <w:r w:rsidRPr="005F6D82">
        <w:rPr>
          <w:rFonts w:ascii="Times New Roman" w:hAnsi="Times New Roman" w:cs="Times New Roman"/>
          <w:lang w:val="lt-LT"/>
        </w:rPr>
        <w:t>11</w:t>
      </w:r>
      <w:r w:rsidR="00CA0891" w:rsidRPr="005F6D82">
        <w:rPr>
          <w:rFonts w:ascii="Times New Roman" w:hAnsi="Times New Roman" w:cs="Times New Roman"/>
          <w:lang w:val="lt-LT"/>
        </w:rPr>
        <w:t>5</w:t>
      </w:r>
      <w:r w:rsidRPr="005F6D82">
        <w:rPr>
          <w:rFonts w:ascii="Times New Roman" w:hAnsi="Times New Roman" w:cs="Times New Roman"/>
          <w:lang w:val="lt-LT"/>
        </w:rPr>
        <w:t xml:space="preserve">.2. </w:t>
      </w:r>
      <w:r w:rsidR="006615F2" w:rsidRPr="005F6D82">
        <w:rPr>
          <w:rFonts w:ascii="Times New Roman" w:hAnsi="Times New Roman" w:cs="Times New Roman"/>
          <w:lang w:val="lt-LT"/>
        </w:rPr>
        <w:t xml:space="preserve">gavusiam nepatenkinamą atsiskaitomųjų ar kitų užduočių įvertinimą; </w:t>
      </w:r>
    </w:p>
    <w:p w14:paraId="0337836B" w14:textId="3EED5EA0" w:rsidR="00537852" w:rsidRPr="005F6D82" w:rsidRDefault="00CA0891" w:rsidP="00CA0891">
      <w:pPr>
        <w:pStyle w:val="Sraopastraipa"/>
        <w:spacing w:line="259" w:lineRule="auto"/>
        <w:ind w:left="851"/>
        <w:jc w:val="both"/>
        <w:rPr>
          <w:rFonts w:ascii="Times New Roman" w:hAnsi="Times New Roman" w:cs="Times New Roman"/>
          <w:lang w:val="lt-LT"/>
        </w:rPr>
      </w:pPr>
      <w:r w:rsidRPr="005F6D82">
        <w:rPr>
          <w:rFonts w:ascii="Times New Roman" w:hAnsi="Times New Roman" w:cs="Times New Roman"/>
          <w:lang w:val="lt-LT"/>
        </w:rPr>
        <w:t xml:space="preserve">115.3. </w:t>
      </w:r>
      <w:r w:rsidR="006615F2" w:rsidRPr="005F6D82">
        <w:rPr>
          <w:rFonts w:ascii="Times New Roman" w:hAnsi="Times New Roman" w:cs="Times New Roman"/>
          <w:lang w:val="lt-LT"/>
        </w:rPr>
        <w:t xml:space="preserve">gavusiam kelis iš eilės nepatenkinamus kurio nors dalyko įvertinimus; </w:t>
      </w:r>
    </w:p>
    <w:p w14:paraId="78AB6F85" w14:textId="5A64207D" w:rsidR="00537852" w:rsidRPr="00B33A7D" w:rsidRDefault="006615F2" w:rsidP="00CA0891">
      <w:pPr>
        <w:pStyle w:val="Sraopastraipa"/>
        <w:numPr>
          <w:ilvl w:val="1"/>
          <w:numId w:val="26"/>
        </w:numPr>
        <w:tabs>
          <w:tab w:val="left" w:pos="1560"/>
        </w:tabs>
        <w:spacing w:line="259" w:lineRule="auto"/>
        <w:ind w:left="0" w:firstLine="851"/>
        <w:jc w:val="both"/>
        <w:rPr>
          <w:rFonts w:ascii="Times New Roman" w:hAnsi="Times New Roman" w:cs="Times New Roman"/>
          <w:lang w:val="lt-LT"/>
        </w:rPr>
      </w:pPr>
      <w:r w:rsidRPr="00B33A7D">
        <w:rPr>
          <w:rFonts w:ascii="Times New Roman" w:hAnsi="Times New Roman" w:cs="Times New Roman"/>
          <w:lang w:val="lt-LT"/>
        </w:rPr>
        <w:t xml:space="preserve">jei pasiekimų lygis (vieno ar kelių dalykų) žemesnis, nei numatyta Pradinio ar Pagrindinio ugdymo bendrosiose programose, ir mokinys nedaro pažangos; </w:t>
      </w:r>
    </w:p>
    <w:p w14:paraId="0E4C5C67" w14:textId="732948D9" w:rsidR="00537852" w:rsidRPr="00B33A7D" w:rsidRDefault="00CA0891" w:rsidP="00537852">
      <w:pPr>
        <w:pStyle w:val="Sraopastraipa"/>
        <w:numPr>
          <w:ilvl w:val="1"/>
          <w:numId w:val="26"/>
        </w:numPr>
        <w:tabs>
          <w:tab w:val="left" w:pos="1560"/>
        </w:tabs>
        <w:spacing w:line="259" w:lineRule="auto"/>
        <w:jc w:val="both"/>
        <w:rPr>
          <w:rFonts w:ascii="Times New Roman" w:hAnsi="Times New Roman" w:cs="Times New Roman"/>
          <w:lang w:val="lt-LT"/>
        </w:rPr>
      </w:pPr>
      <w:r w:rsidRPr="00B33A7D">
        <w:rPr>
          <w:rFonts w:ascii="Times New Roman" w:hAnsi="Times New Roman" w:cs="Times New Roman"/>
          <w:lang w:val="lt-LT"/>
        </w:rPr>
        <w:t xml:space="preserve"> </w:t>
      </w:r>
      <w:r w:rsidR="006615F2" w:rsidRPr="00B33A7D">
        <w:rPr>
          <w:rFonts w:ascii="Times New Roman" w:hAnsi="Times New Roman" w:cs="Times New Roman"/>
          <w:lang w:val="lt-LT"/>
        </w:rPr>
        <w:t xml:space="preserve">jei nacionalinio pasiekimų patikrinimo metu nepasiekiamas patenkinamas lygis; </w:t>
      </w:r>
    </w:p>
    <w:p w14:paraId="72ED5C8A" w14:textId="50D8A64B" w:rsidR="006615F2" w:rsidRPr="005F6D82" w:rsidRDefault="006615F2" w:rsidP="00CA0891">
      <w:pPr>
        <w:pStyle w:val="Sraopastraipa"/>
        <w:numPr>
          <w:ilvl w:val="1"/>
          <w:numId w:val="26"/>
        </w:numPr>
        <w:tabs>
          <w:tab w:val="left" w:pos="1560"/>
        </w:tabs>
        <w:spacing w:line="259" w:lineRule="auto"/>
        <w:ind w:left="0" w:firstLine="851"/>
        <w:jc w:val="both"/>
        <w:rPr>
          <w:rFonts w:ascii="Times New Roman" w:hAnsi="Times New Roman" w:cs="Times New Roman"/>
          <w:lang w:val="lt-LT"/>
        </w:rPr>
      </w:pPr>
      <w:r w:rsidRPr="00B33A7D">
        <w:rPr>
          <w:rFonts w:ascii="Times New Roman" w:hAnsi="Times New Roman" w:cs="Times New Roman"/>
          <w:lang w:val="lt-LT"/>
        </w:rPr>
        <w:t>jei jo pasiekimai yra aukščiausio lygio ir (ar) jei jis siekia domėtis pasirinkta mokymosi sritimi</w:t>
      </w:r>
      <w:r w:rsidRPr="005F6D82">
        <w:rPr>
          <w:rFonts w:ascii="Times New Roman" w:hAnsi="Times New Roman" w:cs="Times New Roman"/>
          <w:lang w:val="lt-LT"/>
        </w:rPr>
        <w:t>;</w:t>
      </w:r>
    </w:p>
    <w:p w14:paraId="0DBCAAEA" w14:textId="0E49691B" w:rsidR="006615F2" w:rsidRPr="005F6D82" w:rsidRDefault="00CA0891" w:rsidP="00CA0891">
      <w:pPr>
        <w:pStyle w:val="Sraopastraipa"/>
        <w:numPr>
          <w:ilvl w:val="1"/>
          <w:numId w:val="26"/>
        </w:numPr>
        <w:tabs>
          <w:tab w:val="left" w:pos="1560"/>
        </w:tabs>
        <w:spacing w:line="259" w:lineRule="auto"/>
        <w:jc w:val="both"/>
        <w:rPr>
          <w:rFonts w:ascii="Times New Roman" w:hAnsi="Times New Roman" w:cs="Times New Roman"/>
          <w:lang w:val="lt-LT"/>
        </w:rPr>
      </w:pPr>
      <w:r w:rsidRPr="005F6D82">
        <w:rPr>
          <w:rFonts w:ascii="Times New Roman" w:hAnsi="Times New Roman" w:cs="Times New Roman"/>
          <w:lang w:val="lt-LT"/>
        </w:rPr>
        <w:t xml:space="preserve"> </w:t>
      </w:r>
      <w:proofErr w:type="spellStart"/>
      <w:r w:rsidR="006615F2" w:rsidRPr="005F6D82">
        <w:rPr>
          <w:rFonts w:ascii="Times New Roman" w:hAnsi="Times New Roman" w:cs="Times New Roman"/>
        </w:rPr>
        <w:t>patyrusiam</w:t>
      </w:r>
      <w:proofErr w:type="spellEnd"/>
      <w:r w:rsidR="006615F2" w:rsidRPr="005F6D82">
        <w:rPr>
          <w:rFonts w:ascii="Times New Roman" w:hAnsi="Times New Roman" w:cs="Times New Roman"/>
        </w:rPr>
        <w:t xml:space="preserve"> </w:t>
      </w:r>
      <w:proofErr w:type="spellStart"/>
      <w:r w:rsidR="006615F2" w:rsidRPr="005F6D82">
        <w:rPr>
          <w:rFonts w:ascii="Times New Roman" w:hAnsi="Times New Roman" w:cs="Times New Roman"/>
        </w:rPr>
        <w:t>mokymosi</w:t>
      </w:r>
      <w:proofErr w:type="spellEnd"/>
      <w:r w:rsidR="006615F2" w:rsidRPr="005F6D82">
        <w:rPr>
          <w:rFonts w:ascii="Times New Roman" w:hAnsi="Times New Roman" w:cs="Times New Roman"/>
        </w:rPr>
        <w:t xml:space="preserve"> </w:t>
      </w:r>
      <w:proofErr w:type="spellStart"/>
      <w:r w:rsidR="006615F2" w:rsidRPr="005F6D82">
        <w:rPr>
          <w:rFonts w:ascii="Times New Roman" w:hAnsi="Times New Roman" w:cs="Times New Roman"/>
        </w:rPr>
        <w:t>sunkumų</w:t>
      </w:r>
      <w:proofErr w:type="spellEnd"/>
      <w:r w:rsidR="006615F2" w:rsidRPr="005F6D82">
        <w:rPr>
          <w:rFonts w:ascii="Times New Roman" w:hAnsi="Times New Roman" w:cs="Times New Roman"/>
        </w:rPr>
        <w:t xml:space="preserve"> COVID-19 </w:t>
      </w:r>
      <w:proofErr w:type="spellStart"/>
      <w:r w:rsidR="006615F2" w:rsidRPr="005F6D82">
        <w:rPr>
          <w:rFonts w:ascii="Times New Roman" w:hAnsi="Times New Roman" w:cs="Times New Roman"/>
        </w:rPr>
        <w:t>pandemijos</w:t>
      </w:r>
      <w:proofErr w:type="spellEnd"/>
      <w:r w:rsidR="006615F2" w:rsidRPr="005F6D82">
        <w:rPr>
          <w:rFonts w:ascii="Times New Roman" w:hAnsi="Times New Roman" w:cs="Times New Roman"/>
        </w:rPr>
        <w:t xml:space="preserve"> </w:t>
      </w:r>
      <w:r w:rsidR="006615F2" w:rsidRPr="002F5F56">
        <w:rPr>
          <w:rFonts w:ascii="Times New Roman" w:hAnsi="Times New Roman" w:cs="Times New Roman"/>
          <w:lang w:val="lt-LT"/>
        </w:rPr>
        <w:t>metu;</w:t>
      </w:r>
    </w:p>
    <w:p w14:paraId="7B057A20" w14:textId="772D3F04" w:rsidR="006615F2" w:rsidRPr="005F6D82" w:rsidRDefault="006615F2" w:rsidP="00CA0891">
      <w:pPr>
        <w:pStyle w:val="Sraopastraipa"/>
        <w:numPr>
          <w:ilvl w:val="1"/>
          <w:numId w:val="26"/>
        </w:numPr>
        <w:tabs>
          <w:tab w:val="left" w:pos="1560"/>
        </w:tabs>
        <w:spacing w:line="259" w:lineRule="auto"/>
        <w:ind w:left="0" w:firstLine="851"/>
        <w:jc w:val="both"/>
        <w:rPr>
          <w:rFonts w:ascii="Times New Roman" w:hAnsi="Times New Roman" w:cs="Times New Roman"/>
          <w:lang w:val="lt-LT"/>
        </w:rPr>
      </w:pPr>
      <w:proofErr w:type="spellStart"/>
      <w:r w:rsidRPr="005F6D82">
        <w:rPr>
          <w:rFonts w:ascii="Times New Roman" w:hAnsi="Times New Roman" w:cs="Times New Roman"/>
        </w:rPr>
        <w:t>kitais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mokyklos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pastebėtais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mokymosi</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pagalbos</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poreikio</w:t>
      </w:r>
      <w:proofErr w:type="spellEnd"/>
      <w:r w:rsidRPr="005F6D82">
        <w:rPr>
          <w:rFonts w:ascii="Times New Roman" w:hAnsi="Times New Roman" w:cs="Times New Roman"/>
        </w:rPr>
        <w:t xml:space="preserve"> </w:t>
      </w:r>
      <w:proofErr w:type="spellStart"/>
      <w:r w:rsidRPr="005F6D82">
        <w:rPr>
          <w:rFonts w:ascii="Times New Roman" w:hAnsi="Times New Roman" w:cs="Times New Roman"/>
        </w:rPr>
        <w:t>atvejais</w:t>
      </w:r>
      <w:proofErr w:type="spellEnd"/>
      <w:r w:rsidRPr="005F6D82">
        <w:rPr>
          <w:rFonts w:ascii="Times New Roman" w:hAnsi="Times New Roman" w:cs="Times New Roman"/>
        </w:rPr>
        <w:t>.</w:t>
      </w:r>
    </w:p>
    <w:p w14:paraId="149219C5" w14:textId="1FBEB8AE" w:rsidR="00971B62" w:rsidRPr="005F6D82" w:rsidRDefault="00971B62" w:rsidP="00CA0891">
      <w:pPr>
        <w:pStyle w:val="Antrat1"/>
        <w:keepNext w:val="0"/>
        <w:numPr>
          <w:ilvl w:val="0"/>
          <w:numId w:val="26"/>
        </w:numPr>
        <w:tabs>
          <w:tab w:val="left" w:pos="851"/>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Mokykla, siekdama gerinti mokinių mokymosi pasiekimus:</w:t>
      </w:r>
    </w:p>
    <w:p w14:paraId="47D401E3" w14:textId="088B6D01" w:rsidR="00CA0891" w:rsidRPr="00267FD3" w:rsidRDefault="00971B62" w:rsidP="00CA0891">
      <w:pPr>
        <w:pStyle w:val="Antrat1"/>
        <w:keepNext w:val="0"/>
        <w:numPr>
          <w:ilvl w:val="1"/>
          <w:numId w:val="27"/>
        </w:numPr>
        <w:tabs>
          <w:tab w:val="left" w:pos="1276"/>
          <w:tab w:val="left" w:pos="1560"/>
          <w:tab w:val="left" w:pos="2268"/>
          <w:tab w:val="left" w:pos="2552"/>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nuolat stebi ugdymosi procesą, laiku nustato, kokios reikia pagalbos ir teikia ją mokiniams pamokose, skiria ilgalaikes ir trumpalaikes konsultacijas,</w:t>
      </w:r>
      <w:r w:rsidR="00B76EF8" w:rsidRPr="005F6D82">
        <w:rPr>
          <w:rFonts w:ascii="Times New Roman" w:hAnsi="Times New Roman" w:cs="Times New Roman"/>
          <w:b w:val="0"/>
          <w:lang w:val="lt-LT"/>
        </w:rPr>
        <w:t xml:space="preserve"> </w:t>
      </w:r>
      <w:r w:rsidR="002F5F56">
        <w:rPr>
          <w:rFonts w:ascii="Times New Roman" w:hAnsi="Times New Roman" w:cs="Times New Roman"/>
          <w:b w:val="0"/>
          <w:lang w:val="lt-LT"/>
        </w:rPr>
        <w:t xml:space="preserve">per lietuvių kalbos ir literatūros, matematikos 1 pamoką </w:t>
      </w:r>
      <w:r w:rsidR="002F5F56" w:rsidRPr="00267FD3">
        <w:rPr>
          <w:rFonts w:ascii="Times New Roman" w:hAnsi="Times New Roman" w:cs="Times New Roman"/>
          <w:b w:val="0"/>
          <w:lang w:val="lt-LT"/>
        </w:rPr>
        <w:t>dalija</w:t>
      </w:r>
      <w:r w:rsidRPr="00267FD3">
        <w:rPr>
          <w:rFonts w:ascii="Times New Roman" w:hAnsi="Times New Roman" w:cs="Times New Roman"/>
          <w:b w:val="0"/>
          <w:lang w:val="lt-LT"/>
        </w:rPr>
        <w:t xml:space="preserve"> </w:t>
      </w:r>
      <w:r w:rsidR="00D85A56" w:rsidRPr="00267FD3">
        <w:rPr>
          <w:rFonts w:ascii="Times New Roman" w:hAnsi="Times New Roman" w:cs="Times New Roman"/>
          <w:b w:val="0"/>
          <w:lang w:val="lt-LT"/>
        </w:rPr>
        <w:t>mokinius</w:t>
      </w:r>
      <w:r w:rsidR="00B76EF8" w:rsidRPr="00267FD3">
        <w:rPr>
          <w:rFonts w:ascii="Times New Roman" w:hAnsi="Times New Roman" w:cs="Times New Roman"/>
          <w:b w:val="0"/>
          <w:lang w:val="lt-LT"/>
        </w:rPr>
        <w:t xml:space="preserve"> į mažesnes grupes</w:t>
      </w:r>
      <w:r w:rsidR="002F5F56" w:rsidRPr="00267FD3">
        <w:rPr>
          <w:rFonts w:ascii="Times New Roman" w:hAnsi="Times New Roman" w:cs="Times New Roman"/>
          <w:b w:val="0"/>
          <w:lang w:val="lt-LT"/>
        </w:rPr>
        <w:t xml:space="preserve"> (pagal mokinių gebėjimu</w:t>
      </w:r>
      <w:r w:rsidR="00B33A7D" w:rsidRPr="00267FD3">
        <w:rPr>
          <w:rFonts w:ascii="Times New Roman" w:hAnsi="Times New Roman" w:cs="Times New Roman"/>
          <w:b w:val="0"/>
          <w:lang w:val="lt-LT"/>
        </w:rPr>
        <w:t>s</w:t>
      </w:r>
      <w:r w:rsidR="002F5F56" w:rsidRPr="00267FD3">
        <w:rPr>
          <w:rFonts w:ascii="Times New Roman" w:hAnsi="Times New Roman" w:cs="Times New Roman"/>
          <w:b w:val="0"/>
          <w:lang w:val="lt-LT"/>
        </w:rPr>
        <w:t>)</w:t>
      </w:r>
      <w:r w:rsidRPr="00267FD3">
        <w:rPr>
          <w:rFonts w:ascii="Times New Roman" w:hAnsi="Times New Roman" w:cs="Times New Roman"/>
          <w:b w:val="0"/>
          <w:lang w:val="lt-LT"/>
        </w:rPr>
        <w:t xml:space="preserve">; </w:t>
      </w:r>
    </w:p>
    <w:p w14:paraId="46FB09AB" w14:textId="77777777" w:rsidR="00CA0891" w:rsidRPr="00267FD3" w:rsidRDefault="00C70264" w:rsidP="00CA0891">
      <w:pPr>
        <w:pStyle w:val="Antrat1"/>
        <w:keepNext w:val="0"/>
        <w:numPr>
          <w:ilvl w:val="1"/>
          <w:numId w:val="27"/>
        </w:numPr>
        <w:tabs>
          <w:tab w:val="left" w:pos="1276"/>
          <w:tab w:val="left" w:pos="1560"/>
          <w:tab w:val="left" w:pos="2268"/>
          <w:tab w:val="left" w:pos="2552"/>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kartą per mėnesį pavaduotojai ugdymui daro analizę (pagal kuruojamas klases), kartu su mokytojais, klasės vadovais priima reikiamus sprendimus. Du kartus per metus mokinių pasiekimai analizuojami Mokytojų tarybos posėdžiuose, mokiniai savo pažangą analizuoja klasės valandėlių metu, individualių pokalbių</w:t>
      </w:r>
      <w:r w:rsidR="00E514DD" w:rsidRPr="00267FD3">
        <w:rPr>
          <w:rFonts w:ascii="Times New Roman" w:hAnsi="Times New Roman" w:cs="Times New Roman"/>
          <w:b w:val="0"/>
          <w:lang w:val="lt-LT"/>
        </w:rPr>
        <w:t xml:space="preserve"> metu</w:t>
      </w:r>
      <w:r w:rsidRPr="00267FD3">
        <w:rPr>
          <w:rFonts w:ascii="Times New Roman" w:hAnsi="Times New Roman" w:cs="Times New Roman"/>
          <w:b w:val="0"/>
          <w:lang w:val="lt-LT"/>
        </w:rPr>
        <w:t xml:space="preserve"> (mokinys, klasės vadovas, </w:t>
      </w:r>
      <w:r w:rsidR="001D1B86" w:rsidRPr="00267FD3">
        <w:rPr>
          <w:rFonts w:ascii="Times New Roman" w:hAnsi="Times New Roman" w:cs="Times New Roman"/>
          <w:b w:val="0"/>
          <w:lang w:val="lt-LT"/>
        </w:rPr>
        <w:t>tėvai (globėjai/</w:t>
      </w:r>
      <w:r w:rsidR="00D85A56" w:rsidRPr="00267FD3">
        <w:rPr>
          <w:rFonts w:ascii="Times New Roman" w:hAnsi="Times New Roman" w:cs="Times New Roman"/>
          <w:b w:val="0"/>
          <w:lang w:val="lt-LT"/>
        </w:rPr>
        <w:t xml:space="preserve">rūpintojai), </w:t>
      </w:r>
      <w:r w:rsidR="00E514DD" w:rsidRPr="00267FD3">
        <w:rPr>
          <w:rFonts w:ascii="Times New Roman" w:hAnsi="Times New Roman" w:cs="Times New Roman"/>
          <w:b w:val="0"/>
          <w:lang w:val="lt-LT"/>
        </w:rPr>
        <w:t>dalyko mokytojas);</w:t>
      </w:r>
    </w:p>
    <w:p w14:paraId="5E7165B9" w14:textId="1FA4433D" w:rsidR="00CA0891" w:rsidRPr="00267FD3" w:rsidRDefault="00C70264" w:rsidP="00CA0891">
      <w:pPr>
        <w:pStyle w:val="Antrat1"/>
        <w:keepNext w:val="0"/>
        <w:numPr>
          <w:ilvl w:val="1"/>
          <w:numId w:val="27"/>
        </w:numPr>
        <w:tabs>
          <w:tab w:val="left" w:pos="1276"/>
          <w:tab w:val="left" w:pos="1560"/>
          <w:tab w:val="left" w:pos="2268"/>
          <w:tab w:val="left" w:pos="2552"/>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kartu su mok</w:t>
      </w:r>
      <w:r w:rsidR="001D1B86" w:rsidRPr="00267FD3">
        <w:rPr>
          <w:rFonts w:ascii="Times New Roman" w:hAnsi="Times New Roman" w:cs="Times New Roman"/>
          <w:b w:val="0"/>
          <w:lang w:val="lt-LT"/>
        </w:rPr>
        <w:t>iniu, mokinio tėvais (globėjais/</w:t>
      </w:r>
      <w:r w:rsidRPr="00267FD3">
        <w:rPr>
          <w:rFonts w:ascii="Times New Roman" w:hAnsi="Times New Roman" w:cs="Times New Roman"/>
          <w:b w:val="0"/>
          <w:lang w:val="lt-LT"/>
        </w:rPr>
        <w:t xml:space="preserve">rūpintojais) </w:t>
      </w:r>
      <w:r w:rsidR="002F5F56" w:rsidRPr="00267FD3">
        <w:rPr>
          <w:rFonts w:ascii="Times New Roman" w:hAnsi="Times New Roman" w:cs="Times New Roman"/>
          <w:b w:val="0"/>
          <w:lang w:val="lt-LT"/>
        </w:rPr>
        <w:t>V</w:t>
      </w:r>
      <w:r w:rsidRPr="00267FD3">
        <w:rPr>
          <w:rFonts w:ascii="Times New Roman" w:hAnsi="Times New Roman" w:cs="Times New Roman"/>
          <w:b w:val="0"/>
          <w:lang w:val="lt-LT"/>
        </w:rPr>
        <w:t>aiko gerovės komisija sprendžia mokinių vėlavimo į pamokas ir jų nelankymo priežastis;</w:t>
      </w:r>
    </w:p>
    <w:p w14:paraId="6E639761" w14:textId="16F56005" w:rsidR="00C70264" w:rsidRPr="005F6D82" w:rsidRDefault="00C70264" w:rsidP="00CA0891">
      <w:pPr>
        <w:pStyle w:val="Antrat1"/>
        <w:keepNext w:val="0"/>
        <w:numPr>
          <w:ilvl w:val="1"/>
          <w:numId w:val="27"/>
        </w:numPr>
        <w:tabs>
          <w:tab w:val="left" w:pos="1276"/>
          <w:tab w:val="left" w:pos="1560"/>
          <w:tab w:val="left" w:pos="2268"/>
          <w:tab w:val="left" w:pos="2552"/>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sudaro galimybes mokytojams tobulinti profesines žinias, ypatingai dalykines kompetencijas ir gebėjimus, individualizuoti ugdymą, organizuoti ugdymo procesą įvairių gebėjimų ir poreikių mokiniams.</w:t>
      </w:r>
    </w:p>
    <w:p w14:paraId="4E61F173" w14:textId="192FE33C" w:rsidR="00E07FF1" w:rsidRPr="00267FD3" w:rsidRDefault="00E2168B" w:rsidP="00537852">
      <w:pPr>
        <w:pStyle w:val="Sraopastraipa"/>
        <w:numPr>
          <w:ilvl w:val="0"/>
          <w:numId w:val="25"/>
        </w:numPr>
        <w:spacing w:line="276" w:lineRule="auto"/>
        <w:ind w:left="0" w:firstLine="851"/>
        <w:jc w:val="both"/>
        <w:rPr>
          <w:rFonts w:ascii="Times New Roman" w:hAnsi="Times New Roman" w:cs="Times New Roman"/>
        </w:rPr>
      </w:pPr>
      <w:r w:rsidRPr="008A1BB8">
        <w:rPr>
          <w:rFonts w:ascii="Times New Roman" w:hAnsi="Times New Roman" w:cs="Times New Roman"/>
          <w:lang w:val="lt-LT"/>
        </w:rPr>
        <w:t xml:space="preserve"> </w:t>
      </w:r>
      <w:proofErr w:type="spellStart"/>
      <w:r w:rsidRPr="00267FD3">
        <w:rPr>
          <w:rFonts w:ascii="Times New Roman" w:hAnsi="Times New Roman" w:cs="Times New Roman"/>
        </w:rPr>
        <w:t>M</w:t>
      </w:r>
      <w:r w:rsidR="00E07FF1" w:rsidRPr="00267FD3">
        <w:rPr>
          <w:rFonts w:ascii="Times New Roman" w:hAnsi="Times New Roman" w:cs="Times New Roman"/>
        </w:rPr>
        <w:t>okykloje</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stebimas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kiekvieno</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mokinio</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mokymosi</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procesas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Dalyko</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mokytojai</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nustatę</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kylančius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sunkumus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mokinys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dažnai</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neatlieka</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namų</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darbų</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praleidžia</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pamokas</w:t>
      </w:r>
      <w:proofErr w:type="spellEnd"/>
      <w:r w:rsidR="00E07FF1" w:rsidRPr="00267FD3">
        <w:rPr>
          <w:rFonts w:ascii="Times New Roman" w:hAnsi="Times New Roman" w:cs="Times New Roman"/>
        </w:rPr>
        <w:t xml:space="preserve"> be </w:t>
      </w:r>
      <w:proofErr w:type="spellStart"/>
      <w:r w:rsidR="00E07FF1" w:rsidRPr="00267FD3">
        <w:rPr>
          <w:rFonts w:ascii="Times New Roman" w:hAnsi="Times New Roman" w:cs="Times New Roman"/>
        </w:rPr>
        <w:t>pateisinamos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priežasties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vengia</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dirbti</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pamokoje</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nesilaiko</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susitartų</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atsiskaitymo</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terminų</w:t>
      </w:r>
      <w:proofErr w:type="spellEnd"/>
      <w:r w:rsidR="00E07FF1" w:rsidRPr="00267FD3">
        <w:rPr>
          <w:rFonts w:ascii="Times New Roman" w:hAnsi="Times New Roman" w:cs="Times New Roman"/>
        </w:rPr>
        <w:t xml:space="preserve">, du </w:t>
      </w:r>
      <w:proofErr w:type="spellStart"/>
      <w:r w:rsidR="00E07FF1" w:rsidRPr="00267FD3">
        <w:rPr>
          <w:rFonts w:ascii="Times New Roman" w:hAnsi="Times New Roman" w:cs="Times New Roman"/>
        </w:rPr>
        <w:t>kartus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iš</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eilės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gauna</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nepatenkinamus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įvertinimus</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ir</w:t>
      </w:r>
      <w:proofErr w:type="spellEnd"/>
      <w:r w:rsidR="00E07FF1" w:rsidRPr="00267FD3">
        <w:rPr>
          <w:rFonts w:ascii="Times New Roman" w:hAnsi="Times New Roman" w:cs="Times New Roman"/>
        </w:rPr>
        <w:t xml:space="preserve"> kt.) </w:t>
      </w:r>
      <w:proofErr w:type="spellStart"/>
      <w:r w:rsidR="00E07FF1" w:rsidRPr="00267FD3">
        <w:rPr>
          <w:rFonts w:ascii="Times New Roman" w:hAnsi="Times New Roman" w:cs="Times New Roman"/>
        </w:rPr>
        <w:t>nedelsiant</w:t>
      </w:r>
      <w:proofErr w:type="spellEnd"/>
      <w:r w:rsidR="00E07FF1" w:rsidRPr="00267FD3">
        <w:rPr>
          <w:rFonts w:ascii="Times New Roman" w:hAnsi="Times New Roman" w:cs="Times New Roman"/>
        </w:rPr>
        <w:t xml:space="preserve"> </w:t>
      </w:r>
      <w:proofErr w:type="spellStart"/>
      <w:r w:rsidR="00E07FF1" w:rsidRPr="00267FD3">
        <w:rPr>
          <w:rFonts w:ascii="Times New Roman" w:hAnsi="Times New Roman" w:cs="Times New Roman"/>
        </w:rPr>
        <w:t>reaguoja</w:t>
      </w:r>
      <w:proofErr w:type="spellEnd"/>
      <w:r w:rsidR="00E07FF1" w:rsidRPr="00267FD3">
        <w:rPr>
          <w:rFonts w:ascii="Times New Roman" w:hAnsi="Times New Roman" w:cs="Times New Roman"/>
        </w:rPr>
        <w:t>:</w:t>
      </w:r>
    </w:p>
    <w:p w14:paraId="649A2662" w14:textId="7C2F0287" w:rsidR="00B76EF8" w:rsidRPr="005F6D82" w:rsidRDefault="00B76EF8" w:rsidP="00537852">
      <w:pPr>
        <w:pStyle w:val="Antrat1"/>
        <w:keepNext w:val="0"/>
        <w:numPr>
          <w:ilvl w:val="1"/>
          <w:numId w:val="25"/>
        </w:numPr>
        <w:tabs>
          <w:tab w:val="left" w:pos="1418"/>
          <w:tab w:val="left" w:pos="1560"/>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organizuoja individualų pokalbį su mokiniu ir kartu su juo priima</w:t>
      </w:r>
      <w:r w:rsidR="001E6B58" w:rsidRPr="005F6D82">
        <w:rPr>
          <w:rFonts w:ascii="Times New Roman" w:hAnsi="Times New Roman" w:cs="Times New Roman"/>
          <w:b w:val="0"/>
          <w:lang w:val="lt-LT"/>
        </w:rPr>
        <w:t xml:space="preserve"> sprendimą dėl pagalbos teikimo;</w:t>
      </w:r>
    </w:p>
    <w:p w14:paraId="08BF756A" w14:textId="00D1193E" w:rsidR="001E6B58" w:rsidRPr="005F6D82" w:rsidRDefault="001E6B58" w:rsidP="00537852">
      <w:pPr>
        <w:pStyle w:val="Antrat1"/>
        <w:keepNext w:val="0"/>
        <w:numPr>
          <w:ilvl w:val="1"/>
          <w:numId w:val="25"/>
        </w:numPr>
        <w:tabs>
          <w:tab w:val="left" w:pos="1418"/>
          <w:tab w:val="left" w:pos="1560"/>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lastRenderedPageBreak/>
        <w:t xml:space="preserve">apie atsiradusius mokymosi sunkumus informuoja klasės vadovą, </w:t>
      </w:r>
      <w:r w:rsidR="00C70264" w:rsidRPr="005F6D82">
        <w:rPr>
          <w:rFonts w:ascii="Times New Roman" w:hAnsi="Times New Roman" w:cs="Times New Roman"/>
          <w:b w:val="0"/>
          <w:lang w:val="lt-LT"/>
        </w:rPr>
        <w:t xml:space="preserve">tėvus </w:t>
      </w:r>
      <w:r w:rsidR="004C4CB0" w:rsidRPr="005F6D82">
        <w:rPr>
          <w:rFonts w:ascii="Times New Roman" w:hAnsi="Times New Roman" w:cs="Times New Roman"/>
          <w:b w:val="0"/>
          <w:lang w:val="lt-LT"/>
        </w:rPr>
        <w:t>(globėjus/rūpintojus):</w:t>
      </w:r>
      <w:r w:rsidRPr="005F6D82">
        <w:rPr>
          <w:rFonts w:ascii="Times New Roman" w:hAnsi="Times New Roman" w:cs="Times New Roman"/>
          <w:b w:val="0"/>
          <w:lang w:val="lt-LT"/>
        </w:rPr>
        <w:t xml:space="preserve"> parašo komentarą e-dienyne, apie iškilusias p</w:t>
      </w:r>
      <w:r w:rsidR="00FB5CC3" w:rsidRPr="005F6D82">
        <w:rPr>
          <w:rFonts w:ascii="Times New Roman" w:hAnsi="Times New Roman" w:cs="Times New Roman"/>
          <w:b w:val="0"/>
          <w:lang w:val="lt-LT"/>
        </w:rPr>
        <w:t>roblemas praneša telefonu;</w:t>
      </w:r>
    </w:p>
    <w:p w14:paraId="340827FE" w14:textId="4AAB3A78" w:rsidR="001E6B58" w:rsidRPr="005F6D82" w:rsidRDefault="001E6B58" w:rsidP="00537852">
      <w:pPr>
        <w:pStyle w:val="Antrat1"/>
        <w:keepNext w:val="0"/>
        <w:numPr>
          <w:ilvl w:val="1"/>
          <w:numId w:val="25"/>
        </w:numPr>
        <w:tabs>
          <w:tab w:val="left" w:pos="1418"/>
          <w:tab w:val="left" w:pos="1560"/>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 xml:space="preserve">kreipiasi į mokyklos švietimo pagalbos specialistus, </w:t>
      </w:r>
      <w:r w:rsidR="003B3B1B" w:rsidRPr="005F6D82">
        <w:rPr>
          <w:rFonts w:ascii="Times New Roman" w:hAnsi="Times New Roman" w:cs="Times New Roman"/>
          <w:b w:val="0"/>
          <w:lang w:val="lt-LT"/>
        </w:rPr>
        <w:t xml:space="preserve">kuruojantį </w:t>
      </w:r>
      <w:r w:rsidRPr="005F6D82">
        <w:rPr>
          <w:rFonts w:ascii="Times New Roman" w:hAnsi="Times New Roman" w:cs="Times New Roman"/>
          <w:b w:val="0"/>
          <w:lang w:val="lt-LT"/>
        </w:rPr>
        <w:t>direktoriaus pavaduotoją ugdymui ir kartu priima sprendimu</w:t>
      </w:r>
      <w:r w:rsidR="00C70264" w:rsidRPr="005F6D82">
        <w:rPr>
          <w:rFonts w:ascii="Times New Roman" w:hAnsi="Times New Roman" w:cs="Times New Roman"/>
          <w:b w:val="0"/>
          <w:lang w:val="lt-LT"/>
        </w:rPr>
        <w:t>s dėl mokymosi pagalbos teikimo;</w:t>
      </w:r>
    </w:p>
    <w:p w14:paraId="11D3E364" w14:textId="77777777" w:rsidR="006430D8" w:rsidRDefault="001E6B58" w:rsidP="006430D8">
      <w:pPr>
        <w:pStyle w:val="Antrat1"/>
        <w:keepNext w:val="0"/>
        <w:numPr>
          <w:ilvl w:val="1"/>
          <w:numId w:val="25"/>
        </w:numPr>
        <w:tabs>
          <w:tab w:val="left" w:pos="1418"/>
          <w:tab w:val="left" w:pos="1560"/>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e</w:t>
      </w:r>
      <w:r w:rsidR="00846E38" w:rsidRPr="005F6D82">
        <w:rPr>
          <w:rFonts w:ascii="Times New Roman" w:hAnsi="Times New Roman" w:cs="Times New Roman"/>
          <w:b w:val="0"/>
          <w:lang w:val="lt-LT"/>
        </w:rPr>
        <w:t>sant reikalui, kviečiamas v</w:t>
      </w:r>
      <w:r w:rsidR="00720859" w:rsidRPr="005F6D82">
        <w:rPr>
          <w:rFonts w:ascii="Times New Roman" w:hAnsi="Times New Roman" w:cs="Times New Roman"/>
          <w:b w:val="0"/>
          <w:lang w:val="lt-LT"/>
        </w:rPr>
        <w:t>aiko gerovės komisijos posėdis, kuriame dal</w:t>
      </w:r>
      <w:r w:rsidR="00846E38" w:rsidRPr="005F6D82">
        <w:rPr>
          <w:rFonts w:ascii="Times New Roman" w:hAnsi="Times New Roman" w:cs="Times New Roman"/>
          <w:b w:val="0"/>
          <w:lang w:val="lt-LT"/>
        </w:rPr>
        <w:t>yvauja mokinio tėvai (globėjai/</w:t>
      </w:r>
      <w:r w:rsidR="00720859" w:rsidRPr="005F6D82">
        <w:rPr>
          <w:rFonts w:ascii="Times New Roman" w:hAnsi="Times New Roman" w:cs="Times New Roman"/>
          <w:b w:val="0"/>
          <w:lang w:val="lt-LT"/>
        </w:rPr>
        <w:t>rūpintojai) ir kartu tariamasi dėl pagalbos teikimo</w:t>
      </w:r>
      <w:r w:rsidR="00494100" w:rsidRPr="005F6D82">
        <w:rPr>
          <w:rFonts w:ascii="Times New Roman" w:hAnsi="Times New Roman" w:cs="Times New Roman"/>
          <w:b w:val="0"/>
          <w:lang w:val="lt-LT"/>
        </w:rPr>
        <w:t>.</w:t>
      </w:r>
    </w:p>
    <w:p w14:paraId="1402328A" w14:textId="5C4F6FB7" w:rsidR="006430D8" w:rsidRPr="00267FD3" w:rsidRDefault="006430D8" w:rsidP="006430D8">
      <w:pPr>
        <w:pStyle w:val="Antrat1"/>
        <w:keepNext w:val="0"/>
        <w:numPr>
          <w:ilvl w:val="1"/>
          <w:numId w:val="25"/>
        </w:numPr>
        <w:tabs>
          <w:tab w:val="left" w:pos="1418"/>
          <w:tab w:val="left" w:pos="1560"/>
        </w:tabs>
        <w:spacing w:line="276" w:lineRule="auto"/>
        <w:ind w:left="0" w:firstLine="851"/>
        <w:jc w:val="both"/>
        <w:rPr>
          <w:rFonts w:ascii="Times New Roman" w:hAnsi="Times New Roman" w:cs="Times New Roman"/>
          <w:b w:val="0"/>
          <w:bCs w:val="0"/>
          <w:lang w:val="lt-LT"/>
        </w:rPr>
      </w:pPr>
      <w:r w:rsidRPr="00267FD3">
        <w:rPr>
          <w:rFonts w:ascii="Times New Roman" w:hAnsi="Times New Roman" w:cs="Times New Roman"/>
          <w:b w:val="0"/>
          <w:bCs w:val="0"/>
          <w:lang w:val="lt-LT"/>
        </w:rPr>
        <w:t>Siekiant nustatyti mokinių pasiekimų lygį 5-10 klasėse rugsėjo mėnesį organizuojami lietuvių kalbos ir literatūros, matematikos, I ir II užsienio kalbų,</w:t>
      </w:r>
      <w:r w:rsidR="00B33A7D" w:rsidRPr="00267FD3">
        <w:rPr>
          <w:rFonts w:ascii="Times New Roman" w:hAnsi="Times New Roman" w:cs="Times New Roman"/>
          <w:b w:val="0"/>
          <w:bCs w:val="0"/>
          <w:lang w:val="lt-LT"/>
        </w:rPr>
        <w:t xml:space="preserve"> </w:t>
      </w:r>
      <w:r w:rsidRPr="00267FD3">
        <w:rPr>
          <w:rFonts w:ascii="Times New Roman" w:hAnsi="Times New Roman" w:cs="Times New Roman"/>
          <w:b w:val="0"/>
          <w:bCs w:val="0"/>
          <w:lang w:val="lt-LT"/>
        </w:rPr>
        <w:t>socialinių ir gamtamokslinių mokslų</w:t>
      </w:r>
      <w:r w:rsidR="00087E58" w:rsidRPr="00267FD3">
        <w:rPr>
          <w:rFonts w:ascii="Times New Roman" w:hAnsi="Times New Roman" w:cs="Times New Roman"/>
          <w:b w:val="0"/>
          <w:bCs w:val="0"/>
          <w:lang w:val="lt-LT"/>
        </w:rPr>
        <w:t xml:space="preserve"> diagnostiniai testai, kovo mėnesį – bandomieji nacionaliniai mokinių pasiekimų patikrinimai 4,6,8 klasėse ir pagrindinio ugdymo pasiekimų patikrinimai 10 klasėje.</w:t>
      </w:r>
    </w:p>
    <w:p w14:paraId="5AA9AC8C" w14:textId="42823862" w:rsidR="00720859" w:rsidRPr="00267FD3" w:rsidRDefault="00824A35" w:rsidP="00537852">
      <w:pPr>
        <w:pStyle w:val="Antrat1"/>
        <w:keepNext w:val="0"/>
        <w:numPr>
          <w:ilvl w:val="0"/>
          <w:numId w:val="25"/>
        </w:numPr>
        <w:tabs>
          <w:tab w:val="left" w:pos="85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bCs w:val="0"/>
          <w:lang w:val="lt-LT"/>
        </w:rPr>
        <w:t xml:space="preserve"> </w:t>
      </w:r>
      <w:r w:rsidR="0054319D" w:rsidRPr="00267FD3">
        <w:rPr>
          <w:rFonts w:ascii="Times New Roman" w:hAnsi="Times New Roman" w:cs="Times New Roman"/>
          <w:b w:val="0"/>
          <w:bCs w:val="0"/>
          <w:lang w:val="lt-LT"/>
        </w:rPr>
        <w:t xml:space="preserve">Mokiniams mokymosi pagalba teikiama skiriant </w:t>
      </w:r>
      <w:r w:rsidR="009D57C6" w:rsidRPr="00267FD3">
        <w:rPr>
          <w:rFonts w:ascii="Times New Roman" w:hAnsi="Times New Roman" w:cs="Times New Roman"/>
          <w:b w:val="0"/>
          <w:bCs w:val="0"/>
          <w:lang w:val="lt-LT"/>
        </w:rPr>
        <w:t xml:space="preserve">ilgalaikes, </w:t>
      </w:r>
      <w:r w:rsidR="0054319D" w:rsidRPr="00267FD3">
        <w:rPr>
          <w:rFonts w:ascii="Times New Roman" w:hAnsi="Times New Roman" w:cs="Times New Roman"/>
          <w:b w:val="0"/>
          <w:bCs w:val="0"/>
          <w:lang w:val="lt-LT"/>
        </w:rPr>
        <w:t>trumpalaikes konsultacijas</w:t>
      </w:r>
      <w:r w:rsidR="00720859" w:rsidRPr="00267FD3">
        <w:rPr>
          <w:rFonts w:ascii="Times New Roman" w:hAnsi="Times New Roman" w:cs="Times New Roman"/>
          <w:b w:val="0"/>
          <w:bCs w:val="0"/>
          <w:lang w:val="lt-LT"/>
        </w:rPr>
        <w:t xml:space="preserve"> po nepatenkinamo kontrolinio darbo įvertinimo, </w:t>
      </w:r>
      <w:r w:rsidR="0054319D" w:rsidRPr="00267FD3">
        <w:rPr>
          <w:rFonts w:ascii="Times New Roman" w:hAnsi="Times New Roman" w:cs="Times New Roman"/>
          <w:b w:val="0"/>
          <w:bCs w:val="0"/>
          <w:lang w:val="lt-LT"/>
        </w:rPr>
        <w:t xml:space="preserve">kai mokinys gauna kelis iš eilės nepatenkinamus konkretaus dalyko įvertinimus, kai mokinio pasiekimų lygis (vieno ar </w:t>
      </w:r>
      <w:r w:rsidR="00D85A56" w:rsidRPr="00267FD3">
        <w:rPr>
          <w:rFonts w:ascii="Times New Roman" w:hAnsi="Times New Roman" w:cs="Times New Roman"/>
          <w:b w:val="0"/>
          <w:bCs w:val="0"/>
          <w:lang w:val="lt-LT"/>
        </w:rPr>
        <w:t>kelių dalykų) žemesnis</w:t>
      </w:r>
      <w:r w:rsidR="0054319D" w:rsidRPr="00267FD3">
        <w:rPr>
          <w:rFonts w:ascii="Times New Roman" w:hAnsi="Times New Roman" w:cs="Times New Roman"/>
          <w:b w:val="0"/>
          <w:bCs w:val="0"/>
          <w:lang w:val="lt-LT"/>
        </w:rPr>
        <w:t xml:space="preserve"> nei numatyta Pagrindini</w:t>
      </w:r>
      <w:r w:rsidR="00D85A56" w:rsidRPr="00267FD3">
        <w:rPr>
          <w:rFonts w:ascii="Times New Roman" w:hAnsi="Times New Roman" w:cs="Times New Roman"/>
          <w:b w:val="0"/>
          <w:bCs w:val="0"/>
          <w:lang w:val="lt-LT"/>
        </w:rPr>
        <w:t>o ugdymo bendrosiose programose</w:t>
      </w:r>
      <w:r w:rsidR="0054319D" w:rsidRPr="00267FD3">
        <w:rPr>
          <w:rFonts w:ascii="Times New Roman" w:hAnsi="Times New Roman" w:cs="Times New Roman"/>
          <w:b w:val="0"/>
          <w:bCs w:val="0"/>
          <w:lang w:val="lt-LT"/>
        </w:rPr>
        <w:t xml:space="preserve"> ir mokiny</w:t>
      </w:r>
      <w:r w:rsidR="00846E38" w:rsidRPr="00267FD3">
        <w:rPr>
          <w:rFonts w:ascii="Times New Roman" w:hAnsi="Times New Roman" w:cs="Times New Roman"/>
          <w:b w:val="0"/>
          <w:bCs w:val="0"/>
          <w:lang w:val="lt-LT"/>
        </w:rPr>
        <w:t>s nedaro pažangos,</w:t>
      </w:r>
      <w:r w:rsidR="00ED337D" w:rsidRPr="00267FD3">
        <w:rPr>
          <w:rFonts w:ascii="Times New Roman" w:hAnsi="Times New Roman" w:cs="Times New Roman"/>
          <w:b w:val="0"/>
          <w:bCs w:val="0"/>
          <w:lang w:val="lt-LT"/>
        </w:rPr>
        <w:t xml:space="preserve"> </w:t>
      </w:r>
      <w:r w:rsidR="00B76B1E" w:rsidRPr="00267FD3">
        <w:rPr>
          <w:rFonts w:ascii="Times New Roman" w:hAnsi="Times New Roman" w:cs="Times New Roman"/>
          <w:b w:val="0"/>
          <w:lang w:val="lt-LT"/>
        </w:rPr>
        <w:t xml:space="preserve">po motyvuoto kelių iš eilės dalyko pamokų praleidimo (liga ir pan.), </w:t>
      </w:r>
      <w:r w:rsidR="00ED337D" w:rsidRPr="00267FD3">
        <w:rPr>
          <w:rFonts w:ascii="Times New Roman" w:hAnsi="Times New Roman" w:cs="Times New Roman"/>
          <w:b w:val="0"/>
          <w:bCs w:val="0"/>
          <w:lang w:val="lt-LT"/>
        </w:rPr>
        <w:t>kai per N</w:t>
      </w:r>
      <w:r w:rsidR="0054319D" w:rsidRPr="00267FD3">
        <w:rPr>
          <w:rFonts w:ascii="Times New Roman" w:hAnsi="Times New Roman" w:cs="Times New Roman"/>
          <w:b w:val="0"/>
          <w:bCs w:val="0"/>
          <w:lang w:val="lt-LT"/>
        </w:rPr>
        <w:t>acionalinį mokinių pasiekimų patikrinimą mokinys nepasiekia patenkinamo lygmens</w:t>
      </w:r>
      <w:r w:rsidR="00B76B1E" w:rsidRPr="00267FD3">
        <w:rPr>
          <w:rFonts w:ascii="Times New Roman" w:hAnsi="Times New Roman" w:cs="Times New Roman"/>
          <w:b w:val="0"/>
          <w:bCs w:val="0"/>
          <w:lang w:val="lt-LT"/>
        </w:rPr>
        <w:t>.</w:t>
      </w:r>
      <w:r w:rsidR="0054319D" w:rsidRPr="00267FD3">
        <w:rPr>
          <w:rFonts w:ascii="Times New Roman" w:hAnsi="Times New Roman" w:cs="Times New Roman"/>
          <w:b w:val="0"/>
          <w:bCs w:val="0"/>
          <w:lang w:val="lt-LT"/>
        </w:rPr>
        <w:t xml:space="preserve"> </w:t>
      </w:r>
      <w:r w:rsidR="00506AD3" w:rsidRPr="00267FD3">
        <w:rPr>
          <w:rFonts w:ascii="Times New Roman" w:eastAsiaTheme="minorEastAsia" w:hAnsi="Times New Roman" w:cs="Times New Roman"/>
          <w:b w:val="0"/>
          <w:bCs w:val="0"/>
          <w:kern w:val="24"/>
          <w:lang w:val="lt-LT"/>
        </w:rPr>
        <w:t xml:space="preserve">Mokiniui skiriamos privalomos konsultacijos nuo rugsėjo mėnesio, jei turėjo neigiamą metinį </w:t>
      </w:r>
      <w:r w:rsidR="00B76B1E" w:rsidRPr="00267FD3">
        <w:rPr>
          <w:rFonts w:ascii="Times New Roman" w:eastAsiaTheme="minorEastAsia" w:hAnsi="Times New Roman" w:cs="Times New Roman"/>
          <w:b w:val="0"/>
          <w:bCs w:val="0"/>
          <w:kern w:val="24"/>
          <w:lang w:val="lt-LT"/>
        </w:rPr>
        <w:t xml:space="preserve">dalyko </w:t>
      </w:r>
      <w:r w:rsidR="00506AD3" w:rsidRPr="00267FD3">
        <w:rPr>
          <w:rFonts w:ascii="Times New Roman" w:eastAsiaTheme="minorEastAsia" w:hAnsi="Times New Roman" w:cs="Times New Roman"/>
          <w:b w:val="0"/>
          <w:bCs w:val="0"/>
          <w:kern w:val="24"/>
          <w:lang w:val="lt-LT"/>
        </w:rPr>
        <w:t>įvertinimą.</w:t>
      </w:r>
      <w:r w:rsidR="00B33A7D" w:rsidRPr="00267FD3">
        <w:rPr>
          <w:rFonts w:ascii="Times New Roman" w:eastAsiaTheme="minorEastAsia" w:hAnsi="Times New Roman" w:cs="Times New Roman"/>
          <w:b w:val="0"/>
          <w:bCs w:val="0"/>
          <w:kern w:val="24"/>
          <w:lang w:val="lt-LT"/>
        </w:rPr>
        <w:t xml:space="preserve"> </w:t>
      </w:r>
      <w:r w:rsidR="00494100" w:rsidRPr="00267FD3">
        <w:rPr>
          <w:rFonts w:ascii="Times New Roman" w:hAnsi="Times New Roman" w:cs="Times New Roman"/>
          <w:b w:val="0"/>
          <w:lang w:val="lt-LT"/>
        </w:rPr>
        <w:t>Trum</w:t>
      </w:r>
      <w:r w:rsidR="00E9751F" w:rsidRPr="00267FD3">
        <w:rPr>
          <w:rFonts w:ascii="Times New Roman" w:hAnsi="Times New Roman" w:cs="Times New Roman"/>
          <w:b w:val="0"/>
          <w:lang w:val="lt-LT"/>
        </w:rPr>
        <w:t xml:space="preserve">palaikės </w:t>
      </w:r>
      <w:r w:rsidR="00494100" w:rsidRPr="00267FD3">
        <w:rPr>
          <w:rFonts w:ascii="Times New Roman" w:hAnsi="Times New Roman" w:cs="Times New Roman"/>
          <w:b w:val="0"/>
          <w:lang w:val="lt-LT"/>
        </w:rPr>
        <w:t>k</w:t>
      </w:r>
      <w:r w:rsidR="00720859" w:rsidRPr="00267FD3">
        <w:rPr>
          <w:rFonts w:ascii="Times New Roman" w:hAnsi="Times New Roman" w:cs="Times New Roman"/>
          <w:b w:val="0"/>
          <w:lang w:val="lt-LT"/>
        </w:rPr>
        <w:t>onsultacijos fiksuojamos</w:t>
      </w:r>
      <w:r w:rsidR="00EF0462" w:rsidRPr="00267FD3">
        <w:rPr>
          <w:rFonts w:ascii="Times New Roman" w:hAnsi="Times New Roman" w:cs="Times New Roman"/>
          <w:b w:val="0"/>
          <w:lang w:val="lt-LT"/>
        </w:rPr>
        <w:t xml:space="preserve"> e-dienyne.</w:t>
      </w:r>
      <w:r w:rsidR="00B33A7D" w:rsidRPr="00267FD3">
        <w:rPr>
          <w:rFonts w:ascii="Times New Roman" w:hAnsi="Times New Roman" w:cs="Times New Roman"/>
          <w:b w:val="0"/>
          <w:lang w:val="lt-LT"/>
        </w:rPr>
        <w:t xml:space="preserve"> </w:t>
      </w:r>
    </w:p>
    <w:p w14:paraId="28BFBF49" w14:textId="77777777" w:rsidR="00537852" w:rsidRPr="005F6D82" w:rsidRDefault="0054319D" w:rsidP="0073465E">
      <w:pPr>
        <w:pStyle w:val="Antrat1"/>
        <w:keepNext w:val="0"/>
        <w:numPr>
          <w:ilvl w:val="0"/>
          <w:numId w:val="25"/>
        </w:numPr>
        <w:tabs>
          <w:tab w:val="left" w:pos="1418"/>
        </w:tabs>
        <w:spacing w:line="276" w:lineRule="auto"/>
        <w:jc w:val="both"/>
        <w:rPr>
          <w:rFonts w:ascii="Times New Roman" w:hAnsi="Times New Roman" w:cs="Times New Roman"/>
          <w:b w:val="0"/>
          <w:lang w:val="lt-LT"/>
        </w:rPr>
      </w:pPr>
      <w:r w:rsidRPr="005F6D82">
        <w:rPr>
          <w:rFonts w:ascii="Times New Roman" w:hAnsi="Times New Roman" w:cs="Times New Roman"/>
          <w:b w:val="0"/>
          <w:lang w:val="lt-LT"/>
        </w:rPr>
        <w:t>Mokymosi pa</w:t>
      </w:r>
      <w:r w:rsidR="004C4CB0" w:rsidRPr="005F6D82">
        <w:rPr>
          <w:rFonts w:ascii="Times New Roman" w:hAnsi="Times New Roman" w:cs="Times New Roman"/>
          <w:b w:val="0"/>
          <w:lang w:val="lt-LT"/>
        </w:rPr>
        <w:t xml:space="preserve">galba mokiniams teikiama šiais </w:t>
      </w:r>
      <w:r w:rsidRPr="005F6D82">
        <w:rPr>
          <w:rFonts w:ascii="Times New Roman" w:hAnsi="Times New Roman" w:cs="Times New Roman"/>
          <w:b w:val="0"/>
          <w:lang w:val="lt-LT"/>
        </w:rPr>
        <w:t>būdais:</w:t>
      </w:r>
    </w:p>
    <w:p w14:paraId="3149D40D" w14:textId="61D9C07F" w:rsidR="00537852" w:rsidRPr="005F6D82" w:rsidRDefault="00824A35" w:rsidP="00537852">
      <w:pPr>
        <w:pStyle w:val="Antrat1"/>
        <w:keepNext w:val="0"/>
        <w:numPr>
          <w:ilvl w:val="1"/>
          <w:numId w:val="25"/>
        </w:numPr>
        <w:tabs>
          <w:tab w:val="left" w:pos="1418"/>
        </w:tabs>
        <w:spacing w:line="276" w:lineRule="auto"/>
        <w:jc w:val="both"/>
        <w:rPr>
          <w:rFonts w:ascii="Times New Roman" w:hAnsi="Times New Roman" w:cs="Times New Roman"/>
          <w:b w:val="0"/>
          <w:lang w:val="lt-LT"/>
        </w:rPr>
      </w:pPr>
      <w:r>
        <w:rPr>
          <w:rFonts w:ascii="Times New Roman" w:hAnsi="Times New Roman" w:cs="Times New Roman"/>
          <w:b w:val="0"/>
          <w:lang w:val="lt-LT"/>
        </w:rPr>
        <w:t xml:space="preserve"> </w:t>
      </w:r>
      <w:r w:rsidR="00462FA0" w:rsidRPr="005F6D82">
        <w:rPr>
          <w:rFonts w:ascii="Times New Roman" w:hAnsi="Times New Roman" w:cs="Times New Roman"/>
          <w:b w:val="0"/>
          <w:lang w:val="lt-LT"/>
        </w:rPr>
        <w:t>dalyko mokytojas teikia pagalbą pamokoje:</w:t>
      </w:r>
    </w:p>
    <w:p w14:paraId="30E9A37A" w14:textId="7F06A158" w:rsidR="00537852" w:rsidRPr="005F6D82" w:rsidRDefault="00462FA0" w:rsidP="00537852">
      <w:pPr>
        <w:pStyle w:val="Antrat1"/>
        <w:keepNext w:val="0"/>
        <w:numPr>
          <w:ilvl w:val="2"/>
          <w:numId w:val="25"/>
        </w:numPr>
        <w:tabs>
          <w:tab w:val="left" w:pos="1418"/>
          <w:tab w:val="left" w:pos="1701"/>
        </w:tabs>
        <w:spacing w:line="276" w:lineRule="auto"/>
        <w:ind w:left="0" w:firstLine="839"/>
        <w:jc w:val="both"/>
        <w:rPr>
          <w:rFonts w:ascii="Times New Roman" w:hAnsi="Times New Roman" w:cs="Times New Roman"/>
          <w:b w:val="0"/>
          <w:lang w:val="lt-LT"/>
        </w:rPr>
      </w:pPr>
      <w:r w:rsidRPr="005F6D82">
        <w:rPr>
          <w:rFonts w:ascii="Times New Roman" w:hAnsi="Times New Roman" w:cs="Times New Roman"/>
          <w:b w:val="0"/>
          <w:lang w:val="lt-LT"/>
        </w:rPr>
        <w:t>remdamasis grįžtamojo ryšio informacija (pamokos pabaigoje organizuojama refleksija, baigus pamokų etapą, skyrių, pusmetį, mokslo metus – įsivertinimas), mokiniams teikia konsultaciją pamokoje: koreguoja mokymą(</w:t>
      </w:r>
      <w:proofErr w:type="spellStart"/>
      <w:r w:rsidRPr="005F6D82">
        <w:rPr>
          <w:rFonts w:ascii="Times New Roman" w:hAnsi="Times New Roman" w:cs="Times New Roman"/>
          <w:b w:val="0"/>
          <w:lang w:val="lt-LT"/>
        </w:rPr>
        <w:t>si</w:t>
      </w:r>
      <w:proofErr w:type="spellEnd"/>
      <w:r w:rsidRPr="005F6D82">
        <w:rPr>
          <w:rFonts w:ascii="Times New Roman" w:hAnsi="Times New Roman" w:cs="Times New Roman"/>
          <w:b w:val="0"/>
          <w:lang w:val="lt-LT"/>
        </w:rPr>
        <w:t>), pritaikydamas tin</w:t>
      </w:r>
      <w:r w:rsidR="004C4CB0" w:rsidRPr="005F6D82">
        <w:rPr>
          <w:rFonts w:ascii="Times New Roman" w:hAnsi="Times New Roman" w:cs="Times New Roman"/>
          <w:b w:val="0"/>
          <w:lang w:val="lt-LT"/>
        </w:rPr>
        <w:t>kamas mokymo(</w:t>
      </w:r>
      <w:proofErr w:type="spellStart"/>
      <w:r w:rsidR="004C4CB0" w:rsidRPr="005F6D82">
        <w:rPr>
          <w:rFonts w:ascii="Times New Roman" w:hAnsi="Times New Roman" w:cs="Times New Roman"/>
          <w:b w:val="0"/>
          <w:lang w:val="lt-LT"/>
        </w:rPr>
        <w:t>si</w:t>
      </w:r>
      <w:proofErr w:type="spellEnd"/>
      <w:r w:rsidR="004C4CB0" w:rsidRPr="005F6D82">
        <w:rPr>
          <w:rFonts w:ascii="Times New Roman" w:hAnsi="Times New Roman" w:cs="Times New Roman"/>
          <w:b w:val="0"/>
          <w:lang w:val="lt-LT"/>
        </w:rPr>
        <w:t xml:space="preserve">) užduotis, </w:t>
      </w:r>
      <w:r w:rsidRPr="005F6D82">
        <w:rPr>
          <w:rFonts w:ascii="Times New Roman" w:hAnsi="Times New Roman" w:cs="Times New Roman"/>
          <w:b w:val="0"/>
          <w:lang w:val="lt-LT"/>
        </w:rPr>
        <w:t>metodikas, individualiai konsultuoja mokinį;</w:t>
      </w:r>
    </w:p>
    <w:p w14:paraId="350303E7" w14:textId="6370F04C" w:rsidR="00537852" w:rsidRPr="005F6D82" w:rsidRDefault="00462FA0" w:rsidP="00537852">
      <w:pPr>
        <w:pStyle w:val="Antrat1"/>
        <w:keepNext w:val="0"/>
        <w:numPr>
          <w:ilvl w:val="2"/>
          <w:numId w:val="25"/>
        </w:numPr>
        <w:tabs>
          <w:tab w:val="left" w:pos="709"/>
          <w:tab w:val="left" w:pos="851"/>
          <w:tab w:val="left" w:pos="1560"/>
          <w:tab w:val="left" w:pos="1701"/>
          <w:tab w:val="left" w:pos="2268"/>
        </w:tabs>
        <w:spacing w:line="276" w:lineRule="auto"/>
        <w:ind w:hanging="1571"/>
        <w:jc w:val="both"/>
        <w:rPr>
          <w:rFonts w:ascii="Times New Roman" w:hAnsi="Times New Roman" w:cs="Times New Roman"/>
          <w:b w:val="0"/>
          <w:lang w:val="lt-LT"/>
        </w:rPr>
      </w:pPr>
      <w:r w:rsidRPr="005F6D82">
        <w:rPr>
          <w:rFonts w:ascii="Times New Roman" w:hAnsi="Times New Roman" w:cs="Times New Roman"/>
          <w:b w:val="0"/>
          <w:lang w:val="lt-LT"/>
        </w:rPr>
        <w:t>organizuoja pagalbą kitiems mokiniams pasitelkdamas gabiuosius mokinius;</w:t>
      </w:r>
    </w:p>
    <w:p w14:paraId="16819D05" w14:textId="4F135DD1" w:rsidR="00462FA0" w:rsidRPr="00267FD3" w:rsidRDefault="00462FA0" w:rsidP="00537852">
      <w:pPr>
        <w:pStyle w:val="Antrat1"/>
        <w:keepNext w:val="0"/>
        <w:numPr>
          <w:ilvl w:val="1"/>
          <w:numId w:val="25"/>
        </w:numPr>
        <w:tabs>
          <w:tab w:val="left" w:pos="709"/>
          <w:tab w:val="left" w:pos="851"/>
          <w:tab w:val="left" w:pos="1560"/>
          <w:tab w:val="left" w:pos="2268"/>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dalyko mokytojas konsultuoja ne pamokų metu:</w:t>
      </w:r>
    </w:p>
    <w:p w14:paraId="05717DA5" w14:textId="3CB35886" w:rsidR="00462FA0" w:rsidRPr="00267FD3" w:rsidRDefault="00462FA0" w:rsidP="00FE71F3">
      <w:pPr>
        <w:pStyle w:val="Antrat1"/>
        <w:keepNext w:val="0"/>
        <w:numPr>
          <w:ilvl w:val="2"/>
          <w:numId w:val="25"/>
        </w:numPr>
        <w:tabs>
          <w:tab w:val="left" w:pos="1702"/>
          <w:tab w:val="left" w:pos="2268"/>
          <w:tab w:val="left" w:pos="2552"/>
          <w:tab w:val="left" w:pos="2694"/>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kai mokinio kontrolinis darbas (ar kitas atsiskaitomasis darbas) įvertintas nepatenkinamai ar/ir jis nesupranta pamokos medžiagos, mokytojui su mokiniu suderinus laiką, spragoms pašalinti skiriamos 1-2 konsultacijos. </w:t>
      </w:r>
      <w:r w:rsidR="009D57C6" w:rsidRPr="00267FD3">
        <w:rPr>
          <w:rFonts w:ascii="Times New Roman" w:hAnsi="Times New Roman" w:cs="Times New Roman"/>
          <w:b w:val="0"/>
          <w:lang w:val="lt-LT"/>
        </w:rPr>
        <w:t>M</w:t>
      </w:r>
      <w:r w:rsidRPr="00267FD3">
        <w:rPr>
          <w:rFonts w:ascii="Times New Roman" w:hAnsi="Times New Roman" w:cs="Times New Roman"/>
          <w:b w:val="0"/>
          <w:lang w:val="lt-LT"/>
        </w:rPr>
        <w:t>okiniui</w:t>
      </w:r>
      <w:r w:rsidR="003B3B1B" w:rsidRPr="00267FD3">
        <w:rPr>
          <w:rFonts w:ascii="Times New Roman" w:hAnsi="Times New Roman" w:cs="Times New Roman"/>
          <w:b w:val="0"/>
          <w:lang w:val="lt-LT"/>
        </w:rPr>
        <w:t xml:space="preserve"> konsultacijos yra neprivalomos;</w:t>
      </w:r>
    </w:p>
    <w:p w14:paraId="6DEDD896" w14:textId="611A210A" w:rsidR="00320E54" w:rsidRPr="00267FD3" w:rsidRDefault="00462FA0" w:rsidP="00FE71F3">
      <w:pPr>
        <w:pStyle w:val="Antrat1"/>
        <w:keepNext w:val="0"/>
        <w:numPr>
          <w:ilvl w:val="2"/>
          <w:numId w:val="25"/>
        </w:numPr>
        <w:tabs>
          <w:tab w:val="left" w:pos="170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kai du</w:t>
      </w:r>
      <w:r w:rsidR="00E71293" w:rsidRPr="00267FD3">
        <w:rPr>
          <w:rFonts w:ascii="Times New Roman" w:hAnsi="Times New Roman" w:cs="Times New Roman"/>
          <w:b w:val="0"/>
          <w:lang w:val="lt-LT"/>
        </w:rPr>
        <w:t xml:space="preserve"> ar daugiau</w:t>
      </w:r>
      <w:r w:rsidRPr="00267FD3">
        <w:rPr>
          <w:rFonts w:ascii="Times New Roman" w:hAnsi="Times New Roman" w:cs="Times New Roman"/>
          <w:b w:val="0"/>
          <w:lang w:val="lt-LT"/>
        </w:rPr>
        <w:t xml:space="preserve"> kontroliniai darbai (ar kiti atsiskaitomieji darbai) įvertinti nepatenkinamai, </w:t>
      </w:r>
      <w:r w:rsidR="00320E54" w:rsidRPr="00267FD3">
        <w:rPr>
          <w:rFonts w:ascii="Times New Roman" w:hAnsi="Times New Roman" w:cs="Times New Roman"/>
          <w:b w:val="0"/>
          <w:lang w:val="lt-LT"/>
        </w:rPr>
        <w:t>skiriamos 3-5 konsultacijos, mokiniui ši</w:t>
      </w:r>
      <w:r w:rsidR="00C95733" w:rsidRPr="00267FD3">
        <w:rPr>
          <w:rFonts w:ascii="Times New Roman" w:hAnsi="Times New Roman" w:cs="Times New Roman"/>
          <w:b w:val="0"/>
          <w:lang w:val="lt-LT"/>
        </w:rPr>
        <w:t>os konsultacijos yra privalomos;</w:t>
      </w:r>
    </w:p>
    <w:p w14:paraId="2E5FDBC1" w14:textId="32EC1A71" w:rsidR="00387BE3" w:rsidRPr="00267FD3" w:rsidRDefault="00C95733" w:rsidP="00FE71F3">
      <w:pPr>
        <w:pStyle w:val="Antrat1"/>
        <w:keepNext w:val="0"/>
        <w:numPr>
          <w:ilvl w:val="2"/>
          <w:numId w:val="25"/>
        </w:numPr>
        <w:tabs>
          <w:tab w:val="left" w:pos="1701"/>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kai mokinio pusmečio pažymys yra nepatenkinamas, kai mokinys nedaro pažangos, sudaroma raštiška trišalė sutartis (mokytojas, mokinys, tėvai (globėjai, rūpintojai) </w:t>
      </w:r>
      <w:r w:rsidR="00DB7CC9" w:rsidRPr="00267FD3">
        <w:rPr>
          <w:rFonts w:ascii="Times New Roman" w:hAnsi="Times New Roman" w:cs="Times New Roman"/>
          <w:b w:val="0"/>
          <w:lang w:val="lt-LT"/>
        </w:rPr>
        <w:t>spragoms pašalinti</w:t>
      </w:r>
      <w:r w:rsidR="00B25F06" w:rsidRPr="00267FD3">
        <w:rPr>
          <w:rFonts w:ascii="Times New Roman" w:hAnsi="Times New Roman" w:cs="Times New Roman"/>
          <w:b w:val="0"/>
          <w:lang w:val="lt-LT"/>
        </w:rPr>
        <w:t>;</w:t>
      </w:r>
    </w:p>
    <w:p w14:paraId="350C2F6A" w14:textId="39DED570" w:rsidR="00387BE3" w:rsidRPr="00267FD3" w:rsidRDefault="00DE2D1B" w:rsidP="00FE71F3">
      <w:pPr>
        <w:pStyle w:val="Sraopastraipa"/>
        <w:numPr>
          <w:ilvl w:val="1"/>
          <w:numId w:val="25"/>
        </w:numPr>
        <w:tabs>
          <w:tab w:val="left" w:pos="1560"/>
          <w:tab w:val="left" w:pos="2552"/>
        </w:tabs>
        <w:ind w:left="0" w:firstLine="851"/>
        <w:jc w:val="both"/>
        <w:rPr>
          <w:rFonts w:ascii="Times New Roman" w:hAnsi="Times New Roman" w:cs="Times New Roman"/>
          <w:lang w:val="lt-LT"/>
        </w:rPr>
      </w:pPr>
      <w:r w:rsidRPr="00267FD3">
        <w:rPr>
          <w:rFonts w:ascii="Times New Roman" w:hAnsi="Times New Roman" w:cs="Times New Roman"/>
          <w:lang w:val="lt-LT"/>
        </w:rPr>
        <w:t>konsultacijų laikas negali būti naudojamas kontrolinių darbų perrašymui</w:t>
      </w:r>
      <w:r w:rsidR="000249F6" w:rsidRPr="00267FD3">
        <w:rPr>
          <w:rFonts w:ascii="Times New Roman" w:hAnsi="Times New Roman" w:cs="Times New Roman"/>
          <w:lang w:val="lt-LT"/>
        </w:rPr>
        <w:t xml:space="preserve">. </w:t>
      </w:r>
      <w:r w:rsidRPr="00267FD3">
        <w:rPr>
          <w:rFonts w:ascii="Times New Roman" w:hAnsi="Times New Roman" w:cs="Times New Roman"/>
          <w:lang w:val="lt-LT"/>
        </w:rPr>
        <w:t>Kontroliniai darbai perrašomi mokyklos skaitykloje nurodytu laiku</w:t>
      </w:r>
      <w:r w:rsidR="00CA0891" w:rsidRPr="00267FD3">
        <w:rPr>
          <w:rFonts w:ascii="Times New Roman" w:hAnsi="Times New Roman" w:cs="Times New Roman"/>
          <w:lang w:val="lt-LT"/>
        </w:rPr>
        <w:t>;</w:t>
      </w:r>
    </w:p>
    <w:p w14:paraId="4BADE4CA" w14:textId="79DBAF89" w:rsidR="00C95733" w:rsidRPr="00267FD3" w:rsidRDefault="00C95733" w:rsidP="00FE71F3">
      <w:pPr>
        <w:pStyle w:val="Antrat1"/>
        <w:keepNext w:val="0"/>
        <w:numPr>
          <w:ilvl w:val="1"/>
          <w:numId w:val="25"/>
        </w:numPr>
        <w:tabs>
          <w:tab w:val="left" w:pos="1560"/>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švietimo pagalbos specialistų teikiamos priemonės:</w:t>
      </w:r>
    </w:p>
    <w:p w14:paraId="692EF970" w14:textId="3FD87C8F" w:rsidR="00C95733" w:rsidRPr="005F6D82" w:rsidRDefault="00C95733" w:rsidP="00FE71F3">
      <w:pPr>
        <w:pStyle w:val="Antrat1"/>
        <w:keepNext w:val="0"/>
        <w:numPr>
          <w:ilvl w:val="2"/>
          <w:numId w:val="25"/>
        </w:numPr>
        <w:tabs>
          <w:tab w:val="left" w:pos="1701"/>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vykdo mokinių lankomumo stebėseną;</w:t>
      </w:r>
    </w:p>
    <w:p w14:paraId="4A2438A5" w14:textId="77DDDA44" w:rsidR="00C95733" w:rsidRPr="005F6D82" w:rsidRDefault="00C95733" w:rsidP="00FE71F3">
      <w:pPr>
        <w:pStyle w:val="Antrat1"/>
        <w:keepNext w:val="0"/>
        <w:numPr>
          <w:ilvl w:val="2"/>
          <w:numId w:val="25"/>
        </w:numPr>
        <w:tabs>
          <w:tab w:val="left" w:pos="1701"/>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vykdo mokinių pažangumo stebėseną;</w:t>
      </w:r>
    </w:p>
    <w:p w14:paraId="6A9DEE8D" w14:textId="0D635B1F" w:rsidR="00C95733" w:rsidRPr="005F6D82" w:rsidRDefault="007A02BA" w:rsidP="00FE71F3">
      <w:pPr>
        <w:pStyle w:val="Antrat1"/>
        <w:keepNext w:val="0"/>
        <w:numPr>
          <w:ilvl w:val="2"/>
          <w:numId w:val="25"/>
        </w:numPr>
        <w:tabs>
          <w:tab w:val="left" w:pos="1701"/>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teikia visokeriopą pagalbą mokiniams, klasių vadovams, tėvams (globėjams/rūpintojams)</w:t>
      </w:r>
      <w:r w:rsidR="00255E1C">
        <w:rPr>
          <w:rFonts w:ascii="Times New Roman" w:hAnsi="Times New Roman" w:cs="Times New Roman"/>
          <w:b w:val="0"/>
          <w:lang w:val="lt-LT"/>
        </w:rPr>
        <w:t>.</w:t>
      </w:r>
    </w:p>
    <w:p w14:paraId="654AA2DC" w14:textId="5D669636" w:rsidR="00720859" w:rsidRPr="00267FD3" w:rsidRDefault="00720859" w:rsidP="00FE71F3">
      <w:pPr>
        <w:pStyle w:val="Antrat1"/>
        <w:keepNext w:val="0"/>
        <w:numPr>
          <w:ilvl w:val="0"/>
          <w:numId w:val="25"/>
        </w:numPr>
        <w:tabs>
          <w:tab w:val="left" w:pos="1418"/>
        </w:tabs>
        <w:spacing w:line="276" w:lineRule="auto"/>
        <w:ind w:left="0" w:firstLine="851"/>
        <w:jc w:val="both"/>
        <w:rPr>
          <w:rFonts w:ascii="Times New Roman" w:hAnsi="Times New Roman" w:cs="Times New Roman"/>
          <w:b w:val="0"/>
          <w:lang w:val="lt-LT"/>
        </w:rPr>
      </w:pPr>
      <w:r w:rsidRPr="00267FD3">
        <w:rPr>
          <w:rFonts w:ascii="Times New Roman" w:hAnsi="Times New Roman" w:cs="Times New Roman"/>
          <w:b w:val="0"/>
          <w:lang w:val="lt-LT"/>
        </w:rPr>
        <w:t xml:space="preserve">Pusmečių pabaigoje </w:t>
      </w:r>
      <w:r w:rsidR="00320E54" w:rsidRPr="00267FD3">
        <w:rPr>
          <w:rFonts w:ascii="Times New Roman" w:hAnsi="Times New Roman" w:cs="Times New Roman"/>
          <w:b w:val="0"/>
          <w:lang w:val="lt-LT"/>
        </w:rPr>
        <w:t>direktoriaus pavaduotojai ugdymui atli</w:t>
      </w:r>
      <w:r w:rsidR="004C4CB0" w:rsidRPr="00267FD3">
        <w:rPr>
          <w:rFonts w:ascii="Times New Roman" w:hAnsi="Times New Roman" w:cs="Times New Roman"/>
          <w:b w:val="0"/>
          <w:lang w:val="lt-LT"/>
        </w:rPr>
        <w:t>e</w:t>
      </w:r>
      <w:r w:rsidR="00320E54" w:rsidRPr="00267FD3">
        <w:rPr>
          <w:rFonts w:ascii="Times New Roman" w:hAnsi="Times New Roman" w:cs="Times New Roman"/>
          <w:b w:val="0"/>
          <w:lang w:val="lt-LT"/>
        </w:rPr>
        <w:t xml:space="preserve">ka </w:t>
      </w:r>
      <w:r w:rsidRPr="00267FD3">
        <w:rPr>
          <w:rFonts w:ascii="Times New Roman" w:hAnsi="Times New Roman" w:cs="Times New Roman"/>
          <w:b w:val="0"/>
          <w:lang w:val="lt-LT"/>
        </w:rPr>
        <w:t>panaud</w:t>
      </w:r>
      <w:r w:rsidR="00320E54" w:rsidRPr="00267FD3">
        <w:rPr>
          <w:rFonts w:ascii="Times New Roman" w:hAnsi="Times New Roman" w:cs="Times New Roman"/>
          <w:b w:val="0"/>
          <w:lang w:val="lt-LT"/>
        </w:rPr>
        <w:t>otų priemonių poveikio analizę.</w:t>
      </w:r>
    </w:p>
    <w:p w14:paraId="7B56AE01" w14:textId="4B3C9E88" w:rsidR="00720859" w:rsidRPr="005F6D82" w:rsidRDefault="00720859" w:rsidP="00FE71F3">
      <w:pPr>
        <w:pStyle w:val="Antrat1"/>
        <w:keepNext w:val="0"/>
        <w:numPr>
          <w:ilvl w:val="0"/>
          <w:numId w:val="25"/>
        </w:numPr>
        <w:tabs>
          <w:tab w:val="left" w:pos="1418"/>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Mokyk</w:t>
      </w:r>
      <w:r w:rsidR="004C4CB0" w:rsidRPr="005F6D82">
        <w:rPr>
          <w:rFonts w:ascii="Times New Roman" w:hAnsi="Times New Roman" w:cs="Times New Roman"/>
          <w:b w:val="0"/>
          <w:lang w:val="lt-LT"/>
        </w:rPr>
        <w:t>loje teikiama pagalba mokiniams</w:t>
      </w:r>
      <w:r w:rsidRPr="005F6D82">
        <w:rPr>
          <w:rFonts w:ascii="Times New Roman" w:hAnsi="Times New Roman" w:cs="Times New Roman"/>
          <w:b w:val="0"/>
          <w:lang w:val="lt-LT"/>
        </w:rPr>
        <w:t xml:space="preserve"> ruošiant namų darbus: 1</w:t>
      </w:r>
      <w:r w:rsidR="008B3149" w:rsidRPr="005F6D82">
        <w:rPr>
          <w:rFonts w:ascii="Times New Roman" w:hAnsi="Times New Roman" w:cs="Times New Roman"/>
          <w:b w:val="0"/>
          <w:lang w:val="lt-LT"/>
        </w:rPr>
        <w:t>–</w:t>
      </w:r>
      <w:r w:rsidRPr="005F6D82">
        <w:rPr>
          <w:rFonts w:ascii="Times New Roman" w:hAnsi="Times New Roman" w:cs="Times New Roman"/>
          <w:b w:val="0"/>
          <w:lang w:val="lt-LT"/>
        </w:rPr>
        <w:t>4 klasių mokiniai, lankantys pailgintos darbo dienos grupę, namų darbų užduotis atlieka prižiūrimi mokytojo; 5</w:t>
      </w:r>
      <w:r w:rsidR="008B3149" w:rsidRPr="005F6D82">
        <w:rPr>
          <w:rFonts w:ascii="Times New Roman" w:hAnsi="Times New Roman" w:cs="Times New Roman"/>
          <w:b w:val="0"/>
          <w:lang w:val="lt-LT"/>
        </w:rPr>
        <w:t>–</w:t>
      </w:r>
      <w:r w:rsidR="000D4055" w:rsidRPr="005F6D82">
        <w:rPr>
          <w:rFonts w:ascii="Times New Roman" w:hAnsi="Times New Roman" w:cs="Times New Roman"/>
          <w:b w:val="0"/>
          <w:lang w:val="lt-LT"/>
        </w:rPr>
        <w:t>10</w:t>
      </w:r>
      <w:r w:rsidRPr="005F6D82">
        <w:rPr>
          <w:rFonts w:ascii="Times New Roman" w:hAnsi="Times New Roman" w:cs="Times New Roman"/>
          <w:b w:val="0"/>
          <w:lang w:val="lt-LT"/>
        </w:rPr>
        <w:t xml:space="preserve"> klasių mokiniams sudarytos sąlygos namų darbus atlikti </w:t>
      </w:r>
      <w:r w:rsidR="00494100" w:rsidRPr="005F6D82">
        <w:rPr>
          <w:rFonts w:ascii="Times New Roman" w:hAnsi="Times New Roman" w:cs="Times New Roman"/>
          <w:b w:val="0"/>
          <w:lang w:val="lt-LT"/>
        </w:rPr>
        <w:t xml:space="preserve">pailgintos darbo dienos grupėje, </w:t>
      </w:r>
      <w:r w:rsidRPr="005F6D82">
        <w:rPr>
          <w:rFonts w:ascii="Times New Roman" w:hAnsi="Times New Roman" w:cs="Times New Roman"/>
          <w:b w:val="0"/>
          <w:lang w:val="lt-LT"/>
        </w:rPr>
        <w:t>skaitykloje.</w:t>
      </w:r>
    </w:p>
    <w:p w14:paraId="4459AAB0" w14:textId="77777777" w:rsidR="00A2463E" w:rsidRPr="005F6D82" w:rsidRDefault="00720859" w:rsidP="00FE71F3">
      <w:pPr>
        <w:pStyle w:val="Antrat1"/>
        <w:keepNext w:val="0"/>
        <w:numPr>
          <w:ilvl w:val="0"/>
          <w:numId w:val="25"/>
        </w:numPr>
        <w:tabs>
          <w:tab w:val="left" w:pos="1418"/>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lastRenderedPageBreak/>
        <w:t>Mokykloje už mokymosi pagalbos organizavimą atsakingas asmuo – direktoriaus pavaduotojas ugdymui.</w:t>
      </w:r>
    </w:p>
    <w:p w14:paraId="6AB71A2A" w14:textId="622AE441" w:rsidR="006615F2" w:rsidRPr="005F6D82" w:rsidRDefault="006615F2" w:rsidP="00FE71F3">
      <w:pPr>
        <w:pStyle w:val="Antrat1"/>
        <w:keepNext w:val="0"/>
        <w:numPr>
          <w:ilvl w:val="0"/>
          <w:numId w:val="25"/>
        </w:numPr>
        <w:tabs>
          <w:tab w:val="left" w:pos="1418"/>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Planuojant ir organizuojant ugdymo procesą, orientuotą į lankomumo problemų prevenciją ir sprendimą, kuriant mokytojo ir mokytojo</w:t>
      </w:r>
      <w:r w:rsidR="00A2463E" w:rsidRPr="005F6D82">
        <w:rPr>
          <w:rFonts w:ascii="Times New Roman" w:hAnsi="Times New Roman" w:cs="Times New Roman"/>
          <w:b w:val="0"/>
          <w:bCs w:val="0"/>
          <w:lang w:val="lt-LT"/>
        </w:rPr>
        <w:t xml:space="preserve"> ir mokinio tėvų tarpusavio komunikacijos procesą, paremtą pagarba, teisingu vertinimu, supratimu, vadovaujamasi </w:t>
      </w:r>
      <w:r w:rsidR="00A2463E" w:rsidRPr="00267FD3">
        <w:rPr>
          <w:rFonts w:ascii="Times New Roman" w:hAnsi="Times New Roman" w:cs="Times New Roman"/>
          <w:b w:val="0"/>
          <w:bCs w:val="0"/>
          <w:i/>
          <w:iCs/>
          <w:lang w:val="lt-LT"/>
        </w:rPr>
        <w:t>Marijampolės „Ryto“ pagrindinės mokyklos mokinių pamokų lankomumo apskaitos ir nelankymo prevencijos tvarkos aprašu, patvirtintu 2019 m. rugsėjo 9 d. direktoriaus įsakymu Nr. V-45.</w:t>
      </w:r>
      <w:r w:rsidR="00A2463E" w:rsidRPr="005F6D82">
        <w:rPr>
          <w:rFonts w:ascii="Times New Roman" w:hAnsi="Times New Roman" w:cs="Times New Roman"/>
          <w:b w:val="0"/>
          <w:bCs w:val="0"/>
          <w:lang w:val="lt-LT"/>
        </w:rPr>
        <w:t xml:space="preserve"> Lankomumo analizę vykdo socialinis pedagogas ir direktoriaus pavaduotojai ugdymui. Lankomumo pokyčius analizuoja Vaiko gerovės komisija.</w:t>
      </w:r>
    </w:p>
    <w:p w14:paraId="0803BE60" w14:textId="07347B93" w:rsidR="00BC629F" w:rsidRDefault="00EF0462" w:rsidP="00BC629F">
      <w:pPr>
        <w:pStyle w:val="Antrat1"/>
        <w:keepNext w:val="0"/>
        <w:numPr>
          <w:ilvl w:val="0"/>
          <w:numId w:val="25"/>
        </w:numPr>
        <w:tabs>
          <w:tab w:val="left" w:pos="1418"/>
        </w:tabs>
        <w:spacing w:line="276" w:lineRule="auto"/>
        <w:ind w:left="0" w:firstLine="851"/>
        <w:jc w:val="both"/>
        <w:rPr>
          <w:rFonts w:ascii="Times New Roman" w:hAnsi="Times New Roman" w:cs="Times New Roman"/>
          <w:b w:val="0"/>
          <w:lang w:val="lt-LT"/>
        </w:rPr>
      </w:pPr>
      <w:r w:rsidRPr="005F6D82">
        <w:rPr>
          <w:rFonts w:ascii="Times New Roman" w:hAnsi="Times New Roman" w:cs="Times New Roman"/>
          <w:b w:val="0"/>
          <w:lang w:val="lt-LT"/>
        </w:rPr>
        <w:t>Mokymosi pagalbai teikti naudojamos pamokos, skiriamos mokinio ugdymo poreikiams tenkinti, mokymosi pasiekimams gerinti. Numatytas valandų skai</w:t>
      </w:r>
      <w:r w:rsidR="00283EC3" w:rsidRPr="005F6D82">
        <w:rPr>
          <w:rFonts w:ascii="Times New Roman" w:hAnsi="Times New Roman" w:cs="Times New Roman"/>
          <w:b w:val="0"/>
          <w:lang w:val="lt-LT"/>
        </w:rPr>
        <w:t>č</w:t>
      </w:r>
      <w:r w:rsidRPr="005F6D82">
        <w:rPr>
          <w:rFonts w:ascii="Times New Roman" w:hAnsi="Times New Roman" w:cs="Times New Roman"/>
          <w:b w:val="0"/>
          <w:lang w:val="lt-LT"/>
        </w:rPr>
        <w:t>ius pateikiamas lentelėje</w:t>
      </w:r>
      <w:r w:rsidR="00BC629F">
        <w:rPr>
          <w:rFonts w:ascii="Times New Roman" w:hAnsi="Times New Roman" w:cs="Times New Roman"/>
          <w:b w:val="0"/>
          <w:lang w:val="lt-LT"/>
        </w:rPr>
        <w:t>.</w:t>
      </w:r>
    </w:p>
    <w:p w14:paraId="03757D24" w14:textId="77777777" w:rsidR="00BC629F" w:rsidRPr="00BC629F" w:rsidRDefault="00BC629F" w:rsidP="00BC629F">
      <w:pPr>
        <w:rPr>
          <w:lang w:val="lt-LT"/>
        </w:rPr>
      </w:pPr>
    </w:p>
    <w:tbl>
      <w:tblPr>
        <w:tblStyle w:val="Lentelstinklelis"/>
        <w:tblW w:w="9634" w:type="dxa"/>
        <w:tblLook w:val="04A0" w:firstRow="1" w:lastRow="0" w:firstColumn="1" w:lastColumn="0" w:noHBand="0" w:noVBand="1"/>
      </w:tblPr>
      <w:tblGrid>
        <w:gridCol w:w="1412"/>
        <w:gridCol w:w="1702"/>
        <w:gridCol w:w="4411"/>
        <w:gridCol w:w="2109"/>
      </w:tblGrid>
      <w:tr w:rsidR="007A66B7" w:rsidRPr="005F6D82" w14:paraId="358C24DB" w14:textId="30731157" w:rsidTr="00C55DC3">
        <w:tc>
          <w:tcPr>
            <w:tcW w:w="1412" w:type="dxa"/>
            <w:vAlign w:val="center"/>
          </w:tcPr>
          <w:p w14:paraId="572D8096" w14:textId="77777777" w:rsidR="007A66B7" w:rsidRPr="0067460A" w:rsidRDefault="007A66B7" w:rsidP="00D2693B">
            <w:pPr>
              <w:spacing w:line="276" w:lineRule="auto"/>
              <w:jc w:val="center"/>
              <w:rPr>
                <w:rFonts w:ascii="Times New Roman" w:hAnsi="Times New Roman" w:cs="Times New Roman"/>
                <w:bCs/>
                <w:lang w:val="lt-LT"/>
              </w:rPr>
            </w:pPr>
            <w:r w:rsidRPr="0067460A">
              <w:rPr>
                <w:rFonts w:ascii="Times New Roman" w:hAnsi="Times New Roman" w:cs="Times New Roman"/>
                <w:bCs/>
                <w:lang w:val="lt-LT"/>
              </w:rPr>
              <w:t>Eil. Nr.</w:t>
            </w:r>
          </w:p>
        </w:tc>
        <w:tc>
          <w:tcPr>
            <w:tcW w:w="1702" w:type="dxa"/>
            <w:vAlign w:val="center"/>
          </w:tcPr>
          <w:p w14:paraId="07AAE472" w14:textId="77777777" w:rsidR="007A66B7" w:rsidRPr="0067460A" w:rsidRDefault="007A66B7" w:rsidP="00D2693B">
            <w:pPr>
              <w:spacing w:line="276" w:lineRule="auto"/>
              <w:jc w:val="center"/>
              <w:rPr>
                <w:rFonts w:ascii="Times New Roman" w:hAnsi="Times New Roman" w:cs="Times New Roman"/>
                <w:bCs/>
                <w:lang w:val="lt-LT"/>
              </w:rPr>
            </w:pPr>
            <w:r w:rsidRPr="0067460A">
              <w:rPr>
                <w:rFonts w:ascii="Times New Roman" w:hAnsi="Times New Roman" w:cs="Times New Roman"/>
                <w:bCs/>
                <w:lang w:val="lt-LT"/>
              </w:rPr>
              <w:t>Klasės</w:t>
            </w:r>
          </w:p>
        </w:tc>
        <w:tc>
          <w:tcPr>
            <w:tcW w:w="4411" w:type="dxa"/>
            <w:vAlign w:val="center"/>
          </w:tcPr>
          <w:p w14:paraId="420A96BF" w14:textId="77777777" w:rsidR="007A66B7" w:rsidRPr="0067460A" w:rsidRDefault="007A66B7" w:rsidP="00D2693B">
            <w:pPr>
              <w:spacing w:line="276" w:lineRule="auto"/>
              <w:jc w:val="center"/>
              <w:rPr>
                <w:rFonts w:ascii="Times New Roman" w:hAnsi="Times New Roman" w:cs="Times New Roman"/>
                <w:bCs/>
                <w:lang w:val="lt-LT"/>
              </w:rPr>
            </w:pPr>
            <w:r w:rsidRPr="0067460A">
              <w:rPr>
                <w:rFonts w:ascii="Times New Roman" w:hAnsi="Times New Roman" w:cs="Times New Roman"/>
                <w:bCs/>
                <w:lang w:val="lt-LT"/>
              </w:rPr>
              <w:t>Dalykas</w:t>
            </w:r>
          </w:p>
        </w:tc>
        <w:tc>
          <w:tcPr>
            <w:tcW w:w="2109" w:type="dxa"/>
            <w:vAlign w:val="center"/>
          </w:tcPr>
          <w:p w14:paraId="496CF120" w14:textId="2298D87E" w:rsidR="007A66B7" w:rsidRPr="0067460A" w:rsidRDefault="007A66B7" w:rsidP="00D2693B">
            <w:pPr>
              <w:spacing w:line="276" w:lineRule="auto"/>
              <w:jc w:val="center"/>
              <w:rPr>
                <w:rFonts w:ascii="Times New Roman" w:hAnsi="Times New Roman" w:cs="Times New Roman"/>
                <w:bCs/>
                <w:lang w:val="lt-LT"/>
              </w:rPr>
            </w:pPr>
            <w:r w:rsidRPr="0067460A">
              <w:rPr>
                <w:rFonts w:ascii="Times New Roman" w:hAnsi="Times New Roman" w:cs="Times New Roman"/>
                <w:bCs/>
                <w:lang w:val="lt-LT"/>
              </w:rPr>
              <w:t>Numatytas valandų skaičius</w:t>
            </w:r>
          </w:p>
        </w:tc>
      </w:tr>
      <w:tr w:rsidR="00AD30D7" w:rsidRPr="005F6D82" w14:paraId="54EF6848" w14:textId="77777777" w:rsidTr="00C55DC3">
        <w:tc>
          <w:tcPr>
            <w:tcW w:w="9634" w:type="dxa"/>
            <w:gridSpan w:val="4"/>
            <w:vAlign w:val="center"/>
          </w:tcPr>
          <w:p w14:paraId="0E61B1D1" w14:textId="5FDF1213" w:rsidR="00AD30D7" w:rsidRPr="0067460A" w:rsidRDefault="00D96B82" w:rsidP="00D2693B">
            <w:pPr>
              <w:spacing w:line="276" w:lineRule="auto"/>
              <w:jc w:val="center"/>
              <w:rPr>
                <w:rFonts w:ascii="Times New Roman" w:hAnsi="Times New Roman" w:cs="Times New Roman"/>
                <w:bCs/>
                <w:lang w:val="lt-LT"/>
              </w:rPr>
            </w:pPr>
            <w:r w:rsidRPr="00D96B82">
              <w:rPr>
                <w:rFonts w:ascii="Times New Roman" w:hAnsi="Times New Roman" w:cs="Times New Roman"/>
                <w:bCs/>
                <w:lang w:val="lt-LT"/>
              </w:rPr>
              <w:t>Mokymo</w:t>
            </w:r>
            <w:r w:rsidR="00F73B34" w:rsidRPr="00D96B82">
              <w:rPr>
                <w:rFonts w:ascii="Times New Roman" w:hAnsi="Times New Roman" w:cs="Times New Roman"/>
                <w:bCs/>
                <w:lang w:val="lt-LT"/>
              </w:rPr>
              <w:t xml:space="preserve"> lėšos</w:t>
            </w:r>
          </w:p>
        </w:tc>
      </w:tr>
      <w:tr w:rsidR="007A66B7" w:rsidRPr="007A66B7" w14:paraId="76340469" w14:textId="736B2D24" w:rsidTr="00C55DC3">
        <w:tc>
          <w:tcPr>
            <w:tcW w:w="1412" w:type="dxa"/>
          </w:tcPr>
          <w:p w14:paraId="5C6EBB6D" w14:textId="77777777" w:rsidR="007A66B7" w:rsidRPr="005F6D82" w:rsidRDefault="007A66B7" w:rsidP="00BC629F">
            <w:pPr>
              <w:pStyle w:val="Sraopastraipa"/>
              <w:numPr>
                <w:ilvl w:val="0"/>
                <w:numId w:val="7"/>
              </w:numPr>
              <w:spacing w:line="276" w:lineRule="auto"/>
              <w:jc w:val="both"/>
              <w:rPr>
                <w:rFonts w:ascii="Times New Roman" w:hAnsi="Times New Roman" w:cs="Times New Roman"/>
                <w:lang w:val="lt-LT"/>
              </w:rPr>
            </w:pPr>
          </w:p>
        </w:tc>
        <w:tc>
          <w:tcPr>
            <w:tcW w:w="1702" w:type="dxa"/>
          </w:tcPr>
          <w:p w14:paraId="1F192495" w14:textId="702AC877" w:rsidR="007A66B7" w:rsidRPr="005F6D82" w:rsidRDefault="007A66B7" w:rsidP="00D2693B">
            <w:pPr>
              <w:spacing w:line="276" w:lineRule="auto"/>
              <w:jc w:val="both"/>
              <w:rPr>
                <w:rFonts w:ascii="Times New Roman" w:hAnsi="Times New Roman" w:cs="Times New Roman"/>
                <w:lang w:val="lt-LT"/>
              </w:rPr>
            </w:pPr>
            <w:r>
              <w:rPr>
                <w:rFonts w:ascii="Times New Roman" w:hAnsi="Times New Roman" w:cs="Times New Roman"/>
                <w:lang w:val="lt-LT"/>
              </w:rPr>
              <w:t>1-4</w:t>
            </w:r>
          </w:p>
        </w:tc>
        <w:tc>
          <w:tcPr>
            <w:tcW w:w="4411" w:type="dxa"/>
          </w:tcPr>
          <w:p w14:paraId="53B91190" w14:textId="77777777" w:rsidR="007A66B7" w:rsidRDefault="007A66B7" w:rsidP="00D2693B">
            <w:pPr>
              <w:spacing w:line="276" w:lineRule="auto"/>
              <w:jc w:val="both"/>
              <w:rPr>
                <w:rFonts w:ascii="Times New Roman" w:hAnsi="Times New Roman" w:cs="Times New Roman"/>
                <w:lang w:val="lt-LT"/>
              </w:rPr>
            </w:pPr>
            <w:r>
              <w:rPr>
                <w:rFonts w:ascii="Times New Roman" w:hAnsi="Times New Roman" w:cs="Times New Roman"/>
                <w:lang w:val="lt-LT"/>
              </w:rPr>
              <w:t>Lietuvių k., matematika, pasaulio pažinimas</w:t>
            </w:r>
          </w:p>
          <w:p w14:paraId="229D35C2" w14:textId="5347D324" w:rsidR="00C55DC3" w:rsidRPr="005F6D82" w:rsidRDefault="00C55DC3" w:rsidP="00D2693B">
            <w:pPr>
              <w:spacing w:line="276" w:lineRule="auto"/>
              <w:jc w:val="both"/>
              <w:rPr>
                <w:rFonts w:ascii="Times New Roman" w:hAnsi="Times New Roman" w:cs="Times New Roman"/>
                <w:lang w:val="lt-LT"/>
              </w:rPr>
            </w:pPr>
            <w:r>
              <w:rPr>
                <w:rFonts w:ascii="Times New Roman" w:hAnsi="Times New Roman" w:cs="Times New Roman"/>
                <w:lang w:val="lt-LT"/>
              </w:rPr>
              <w:t>(spragų šalinimas, žinių gilinimas)</w:t>
            </w:r>
          </w:p>
        </w:tc>
        <w:tc>
          <w:tcPr>
            <w:tcW w:w="2109" w:type="dxa"/>
          </w:tcPr>
          <w:p w14:paraId="71AFBA15" w14:textId="41B42138" w:rsidR="007A66B7" w:rsidRDefault="007A66B7" w:rsidP="00D2693B">
            <w:pPr>
              <w:spacing w:line="276" w:lineRule="auto"/>
              <w:jc w:val="both"/>
              <w:rPr>
                <w:rFonts w:ascii="Times New Roman" w:hAnsi="Times New Roman" w:cs="Times New Roman"/>
                <w:lang w:val="lt-LT"/>
              </w:rPr>
            </w:pPr>
            <w:r>
              <w:rPr>
                <w:rFonts w:ascii="Times New Roman" w:hAnsi="Times New Roman" w:cs="Times New Roman"/>
                <w:lang w:val="lt-LT"/>
              </w:rPr>
              <w:t>12</w:t>
            </w:r>
            <w:r w:rsidR="00C55DC3">
              <w:rPr>
                <w:rFonts w:ascii="Times New Roman" w:hAnsi="Times New Roman" w:cs="Times New Roman"/>
                <w:lang w:val="lt-LT"/>
              </w:rPr>
              <w:t xml:space="preserve"> val.</w:t>
            </w:r>
          </w:p>
        </w:tc>
      </w:tr>
      <w:tr w:rsidR="007A66B7" w:rsidRPr="005F6D82" w14:paraId="0C929976" w14:textId="77777777" w:rsidTr="00C55DC3">
        <w:tc>
          <w:tcPr>
            <w:tcW w:w="1412" w:type="dxa"/>
          </w:tcPr>
          <w:p w14:paraId="7E7C01EE"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76630B55" w14:textId="01722378"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5a/5b/5c</w:t>
            </w:r>
          </w:p>
        </w:tc>
        <w:tc>
          <w:tcPr>
            <w:tcW w:w="4411" w:type="dxa"/>
          </w:tcPr>
          <w:p w14:paraId="50B6B018" w14:textId="12C760FA"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 (diferencijavimas)</w:t>
            </w:r>
          </w:p>
        </w:tc>
        <w:tc>
          <w:tcPr>
            <w:tcW w:w="2109" w:type="dxa"/>
          </w:tcPr>
          <w:p w14:paraId="6ED56BB9" w14:textId="5D94248C" w:rsidR="007A66B7"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3</w:t>
            </w:r>
            <w:r w:rsidRPr="005F6D82">
              <w:rPr>
                <w:rFonts w:ascii="Times New Roman" w:hAnsi="Times New Roman" w:cs="Times New Roman"/>
                <w:lang w:val="lt-LT"/>
              </w:rPr>
              <w:t xml:space="preserve"> val.</w:t>
            </w:r>
          </w:p>
        </w:tc>
      </w:tr>
      <w:tr w:rsidR="007A66B7" w:rsidRPr="005F6D82" w14:paraId="2483547D" w14:textId="7D82A924" w:rsidTr="00C55DC3">
        <w:tc>
          <w:tcPr>
            <w:tcW w:w="1412" w:type="dxa"/>
          </w:tcPr>
          <w:p w14:paraId="449A3465"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6AD8D118"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5-8 klasės</w:t>
            </w:r>
          </w:p>
        </w:tc>
        <w:tc>
          <w:tcPr>
            <w:tcW w:w="4411" w:type="dxa"/>
          </w:tcPr>
          <w:p w14:paraId="1ADA6DB9"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 (trumpalaikės konsultacijos)</w:t>
            </w:r>
          </w:p>
        </w:tc>
        <w:tc>
          <w:tcPr>
            <w:tcW w:w="2109" w:type="dxa"/>
          </w:tcPr>
          <w:p w14:paraId="189FD17A" w14:textId="1EC3A863"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 xml:space="preserve"> </w:t>
            </w:r>
            <w:r>
              <w:rPr>
                <w:rFonts w:ascii="Times New Roman" w:hAnsi="Times New Roman" w:cs="Times New Roman"/>
                <w:lang w:val="lt-LT"/>
              </w:rPr>
              <w:t>4</w:t>
            </w:r>
            <w:r w:rsidRPr="005F6D82">
              <w:rPr>
                <w:rFonts w:ascii="Times New Roman" w:hAnsi="Times New Roman" w:cs="Times New Roman"/>
                <w:lang w:val="lt-LT"/>
              </w:rPr>
              <w:t xml:space="preserve"> </w:t>
            </w:r>
            <w:proofErr w:type="spellStart"/>
            <w:r w:rsidRPr="005F6D82">
              <w:rPr>
                <w:rFonts w:ascii="Times New Roman" w:hAnsi="Times New Roman" w:cs="Times New Roman"/>
                <w:lang w:val="lt-LT"/>
              </w:rPr>
              <w:t>val</w:t>
            </w:r>
            <w:proofErr w:type="spellEnd"/>
          </w:p>
        </w:tc>
      </w:tr>
      <w:tr w:rsidR="007A66B7" w:rsidRPr="005F6D82" w14:paraId="0A6CAF7A" w14:textId="4633F17D" w:rsidTr="00C55DC3">
        <w:tc>
          <w:tcPr>
            <w:tcW w:w="1412" w:type="dxa"/>
          </w:tcPr>
          <w:p w14:paraId="5D4D07B7"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6F2DDC2E" w14:textId="722589BD"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6a</w:t>
            </w:r>
            <w:r>
              <w:rPr>
                <w:rFonts w:ascii="Times New Roman" w:hAnsi="Times New Roman" w:cs="Times New Roman"/>
                <w:lang w:val="lt-LT"/>
              </w:rPr>
              <w:t>/</w:t>
            </w:r>
            <w:r w:rsidRPr="005F6D82">
              <w:rPr>
                <w:rFonts w:ascii="Times New Roman" w:hAnsi="Times New Roman" w:cs="Times New Roman"/>
                <w:lang w:val="lt-LT"/>
              </w:rPr>
              <w:t>6b</w:t>
            </w:r>
            <w:r>
              <w:rPr>
                <w:rFonts w:ascii="Times New Roman" w:hAnsi="Times New Roman" w:cs="Times New Roman"/>
                <w:lang w:val="lt-LT"/>
              </w:rPr>
              <w:t>/</w:t>
            </w:r>
            <w:r w:rsidRPr="005F6D82">
              <w:rPr>
                <w:rFonts w:ascii="Times New Roman" w:hAnsi="Times New Roman" w:cs="Times New Roman"/>
                <w:lang w:val="lt-LT"/>
              </w:rPr>
              <w:t>6c</w:t>
            </w:r>
          </w:p>
        </w:tc>
        <w:tc>
          <w:tcPr>
            <w:tcW w:w="4411" w:type="dxa"/>
          </w:tcPr>
          <w:p w14:paraId="4D64D5B5"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 (diferencijavimas)</w:t>
            </w:r>
          </w:p>
        </w:tc>
        <w:tc>
          <w:tcPr>
            <w:tcW w:w="2109" w:type="dxa"/>
          </w:tcPr>
          <w:p w14:paraId="51C41CC7" w14:textId="365025B9" w:rsidR="007A66B7"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3</w:t>
            </w:r>
            <w:r w:rsidRPr="005F6D82">
              <w:rPr>
                <w:rFonts w:ascii="Times New Roman" w:hAnsi="Times New Roman" w:cs="Times New Roman"/>
                <w:lang w:val="lt-LT"/>
              </w:rPr>
              <w:t xml:space="preserve"> val.</w:t>
            </w:r>
          </w:p>
        </w:tc>
      </w:tr>
      <w:tr w:rsidR="007A66B7" w:rsidRPr="005F6D82" w14:paraId="29A70A95" w14:textId="73C1080C" w:rsidTr="00C55DC3">
        <w:tc>
          <w:tcPr>
            <w:tcW w:w="1412" w:type="dxa"/>
          </w:tcPr>
          <w:p w14:paraId="045AB794"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27414B29" w14:textId="405C6D62" w:rsidR="007A66B7" w:rsidRPr="005F6D82"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8a/</w:t>
            </w:r>
            <w:r w:rsidRPr="005F6D82">
              <w:rPr>
                <w:rFonts w:ascii="Times New Roman" w:hAnsi="Times New Roman" w:cs="Times New Roman"/>
                <w:lang w:val="lt-LT"/>
              </w:rPr>
              <w:t>8b/8c</w:t>
            </w:r>
          </w:p>
        </w:tc>
        <w:tc>
          <w:tcPr>
            <w:tcW w:w="4411" w:type="dxa"/>
          </w:tcPr>
          <w:p w14:paraId="0EED25AF"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 (diferencijavimas)</w:t>
            </w:r>
          </w:p>
        </w:tc>
        <w:tc>
          <w:tcPr>
            <w:tcW w:w="2109" w:type="dxa"/>
          </w:tcPr>
          <w:p w14:paraId="4F5E9B03" w14:textId="442690E7" w:rsidR="007A66B7"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3</w:t>
            </w:r>
            <w:r w:rsidRPr="005F6D82">
              <w:rPr>
                <w:rFonts w:ascii="Times New Roman" w:hAnsi="Times New Roman" w:cs="Times New Roman"/>
                <w:lang w:val="lt-LT"/>
              </w:rPr>
              <w:t xml:space="preserve"> val.</w:t>
            </w:r>
          </w:p>
        </w:tc>
      </w:tr>
      <w:tr w:rsidR="007A66B7" w:rsidRPr="005F6D82" w14:paraId="24CB6D83" w14:textId="7B6D963B" w:rsidTr="00C55DC3">
        <w:tc>
          <w:tcPr>
            <w:tcW w:w="1412" w:type="dxa"/>
          </w:tcPr>
          <w:p w14:paraId="084DBF30"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29AC4BBC"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9</w:t>
            </w:r>
          </w:p>
        </w:tc>
        <w:tc>
          <w:tcPr>
            <w:tcW w:w="4411" w:type="dxa"/>
          </w:tcPr>
          <w:p w14:paraId="51E24715"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 (modulis)</w:t>
            </w:r>
          </w:p>
        </w:tc>
        <w:tc>
          <w:tcPr>
            <w:tcW w:w="2109" w:type="dxa"/>
          </w:tcPr>
          <w:p w14:paraId="362954F6" w14:textId="7C7269EA"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1 val.</w:t>
            </w:r>
          </w:p>
        </w:tc>
      </w:tr>
      <w:tr w:rsidR="007A66B7" w:rsidRPr="005F6D82" w14:paraId="378E0DA6" w14:textId="6AAD4133" w:rsidTr="00C55DC3">
        <w:tc>
          <w:tcPr>
            <w:tcW w:w="1412" w:type="dxa"/>
          </w:tcPr>
          <w:p w14:paraId="2B3512A2"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2E1894BD"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10</w:t>
            </w:r>
          </w:p>
        </w:tc>
        <w:tc>
          <w:tcPr>
            <w:tcW w:w="4411" w:type="dxa"/>
          </w:tcPr>
          <w:p w14:paraId="000EDFDF"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 (modulis)</w:t>
            </w:r>
          </w:p>
        </w:tc>
        <w:tc>
          <w:tcPr>
            <w:tcW w:w="2109" w:type="dxa"/>
          </w:tcPr>
          <w:p w14:paraId="13AB2795" w14:textId="64E8BA6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1 val.</w:t>
            </w:r>
          </w:p>
        </w:tc>
      </w:tr>
      <w:tr w:rsidR="007A66B7" w:rsidRPr="005F6D82" w14:paraId="56229035" w14:textId="281A41BE" w:rsidTr="00C55DC3">
        <w:tc>
          <w:tcPr>
            <w:tcW w:w="1412" w:type="dxa"/>
          </w:tcPr>
          <w:p w14:paraId="5FAE6EB9" w14:textId="77777777" w:rsidR="007A66B7" w:rsidRPr="005F6D82" w:rsidRDefault="007A66B7" w:rsidP="007A66B7">
            <w:pPr>
              <w:pStyle w:val="Sraopastraipa"/>
              <w:numPr>
                <w:ilvl w:val="0"/>
                <w:numId w:val="7"/>
              </w:numPr>
              <w:tabs>
                <w:tab w:val="left" w:pos="360"/>
              </w:tabs>
              <w:spacing w:line="276" w:lineRule="auto"/>
              <w:rPr>
                <w:rFonts w:ascii="Times New Roman" w:hAnsi="Times New Roman" w:cs="Times New Roman"/>
                <w:lang w:val="lt-LT"/>
              </w:rPr>
            </w:pPr>
          </w:p>
        </w:tc>
        <w:tc>
          <w:tcPr>
            <w:tcW w:w="1702" w:type="dxa"/>
          </w:tcPr>
          <w:p w14:paraId="41DA8BBE"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5a/5b/5c</w:t>
            </w:r>
          </w:p>
        </w:tc>
        <w:tc>
          <w:tcPr>
            <w:tcW w:w="4411" w:type="dxa"/>
          </w:tcPr>
          <w:p w14:paraId="782FDE5F" w14:textId="797EC8E2"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Matematika</w:t>
            </w:r>
            <w:r w:rsidR="00795668">
              <w:rPr>
                <w:rFonts w:ascii="Times New Roman" w:hAnsi="Times New Roman" w:cs="Times New Roman"/>
                <w:lang w:val="lt-LT"/>
              </w:rPr>
              <w:t xml:space="preserve"> </w:t>
            </w:r>
            <w:r w:rsidR="00795668" w:rsidRPr="005F6D82">
              <w:rPr>
                <w:rFonts w:ascii="Times New Roman" w:hAnsi="Times New Roman" w:cs="Times New Roman"/>
                <w:lang w:val="lt-LT"/>
              </w:rPr>
              <w:t>(diferencijavimas)</w:t>
            </w:r>
          </w:p>
        </w:tc>
        <w:tc>
          <w:tcPr>
            <w:tcW w:w="2109" w:type="dxa"/>
          </w:tcPr>
          <w:p w14:paraId="1258DBDC" w14:textId="4EE8969F" w:rsidR="007A66B7"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3</w:t>
            </w:r>
            <w:r w:rsidRPr="005F6D82">
              <w:rPr>
                <w:rFonts w:ascii="Times New Roman" w:hAnsi="Times New Roman" w:cs="Times New Roman"/>
                <w:lang w:val="lt-LT"/>
              </w:rPr>
              <w:t xml:space="preserve"> val.</w:t>
            </w:r>
          </w:p>
        </w:tc>
      </w:tr>
      <w:tr w:rsidR="007A66B7" w:rsidRPr="005F6D82" w14:paraId="0ABFA89A" w14:textId="75F7457C" w:rsidTr="00C55DC3">
        <w:tc>
          <w:tcPr>
            <w:tcW w:w="1412" w:type="dxa"/>
          </w:tcPr>
          <w:p w14:paraId="07032EA7"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202177A4"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5-8</w:t>
            </w:r>
          </w:p>
        </w:tc>
        <w:tc>
          <w:tcPr>
            <w:tcW w:w="4411" w:type="dxa"/>
          </w:tcPr>
          <w:p w14:paraId="3EF7802E" w14:textId="317A814C"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Matematika</w:t>
            </w:r>
            <w:r w:rsidR="00CA3936">
              <w:rPr>
                <w:rFonts w:ascii="Times New Roman" w:hAnsi="Times New Roman" w:cs="Times New Roman"/>
                <w:lang w:val="lt-LT"/>
              </w:rPr>
              <w:t xml:space="preserve"> </w:t>
            </w:r>
            <w:r w:rsidR="00CA3936" w:rsidRPr="005F6D82">
              <w:rPr>
                <w:rFonts w:ascii="Times New Roman" w:hAnsi="Times New Roman" w:cs="Times New Roman"/>
                <w:lang w:val="lt-LT"/>
              </w:rPr>
              <w:t>(trumpalaikės konsultacijos)</w:t>
            </w:r>
          </w:p>
        </w:tc>
        <w:tc>
          <w:tcPr>
            <w:tcW w:w="2109" w:type="dxa"/>
          </w:tcPr>
          <w:p w14:paraId="2A319997" w14:textId="68BFAF7B" w:rsidR="007A66B7"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4</w:t>
            </w:r>
            <w:r w:rsidRPr="005F6D82">
              <w:rPr>
                <w:rFonts w:ascii="Times New Roman" w:hAnsi="Times New Roman" w:cs="Times New Roman"/>
                <w:lang w:val="lt-LT"/>
              </w:rPr>
              <w:t xml:space="preserve"> </w:t>
            </w:r>
            <w:proofErr w:type="spellStart"/>
            <w:r w:rsidRPr="005F6D82">
              <w:rPr>
                <w:rFonts w:ascii="Times New Roman" w:hAnsi="Times New Roman" w:cs="Times New Roman"/>
                <w:lang w:val="lt-LT"/>
              </w:rPr>
              <w:t>val</w:t>
            </w:r>
            <w:proofErr w:type="spellEnd"/>
          </w:p>
        </w:tc>
      </w:tr>
      <w:tr w:rsidR="007A66B7" w:rsidRPr="005F6D82" w14:paraId="32651B42" w14:textId="4BDDECED" w:rsidTr="00C55DC3">
        <w:tc>
          <w:tcPr>
            <w:tcW w:w="1412" w:type="dxa"/>
          </w:tcPr>
          <w:p w14:paraId="75B3E0CD"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10C415E8" w14:textId="51AED09E"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6a</w:t>
            </w:r>
            <w:r>
              <w:rPr>
                <w:rFonts w:ascii="Times New Roman" w:hAnsi="Times New Roman" w:cs="Times New Roman"/>
                <w:lang w:val="lt-LT"/>
              </w:rPr>
              <w:t>/</w:t>
            </w:r>
            <w:r w:rsidRPr="005F6D82">
              <w:rPr>
                <w:rFonts w:ascii="Times New Roman" w:hAnsi="Times New Roman" w:cs="Times New Roman"/>
                <w:lang w:val="lt-LT"/>
              </w:rPr>
              <w:t>6b</w:t>
            </w:r>
            <w:r>
              <w:rPr>
                <w:rFonts w:ascii="Times New Roman" w:hAnsi="Times New Roman" w:cs="Times New Roman"/>
                <w:lang w:val="lt-LT"/>
              </w:rPr>
              <w:t>/</w:t>
            </w:r>
            <w:r w:rsidRPr="005F6D82">
              <w:rPr>
                <w:rFonts w:ascii="Times New Roman" w:hAnsi="Times New Roman" w:cs="Times New Roman"/>
                <w:lang w:val="lt-LT"/>
              </w:rPr>
              <w:t>6c</w:t>
            </w:r>
          </w:p>
        </w:tc>
        <w:tc>
          <w:tcPr>
            <w:tcW w:w="4411" w:type="dxa"/>
          </w:tcPr>
          <w:p w14:paraId="4D891B74"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Matematika</w:t>
            </w:r>
          </w:p>
        </w:tc>
        <w:tc>
          <w:tcPr>
            <w:tcW w:w="2109" w:type="dxa"/>
          </w:tcPr>
          <w:p w14:paraId="1BD72D58" w14:textId="6F391C71" w:rsidR="007A66B7"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3</w:t>
            </w:r>
            <w:r w:rsidRPr="005F6D82">
              <w:rPr>
                <w:rFonts w:ascii="Times New Roman" w:hAnsi="Times New Roman" w:cs="Times New Roman"/>
                <w:lang w:val="lt-LT"/>
              </w:rPr>
              <w:t xml:space="preserve"> val.</w:t>
            </w:r>
          </w:p>
        </w:tc>
      </w:tr>
      <w:tr w:rsidR="007A66B7" w:rsidRPr="005F6D82" w14:paraId="6E47D39B" w14:textId="64A961CD" w:rsidTr="00C55DC3">
        <w:tc>
          <w:tcPr>
            <w:tcW w:w="1412" w:type="dxa"/>
          </w:tcPr>
          <w:p w14:paraId="67F5A75B"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562233E3" w14:textId="78E293B7" w:rsidR="007A66B7" w:rsidRPr="005F6D82"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8a/</w:t>
            </w:r>
            <w:r w:rsidRPr="005F6D82">
              <w:rPr>
                <w:rFonts w:ascii="Times New Roman" w:hAnsi="Times New Roman" w:cs="Times New Roman"/>
                <w:lang w:val="lt-LT"/>
              </w:rPr>
              <w:t>8b/8c</w:t>
            </w:r>
          </w:p>
        </w:tc>
        <w:tc>
          <w:tcPr>
            <w:tcW w:w="4411" w:type="dxa"/>
          </w:tcPr>
          <w:p w14:paraId="792D5F88" w14:textId="5535283A"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Matematika</w:t>
            </w:r>
            <w:r w:rsidR="00795668">
              <w:rPr>
                <w:rFonts w:ascii="Times New Roman" w:hAnsi="Times New Roman" w:cs="Times New Roman"/>
                <w:lang w:val="lt-LT"/>
              </w:rPr>
              <w:t xml:space="preserve"> </w:t>
            </w:r>
            <w:r w:rsidR="00795668" w:rsidRPr="005F6D82">
              <w:rPr>
                <w:rFonts w:ascii="Times New Roman" w:hAnsi="Times New Roman" w:cs="Times New Roman"/>
                <w:lang w:val="lt-LT"/>
              </w:rPr>
              <w:t>(diferencijavimas)</w:t>
            </w:r>
          </w:p>
        </w:tc>
        <w:tc>
          <w:tcPr>
            <w:tcW w:w="2109" w:type="dxa"/>
          </w:tcPr>
          <w:p w14:paraId="5119F034" w14:textId="47D2CC0D" w:rsidR="007A66B7"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3</w:t>
            </w:r>
            <w:r w:rsidRPr="005F6D82">
              <w:rPr>
                <w:rFonts w:ascii="Times New Roman" w:hAnsi="Times New Roman" w:cs="Times New Roman"/>
                <w:lang w:val="lt-LT"/>
              </w:rPr>
              <w:t xml:space="preserve"> val.</w:t>
            </w:r>
          </w:p>
        </w:tc>
      </w:tr>
      <w:tr w:rsidR="007A66B7" w:rsidRPr="005F6D82" w14:paraId="269BCEA2" w14:textId="6B20E8F5" w:rsidTr="00C55DC3">
        <w:tc>
          <w:tcPr>
            <w:tcW w:w="1412" w:type="dxa"/>
          </w:tcPr>
          <w:p w14:paraId="548DE661"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62CC07DB"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9</w:t>
            </w:r>
          </w:p>
        </w:tc>
        <w:tc>
          <w:tcPr>
            <w:tcW w:w="4411" w:type="dxa"/>
          </w:tcPr>
          <w:p w14:paraId="4856369F"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Matematika (modulis)</w:t>
            </w:r>
          </w:p>
        </w:tc>
        <w:tc>
          <w:tcPr>
            <w:tcW w:w="2109" w:type="dxa"/>
          </w:tcPr>
          <w:p w14:paraId="6895F8AF" w14:textId="20529E4A"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1 val.</w:t>
            </w:r>
          </w:p>
        </w:tc>
      </w:tr>
      <w:tr w:rsidR="007A66B7" w:rsidRPr="005F6D82" w14:paraId="4DFB3B8B" w14:textId="5C72512D" w:rsidTr="00C55DC3">
        <w:tc>
          <w:tcPr>
            <w:tcW w:w="1412" w:type="dxa"/>
          </w:tcPr>
          <w:p w14:paraId="4252EC33"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023C4815"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10</w:t>
            </w:r>
          </w:p>
        </w:tc>
        <w:tc>
          <w:tcPr>
            <w:tcW w:w="4411" w:type="dxa"/>
          </w:tcPr>
          <w:p w14:paraId="5DA60227" w14:textId="77777777"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Matematika (modulis)</w:t>
            </w:r>
          </w:p>
        </w:tc>
        <w:tc>
          <w:tcPr>
            <w:tcW w:w="2109" w:type="dxa"/>
          </w:tcPr>
          <w:p w14:paraId="28A11200" w14:textId="58BFB1E2"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1 val.</w:t>
            </w:r>
          </w:p>
        </w:tc>
      </w:tr>
      <w:tr w:rsidR="007A66B7" w:rsidRPr="005F6D82" w14:paraId="10E34AF9" w14:textId="463C5DFF" w:rsidTr="00C55DC3">
        <w:tc>
          <w:tcPr>
            <w:tcW w:w="1412" w:type="dxa"/>
          </w:tcPr>
          <w:p w14:paraId="3A283444"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3369D657" w14:textId="1AABA430" w:rsidR="007A66B7" w:rsidRPr="005F6D82"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6-8</w:t>
            </w:r>
          </w:p>
        </w:tc>
        <w:tc>
          <w:tcPr>
            <w:tcW w:w="4411" w:type="dxa"/>
          </w:tcPr>
          <w:p w14:paraId="7E50A5F0" w14:textId="018297FB"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Rusų kalba</w:t>
            </w:r>
            <w:r w:rsidR="00795668">
              <w:rPr>
                <w:rFonts w:ascii="Times New Roman" w:hAnsi="Times New Roman" w:cs="Times New Roman"/>
                <w:lang w:val="lt-LT"/>
              </w:rPr>
              <w:t xml:space="preserve"> </w:t>
            </w:r>
            <w:r w:rsidR="00795668" w:rsidRPr="005F6D82">
              <w:rPr>
                <w:rFonts w:ascii="Times New Roman" w:hAnsi="Times New Roman" w:cs="Times New Roman"/>
                <w:lang w:val="lt-LT"/>
              </w:rPr>
              <w:t>(trumpalaikės konsultacijos)</w:t>
            </w:r>
          </w:p>
        </w:tc>
        <w:tc>
          <w:tcPr>
            <w:tcW w:w="2109" w:type="dxa"/>
          </w:tcPr>
          <w:p w14:paraId="14EECADE" w14:textId="1AE4CCD4"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 xml:space="preserve">2 </w:t>
            </w:r>
            <w:proofErr w:type="spellStart"/>
            <w:r w:rsidRPr="005F6D82">
              <w:rPr>
                <w:rFonts w:ascii="Times New Roman" w:hAnsi="Times New Roman" w:cs="Times New Roman"/>
                <w:lang w:val="lt-LT"/>
              </w:rPr>
              <w:t>val</w:t>
            </w:r>
            <w:proofErr w:type="spellEnd"/>
          </w:p>
        </w:tc>
      </w:tr>
      <w:tr w:rsidR="007A66B7" w:rsidRPr="005F6D82" w14:paraId="5088BC9C" w14:textId="27E96836" w:rsidTr="00C55DC3">
        <w:tc>
          <w:tcPr>
            <w:tcW w:w="1412" w:type="dxa"/>
          </w:tcPr>
          <w:p w14:paraId="7ABFFECE"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1EE3DC61" w14:textId="1E350B11" w:rsidR="007A66B7" w:rsidRPr="005F6D82"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7-8</w:t>
            </w:r>
          </w:p>
        </w:tc>
        <w:tc>
          <w:tcPr>
            <w:tcW w:w="4411" w:type="dxa"/>
          </w:tcPr>
          <w:p w14:paraId="268A3454" w14:textId="3581CD61"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Fizika</w:t>
            </w:r>
            <w:r w:rsidR="00795668">
              <w:rPr>
                <w:rFonts w:ascii="Times New Roman" w:hAnsi="Times New Roman" w:cs="Times New Roman"/>
                <w:lang w:val="lt-LT"/>
              </w:rPr>
              <w:t xml:space="preserve"> </w:t>
            </w:r>
            <w:r w:rsidR="00795668" w:rsidRPr="005F6D82">
              <w:rPr>
                <w:rFonts w:ascii="Times New Roman" w:hAnsi="Times New Roman" w:cs="Times New Roman"/>
                <w:lang w:val="lt-LT"/>
              </w:rPr>
              <w:t>(trumpalaikės konsultacijos)</w:t>
            </w:r>
          </w:p>
        </w:tc>
        <w:tc>
          <w:tcPr>
            <w:tcW w:w="2109" w:type="dxa"/>
          </w:tcPr>
          <w:p w14:paraId="404FB6FC" w14:textId="3B2DE7CB"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1 val.</w:t>
            </w:r>
          </w:p>
        </w:tc>
      </w:tr>
      <w:tr w:rsidR="007A66B7" w:rsidRPr="005F6D82" w14:paraId="42D3B080" w14:textId="4D2BB371" w:rsidTr="00C55DC3">
        <w:tc>
          <w:tcPr>
            <w:tcW w:w="1412" w:type="dxa"/>
          </w:tcPr>
          <w:p w14:paraId="28B88E9B"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4B43934B" w14:textId="4C355727" w:rsidR="007A66B7" w:rsidRPr="005F6D82"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8</w:t>
            </w:r>
          </w:p>
        </w:tc>
        <w:tc>
          <w:tcPr>
            <w:tcW w:w="4411" w:type="dxa"/>
          </w:tcPr>
          <w:p w14:paraId="7A768CEB" w14:textId="4F18CB7D"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Chemija</w:t>
            </w:r>
            <w:r w:rsidR="00795668">
              <w:rPr>
                <w:rFonts w:ascii="Times New Roman" w:hAnsi="Times New Roman" w:cs="Times New Roman"/>
                <w:lang w:val="lt-LT"/>
              </w:rPr>
              <w:t xml:space="preserve"> </w:t>
            </w:r>
            <w:r w:rsidR="00795668" w:rsidRPr="005F6D82">
              <w:rPr>
                <w:rFonts w:ascii="Times New Roman" w:hAnsi="Times New Roman" w:cs="Times New Roman"/>
                <w:lang w:val="lt-LT"/>
              </w:rPr>
              <w:t>(trumpalaikės konsultacijos)</w:t>
            </w:r>
          </w:p>
        </w:tc>
        <w:tc>
          <w:tcPr>
            <w:tcW w:w="2109" w:type="dxa"/>
          </w:tcPr>
          <w:p w14:paraId="208FE459" w14:textId="1727DA8F"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1 val.</w:t>
            </w:r>
          </w:p>
        </w:tc>
      </w:tr>
      <w:tr w:rsidR="007A66B7" w:rsidRPr="005F6D82" w14:paraId="49A86FBB" w14:textId="4B37EC32" w:rsidTr="00C55DC3">
        <w:tc>
          <w:tcPr>
            <w:tcW w:w="1412" w:type="dxa"/>
          </w:tcPr>
          <w:p w14:paraId="66BA1CDF"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0CF28875" w14:textId="4DE0ED7D" w:rsidR="007A66B7"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Viso</w:t>
            </w:r>
          </w:p>
        </w:tc>
        <w:tc>
          <w:tcPr>
            <w:tcW w:w="4411" w:type="dxa"/>
          </w:tcPr>
          <w:p w14:paraId="4F69A421" w14:textId="6D009393" w:rsidR="007A66B7" w:rsidRPr="005F6D82" w:rsidRDefault="007A66B7" w:rsidP="007A66B7">
            <w:pPr>
              <w:spacing w:line="276" w:lineRule="auto"/>
              <w:jc w:val="both"/>
              <w:rPr>
                <w:rFonts w:ascii="Times New Roman" w:hAnsi="Times New Roman" w:cs="Times New Roman"/>
                <w:lang w:val="lt-LT"/>
              </w:rPr>
            </w:pPr>
          </w:p>
        </w:tc>
        <w:tc>
          <w:tcPr>
            <w:tcW w:w="2109" w:type="dxa"/>
          </w:tcPr>
          <w:p w14:paraId="49017DE7" w14:textId="7A350D99" w:rsidR="007A66B7" w:rsidRDefault="0032157B" w:rsidP="007A66B7">
            <w:pPr>
              <w:spacing w:line="276" w:lineRule="auto"/>
              <w:jc w:val="both"/>
              <w:rPr>
                <w:rFonts w:ascii="Times New Roman" w:hAnsi="Times New Roman" w:cs="Times New Roman"/>
                <w:lang w:val="lt-LT"/>
              </w:rPr>
            </w:pPr>
            <w:r>
              <w:rPr>
                <w:rFonts w:ascii="Times New Roman" w:hAnsi="Times New Roman" w:cs="Times New Roman"/>
                <w:lang w:val="lt-LT"/>
              </w:rPr>
              <w:t xml:space="preserve">1-4 kl. – </w:t>
            </w:r>
            <w:r w:rsidR="00CA3936">
              <w:rPr>
                <w:rFonts w:ascii="Times New Roman" w:hAnsi="Times New Roman" w:cs="Times New Roman"/>
                <w:lang w:val="lt-LT"/>
              </w:rPr>
              <w:t>1</w:t>
            </w:r>
            <w:r>
              <w:rPr>
                <w:rFonts w:ascii="Times New Roman" w:hAnsi="Times New Roman" w:cs="Times New Roman"/>
                <w:lang w:val="lt-LT"/>
              </w:rPr>
              <w:t>2 val.</w:t>
            </w:r>
          </w:p>
          <w:p w14:paraId="5A5E0E44" w14:textId="01E2F09B" w:rsidR="0032157B" w:rsidRDefault="0032157B" w:rsidP="007A66B7">
            <w:pPr>
              <w:spacing w:line="276" w:lineRule="auto"/>
              <w:jc w:val="both"/>
              <w:rPr>
                <w:rFonts w:ascii="Times New Roman" w:hAnsi="Times New Roman" w:cs="Times New Roman"/>
                <w:lang w:val="lt-LT"/>
              </w:rPr>
            </w:pPr>
            <w:r>
              <w:rPr>
                <w:rFonts w:ascii="Times New Roman" w:hAnsi="Times New Roman" w:cs="Times New Roman"/>
                <w:lang w:val="lt-LT"/>
              </w:rPr>
              <w:t xml:space="preserve">5-8 kl. </w:t>
            </w:r>
            <w:r w:rsidR="00CA3936">
              <w:rPr>
                <w:rFonts w:ascii="Times New Roman" w:hAnsi="Times New Roman" w:cs="Times New Roman"/>
                <w:lang w:val="lt-LT"/>
              </w:rPr>
              <w:t>–</w:t>
            </w:r>
            <w:r>
              <w:rPr>
                <w:rFonts w:ascii="Times New Roman" w:hAnsi="Times New Roman" w:cs="Times New Roman"/>
                <w:lang w:val="lt-LT"/>
              </w:rPr>
              <w:t xml:space="preserve"> </w:t>
            </w:r>
            <w:r w:rsidR="00CA3936">
              <w:rPr>
                <w:rFonts w:ascii="Times New Roman" w:hAnsi="Times New Roman" w:cs="Times New Roman"/>
                <w:lang w:val="lt-LT"/>
              </w:rPr>
              <w:t>30 val.</w:t>
            </w:r>
          </w:p>
          <w:p w14:paraId="3B6D070B" w14:textId="1DAB5D7C" w:rsidR="00CA3936" w:rsidRPr="005F6D82" w:rsidRDefault="00CA3936" w:rsidP="007A66B7">
            <w:pPr>
              <w:spacing w:line="276" w:lineRule="auto"/>
              <w:jc w:val="both"/>
              <w:rPr>
                <w:rFonts w:ascii="Times New Roman" w:hAnsi="Times New Roman" w:cs="Times New Roman"/>
                <w:lang w:val="lt-LT"/>
              </w:rPr>
            </w:pPr>
            <w:r>
              <w:rPr>
                <w:rFonts w:ascii="Times New Roman" w:hAnsi="Times New Roman" w:cs="Times New Roman"/>
                <w:lang w:val="lt-LT"/>
              </w:rPr>
              <w:t>9-10 kl. – 4 val.</w:t>
            </w:r>
          </w:p>
        </w:tc>
      </w:tr>
      <w:tr w:rsidR="007A66B7" w:rsidRPr="005F6D82" w14:paraId="06DB11DD" w14:textId="77777777" w:rsidTr="00C55DC3">
        <w:tc>
          <w:tcPr>
            <w:tcW w:w="9634" w:type="dxa"/>
            <w:gridSpan w:val="4"/>
          </w:tcPr>
          <w:p w14:paraId="6DD7B22B" w14:textId="57010262" w:rsidR="007A66B7" w:rsidRPr="00F73B34" w:rsidRDefault="007A66B7" w:rsidP="007A66B7">
            <w:pPr>
              <w:spacing w:line="276" w:lineRule="auto"/>
              <w:jc w:val="center"/>
              <w:rPr>
                <w:rFonts w:ascii="Times New Roman" w:hAnsi="Times New Roman" w:cs="Times New Roman"/>
                <w:lang w:val="lt-LT"/>
              </w:rPr>
            </w:pPr>
            <w:r w:rsidRPr="00267FD3">
              <w:rPr>
                <w:rFonts w:ascii="Times New Roman" w:hAnsi="Times New Roman" w:cs="Times New Roman"/>
                <w:lang w:val="lt-LT"/>
              </w:rPr>
              <w:t>Kokybės krepšelio lėšos</w:t>
            </w:r>
          </w:p>
        </w:tc>
      </w:tr>
      <w:tr w:rsidR="007A66B7" w:rsidRPr="005F6D82" w14:paraId="0D1041FF" w14:textId="77777777" w:rsidTr="00C55DC3">
        <w:tc>
          <w:tcPr>
            <w:tcW w:w="1412" w:type="dxa"/>
          </w:tcPr>
          <w:p w14:paraId="773C45C9" w14:textId="77777777" w:rsidR="007A66B7" w:rsidRPr="005F6D82" w:rsidRDefault="007A66B7" w:rsidP="007A66B7">
            <w:pPr>
              <w:pStyle w:val="Sraopastraipa"/>
              <w:numPr>
                <w:ilvl w:val="0"/>
                <w:numId w:val="7"/>
              </w:numPr>
              <w:spacing w:line="276" w:lineRule="auto"/>
              <w:jc w:val="both"/>
              <w:rPr>
                <w:rFonts w:ascii="Times New Roman" w:hAnsi="Times New Roman" w:cs="Times New Roman"/>
                <w:lang w:val="lt-LT"/>
              </w:rPr>
            </w:pPr>
          </w:p>
        </w:tc>
        <w:tc>
          <w:tcPr>
            <w:tcW w:w="1702" w:type="dxa"/>
          </w:tcPr>
          <w:p w14:paraId="5E4E2608" w14:textId="22871FBA" w:rsidR="007A66B7"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7a/7b/7c</w:t>
            </w:r>
          </w:p>
        </w:tc>
        <w:tc>
          <w:tcPr>
            <w:tcW w:w="4411" w:type="dxa"/>
          </w:tcPr>
          <w:p w14:paraId="7715DE0A" w14:textId="34D8F36B" w:rsidR="007A66B7" w:rsidRPr="005F6D82" w:rsidRDefault="007A66B7" w:rsidP="007A66B7">
            <w:pPr>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 (diferencijavimas)</w:t>
            </w:r>
          </w:p>
        </w:tc>
        <w:tc>
          <w:tcPr>
            <w:tcW w:w="2109" w:type="dxa"/>
          </w:tcPr>
          <w:p w14:paraId="5C17832D" w14:textId="3F71820B" w:rsidR="007A66B7" w:rsidRPr="005F6D82" w:rsidRDefault="007A66B7" w:rsidP="007A66B7">
            <w:pPr>
              <w:spacing w:line="276" w:lineRule="auto"/>
              <w:jc w:val="both"/>
              <w:rPr>
                <w:rFonts w:ascii="Times New Roman" w:hAnsi="Times New Roman" w:cs="Times New Roman"/>
                <w:lang w:val="lt-LT"/>
              </w:rPr>
            </w:pPr>
            <w:r>
              <w:rPr>
                <w:rFonts w:ascii="Times New Roman" w:hAnsi="Times New Roman" w:cs="Times New Roman"/>
                <w:lang w:val="lt-LT"/>
              </w:rPr>
              <w:t>3</w:t>
            </w:r>
            <w:r w:rsidRPr="005F6D82">
              <w:rPr>
                <w:rFonts w:ascii="Times New Roman" w:hAnsi="Times New Roman" w:cs="Times New Roman"/>
                <w:lang w:val="lt-LT"/>
              </w:rPr>
              <w:t xml:space="preserve"> val.</w:t>
            </w:r>
          </w:p>
        </w:tc>
      </w:tr>
      <w:tr w:rsidR="00C55DC3" w:rsidRPr="005F6D82" w14:paraId="09EECF4A" w14:textId="77777777" w:rsidTr="00C55DC3">
        <w:tc>
          <w:tcPr>
            <w:tcW w:w="1412" w:type="dxa"/>
          </w:tcPr>
          <w:p w14:paraId="18845B66" w14:textId="05434E42" w:rsidR="00C55DC3" w:rsidRPr="005F6D82" w:rsidRDefault="00795668" w:rsidP="00C55DC3">
            <w:pPr>
              <w:pStyle w:val="Sraopastraipa"/>
              <w:numPr>
                <w:ilvl w:val="0"/>
                <w:numId w:val="7"/>
              </w:numPr>
              <w:spacing w:line="276" w:lineRule="auto"/>
              <w:jc w:val="both"/>
              <w:rPr>
                <w:rFonts w:ascii="Times New Roman" w:hAnsi="Times New Roman" w:cs="Times New Roman"/>
                <w:lang w:val="lt-LT"/>
              </w:rPr>
            </w:pPr>
            <w:r>
              <w:rPr>
                <w:rFonts w:ascii="Times New Roman" w:hAnsi="Times New Roman" w:cs="Times New Roman"/>
                <w:lang w:val="lt-LT"/>
              </w:rPr>
              <w:t xml:space="preserve"> </w:t>
            </w:r>
          </w:p>
        </w:tc>
        <w:tc>
          <w:tcPr>
            <w:tcW w:w="1702" w:type="dxa"/>
          </w:tcPr>
          <w:p w14:paraId="28B3151F" w14:textId="449EE628" w:rsidR="00C55DC3" w:rsidRPr="005F6D82" w:rsidRDefault="00C55DC3" w:rsidP="00C55DC3">
            <w:pPr>
              <w:spacing w:line="276" w:lineRule="auto"/>
              <w:jc w:val="both"/>
              <w:rPr>
                <w:rFonts w:ascii="Times New Roman" w:hAnsi="Times New Roman" w:cs="Times New Roman"/>
                <w:lang w:val="lt-LT"/>
              </w:rPr>
            </w:pPr>
            <w:r w:rsidRPr="005F6D82">
              <w:rPr>
                <w:rFonts w:ascii="Times New Roman" w:hAnsi="Times New Roman" w:cs="Times New Roman"/>
                <w:lang w:val="lt-LT"/>
              </w:rPr>
              <w:t>7a/7b/7c</w:t>
            </w:r>
          </w:p>
        </w:tc>
        <w:tc>
          <w:tcPr>
            <w:tcW w:w="4411" w:type="dxa"/>
          </w:tcPr>
          <w:p w14:paraId="793E2185" w14:textId="64A3B40A" w:rsidR="00C55DC3" w:rsidRPr="005F6D82" w:rsidRDefault="00C55DC3" w:rsidP="00C55DC3">
            <w:pPr>
              <w:spacing w:line="276" w:lineRule="auto"/>
              <w:jc w:val="both"/>
              <w:rPr>
                <w:rFonts w:ascii="Times New Roman" w:hAnsi="Times New Roman" w:cs="Times New Roman"/>
                <w:lang w:val="lt-LT"/>
              </w:rPr>
            </w:pPr>
            <w:r>
              <w:rPr>
                <w:rFonts w:ascii="Times New Roman" w:hAnsi="Times New Roman" w:cs="Times New Roman"/>
                <w:lang w:val="lt-LT"/>
              </w:rPr>
              <w:t>Matematika</w:t>
            </w:r>
            <w:r w:rsidRPr="005F6D82">
              <w:rPr>
                <w:rFonts w:ascii="Times New Roman" w:hAnsi="Times New Roman" w:cs="Times New Roman"/>
                <w:lang w:val="lt-LT"/>
              </w:rPr>
              <w:t xml:space="preserve"> (diferencijavimas)</w:t>
            </w:r>
          </w:p>
        </w:tc>
        <w:tc>
          <w:tcPr>
            <w:tcW w:w="2109" w:type="dxa"/>
          </w:tcPr>
          <w:p w14:paraId="5F98F4A9" w14:textId="08859153" w:rsidR="00C55DC3" w:rsidRDefault="00C55DC3" w:rsidP="00C55DC3">
            <w:pPr>
              <w:spacing w:line="276" w:lineRule="auto"/>
              <w:jc w:val="both"/>
              <w:rPr>
                <w:rFonts w:ascii="Times New Roman" w:hAnsi="Times New Roman" w:cs="Times New Roman"/>
                <w:lang w:val="lt-LT"/>
              </w:rPr>
            </w:pPr>
            <w:r>
              <w:rPr>
                <w:rFonts w:ascii="Times New Roman" w:hAnsi="Times New Roman" w:cs="Times New Roman"/>
                <w:lang w:val="lt-LT"/>
              </w:rPr>
              <w:t>3</w:t>
            </w:r>
            <w:r w:rsidRPr="005F6D82">
              <w:rPr>
                <w:rFonts w:ascii="Times New Roman" w:hAnsi="Times New Roman" w:cs="Times New Roman"/>
                <w:lang w:val="lt-LT"/>
              </w:rPr>
              <w:t xml:space="preserve"> val.</w:t>
            </w:r>
          </w:p>
        </w:tc>
      </w:tr>
      <w:tr w:rsidR="00795668" w:rsidRPr="00795668" w14:paraId="2A5CE8BC" w14:textId="77777777" w:rsidTr="00C55DC3">
        <w:tc>
          <w:tcPr>
            <w:tcW w:w="1412" w:type="dxa"/>
          </w:tcPr>
          <w:p w14:paraId="74819372" w14:textId="01F7C7D0" w:rsidR="00795668" w:rsidRDefault="00795668" w:rsidP="00C55DC3">
            <w:pPr>
              <w:pStyle w:val="Sraopastraipa"/>
              <w:numPr>
                <w:ilvl w:val="0"/>
                <w:numId w:val="7"/>
              </w:numPr>
              <w:spacing w:line="276" w:lineRule="auto"/>
              <w:jc w:val="both"/>
              <w:rPr>
                <w:rFonts w:ascii="Times New Roman" w:hAnsi="Times New Roman" w:cs="Times New Roman"/>
                <w:lang w:val="lt-LT"/>
              </w:rPr>
            </w:pPr>
          </w:p>
        </w:tc>
        <w:tc>
          <w:tcPr>
            <w:tcW w:w="1702" w:type="dxa"/>
          </w:tcPr>
          <w:p w14:paraId="2A0268C3" w14:textId="19B9308F" w:rsidR="00795668" w:rsidRPr="005F6D82"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5</w:t>
            </w:r>
          </w:p>
        </w:tc>
        <w:tc>
          <w:tcPr>
            <w:tcW w:w="4411" w:type="dxa"/>
          </w:tcPr>
          <w:p w14:paraId="3979CD7E" w14:textId="35D9E920"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Lietuvių kalba ir literatūra. Gabių mokinių ugdymas</w:t>
            </w:r>
          </w:p>
        </w:tc>
        <w:tc>
          <w:tcPr>
            <w:tcW w:w="2109" w:type="dxa"/>
          </w:tcPr>
          <w:p w14:paraId="10CD2DA6" w14:textId="237EE147"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 xml:space="preserve">1 </w:t>
            </w:r>
            <w:r w:rsidRPr="005F6D82">
              <w:rPr>
                <w:rFonts w:ascii="Times New Roman" w:hAnsi="Times New Roman" w:cs="Times New Roman"/>
                <w:lang w:val="lt-LT"/>
              </w:rPr>
              <w:t>val.</w:t>
            </w:r>
          </w:p>
        </w:tc>
      </w:tr>
      <w:tr w:rsidR="00795668" w:rsidRPr="00795668" w14:paraId="2AA20F7D" w14:textId="77777777" w:rsidTr="00C55DC3">
        <w:tc>
          <w:tcPr>
            <w:tcW w:w="1412" w:type="dxa"/>
          </w:tcPr>
          <w:p w14:paraId="5737B620" w14:textId="77777777" w:rsidR="00795668" w:rsidRDefault="00795668" w:rsidP="00C55DC3">
            <w:pPr>
              <w:pStyle w:val="Sraopastraipa"/>
              <w:numPr>
                <w:ilvl w:val="0"/>
                <w:numId w:val="7"/>
              </w:numPr>
              <w:spacing w:line="276" w:lineRule="auto"/>
              <w:jc w:val="both"/>
              <w:rPr>
                <w:rFonts w:ascii="Times New Roman" w:hAnsi="Times New Roman" w:cs="Times New Roman"/>
                <w:lang w:val="lt-LT"/>
              </w:rPr>
            </w:pPr>
          </w:p>
        </w:tc>
        <w:tc>
          <w:tcPr>
            <w:tcW w:w="1702" w:type="dxa"/>
          </w:tcPr>
          <w:p w14:paraId="0F52CD48" w14:textId="256D1010"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6</w:t>
            </w:r>
          </w:p>
        </w:tc>
        <w:tc>
          <w:tcPr>
            <w:tcW w:w="4411" w:type="dxa"/>
          </w:tcPr>
          <w:p w14:paraId="769A0CF5" w14:textId="475ABC04"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Matematika. Gabių mokinių ugdymas.</w:t>
            </w:r>
          </w:p>
        </w:tc>
        <w:tc>
          <w:tcPr>
            <w:tcW w:w="2109" w:type="dxa"/>
          </w:tcPr>
          <w:p w14:paraId="0EF00FFD" w14:textId="57845B35"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 xml:space="preserve">1 </w:t>
            </w:r>
            <w:r w:rsidRPr="005F6D82">
              <w:rPr>
                <w:rFonts w:ascii="Times New Roman" w:hAnsi="Times New Roman" w:cs="Times New Roman"/>
                <w:lang w:val="lt-LT"/>
              </w:rPr>
              <w:t>val.</w:t>
            </w:r>
          </w:p>
        </w:tc>
      </w:tr>
      <w:tr w:rsidR="00795668" w:rsidRPr="00795668" w14:paraId="10BC0AF0" w14:textId="77777777" w:rsidTr="00C55DC3">
        <w:tc>
          <w:tcPr>
            <w:tcW w:w="1412" w:type="dxa"/>
          </w:tcPr>
          <w:p w14:paraId="2CC57825" w14:textId="77777777" w:rsidR="00795668" w:rsidRDefault="00795668" w:rsidP="00C55DC3">
            <w:pPr>
              <w:pStyle w:val="Sraopastraipa"/>
              <w:numPr>
                <w:ilvl w:val="0"/>
                <w:numId w:val="7"/>
              </w:numPr>
              <w:spacing w:line="276" w:lineRule="auto"/>
              <w:jc w:val="both"/>
              <w:rPr>
                <w:rFonts w:ascii="Times New Roman" w:hAnsi="Times New Roman" w:cs="Times New Roman"/>
                <w:lang w:val="lt-LT"/>
              </w:rPr>
            </w:pPr>
          </w:p>
        </w:tc>
        <w:tc>
          <w:tcPr>
            <w:tcW w:w="1702" w:type="dxa"/>
          </w:tcPr>
          <w:p w14:paraId="2E9EE528" w14:textId="18FC40D4"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7</w:t>
            </w:r>
          </w:p>
        </w:tc>
        <w:tc>
          <w:tcPr>
            <w:tcW w:w="4411" w:type="dxa"/>
          </w:tcPr>
          <w:p w14:paraId="20C9F9FA" w14:textId="794681C7"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Biologija. Gabių mokinių ugdymas</w:t>
            </w:r>
          </w:p>
        </w:tc>
        <w:tc>
          <w:tcPr>
            <w:tcW w:w="2109" w:type="dxa"/>
          </w:tcPr>
          <w:p w14:paraId="7F879DC2" w14:textId="4FBE8E24"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 xml:space="preserve">1 </w:t>
            </w:r>
            <w:r w:rsidRPr="005F6D82">
              <w:rPr>
                <w:rFonts w:ascii="Times New Roman" w:hAnsi="Times New Roman" w:cs="Times New Roman"/>
                <w:lang w:val="lt-LT"/>
              </w:rPr>
              <w:t>val.</w:t>
            </w:r>
          </w:p>
        </w:tc>
      </w:tr>
      <w:tr w:rsidR="00795668" w:rsidRPr="00795668" w14:paraId="6FCCF74C" w14:textId="77777777" w:rsidTr="00C55DC3">
        <w:tc>
          <w:tcPr>
            <w:tcW w:w="1412" w:type="dxa"/>
          </w:tcPr>
          <w:p w14:paraId="22627394" w14:textId="77777777" w:rsidR="00795668" w:rsidRDefault="00795668" w:rsidP="00C55DC3">
            <w:pPr>
              <w:pStyle w:val="Sraopastraipa"/>
              <w:numPr>
                <w:ilvl w:val="0"/>
                <w:numId w:val="7"/>
              </w:numPr>
              <w:spacing w:line="276" w:lineRule="auto"/>
              <w:jc w:val="both"/>
              <w:rPr>
                <w:rFonts w:ascii="Times New Roman" w:hAnsi="Times New Roman" w:cs="Times New Roman"/>
                <w:lang w:val="lt-LT"/>
              </w:rPr>
            </w:pPr>
          </w:p>
        </w:tc>
        <w:tc>
          <w:tcPr>
            <w:tcW w:w="1702" w:type="dxa"/>
          </w:tcPr>
          <w:p w14:paraId="35F8BAE6" w14:textId="25381632"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8</w:t>
            </w:r>
          </w:p>
        </w:tc>
        <w:tc>
          <w:tcPr>
            <w:tcW w:w="4411" w:type="dxa"/>
          </w:tcPr>
          <w:p w14:paraId="2226E3FF" w14:textId="0144D11F"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Fizika. Gabių mokinių ugdymas</w:t>
            </w:r>
          </w:p>
        </w:tc>
        <w:tc>
          <w:tcPr>
            <w:tcW w:w="2109" w:type="dxa"/>
          </w:tcPr>
          <w:p w14:paraId="49056A54" w14:textId="63DF8863" w:rsidR="00795668" w:rsidRDefault="00795668" w:rsidP="00C55DC3">
            <w:pPr>
              <w:spacing w:line="276" w:lineRule="auto"/>
              <w:jc w:val="both"/>
              <w:rPr>
                <w:rFonts w:ascii="Times New Roman" w:hAnsi="Times New Roman" w:cs="Times New Roman"/>
                <w:lang w:val="lt-LT"/>
              </w:rPr>
            </w:pPr>
            <w:r>
              <w:rPr>
                <w:rFonts w:ascii="Times New Roman" w:hAnsi="Times New Roman" w:cs="Times New Roman"/>
                <w:lang w:val="lt-LT"/>
              </w:rPr>
              <w:t xml:space="preserve">1 </w:t>
            </w:r>
            <w:r w:rsidRPr="005F6D82">
              <w:rPr>
                <w:rFonts w:ascii="Times New Roman" w:hAnsi="Times New Roman" w:cs="Times New Roman"/>
                <w:lang w:val="lt-LT"/>
              </w:rPr>
              <w:t>val.</w:t>
            </w:r>
          </w:p>
        </w:tc>
      </w:tr>
      <w:tr w:rsidR="00C55DC3" w:rsidRPr="00C55DC3" w14:paraId="043EDE76" w14:textId="77777777" w:rsidTr="00C55DC3">
        <w:tc>
          <w:tcPr>
            <w:tcW w:w="1412" w:type="dxa"/>
          </w:tcPr>
          <w:p w14:paraId="2C44E84B" w14:textId="77777777" w:rsidR="00C55DC3" w:rsidRPr="005F6D82" w:rsidRDefault="00C55DC3" w:rsidP="00C55DC3">
            <w:pPr>
              <w:pStyle w:val="Sraopastraipa"/>
              <w:numPr>
                <w:ilvl w:val="0"/>
                <w:numId w:val="7"/>
              </w:numPr>
              <w:spacing w:line="276" w:lineRule="auto"/>
              <w:jc w:val="both"/>
              <w:rPr>
                <w:rFonts w:ascii="Times New Roman" w:hAnsi="Times New Roman" w:cs="Times New Roman"/>
                <w:lang w:val="lt-LT"/>
              </w:rPr>
            </w:pPr>
          </w:p>
        </w:tc>
        <w:tc>
          <w:tcPr>
            <w:tcW w:w="1702" w:type="dxa"/>
          </w:tcPr>
          <w:p w14:paraId="6A904A2E" w14:textId="2BFEC660" w:rsidR="00C55DC3" w:rsidRPr="005F6D82" w:rsidRDefault="00C55DC3" w:rsidP="00C55DC3">
            <w:pPr>
              <w:spacing w:line="276" w:lineRule="auto"/>
              <w:jc w:val="both"/>
              <w:rPr>
                <w:rFonts w:ascii="Times New Roman" w:hAnsi="Times New Roman" w:cs="Times New Roman"/>
                <w:lang w:val="lt-LT"/>
              </w:rPr>
            </w:pPr>
            <w:r>
              <w:rPr>
                <w:rFonts w:ascii="Times New Roman" w:hAnsi="Times New Roman" w:cs="Times New Roman"/>
                <w:lang w:val="lt-LT"/>
              </w:rPr>
              <w:t>2-4</w:t>
            </w:r>
          </w:p>
        </w:tc>
        <w:tc>
          <w:tcPr>
            <w:tcW w:w="4411" w:type="dxa"/>
          </w:tcPr>
          <w:p w14:paraId="3C7AA4BF" w14:textId="32053722" w:rsidR="00C55DC3" w:rsidRDefault="00C55DC3" w:rsidP="00C55DC3">
            <w:pPr>
              <w:spacing w:line="276" w:lineRule="auto"/>
              <w:jc w:val="both"/>
              <w:rPr>
                <w:rFonts w:ascii="Times New Roman" w:hAnsi="Times New Roman" w:cs="Times New Roman"/>
                <w:lang w:val="lt-LT"/>
              </w:rPr>
            </w:pPr>
            <w:r>
              <w:rPr>
                <w:rFonts w:ascii="Times New Roman" w:hAnsi="Times New Roman" w:cs="Times New Roman"/>
                <w:lang w:val="lt-LT"/>
              </w:rPr>
              <w:t>Lietuvių kalb</w:t>
            </w:r>
            <w:r w:rsidR="0032157B">
              <w:rPr>
                <w:rFonts w:ascii="Times New Roman" w:hAnsi="Times New Roman" w:cs="Times New Roman"/>
                <w:lang w:val="lt-LT"/>
              </w:rPr>
              <w:t>a.</w:t>
            </w:r>
            <w:r>
              <w:rPr>
                <w:rFonts w:ascii="Times New Roman" w:hAnsi="Times New Roman" w:cs="Times New Roman"/>
                <w:lang w:val="lt-LT"/>
              </w:rPr>
              <w:t xml:space="preserve"> </w:t>
            </w:r>
            <w:r w:rsidR="0032157B">
              <w:rPr>
                <w:rFonts w:ascii="Times New Roman" w:hAnsi="Times New Roman" w:cs="Times New Roman"/>
                <w:lang w:val="lt-LT"/>
              </w:rPr>
              <w:t>G</w:t>
            </w:r>
            <w:r>
              <w:rPr>
                <w:rFonts w:ascii="Times New Roman" w:hAnsi="Times New Roman" w:cs="Times New Roman"/>
                <w:lang w:val="lt-LT"/>
              </w:rPr>
              <w:t>abių mokinių ugdym</w:t>
            </w:r>
            <w:r w:rsidR="0032157B">
              <w:rPr>
                <w:rFonts w:ascii="Times New Roman" w:hAnsi="Times New Roman" w:cs="Times New Roman"/>
                <w:lang w:val="lt-LT"/>
              </w:rPr>
              <w:t>as</w:t>
            </w:r>
          </w:p>
        </w:tc>
        <w:tc>
          <w:tcPr>
            <w:tcW w:w="2109" w:type="dxa"/>
          </w:tcPr>
          <w:p w14:paraId="480F0BA7" w14:textId="3C0EAAAB" w:rsidR="00C55DC3" w:rsidRDefault="00C55DC3" w:rsidP="00C55DC3">
            <w:pPr>
              <w:spacing w:line="276" w:lineRule="auto"/>
              <w:jc w:val="both"/>
              <w:rPr>
                <w:rFonts w:ascii="Times New Roman" w:hAnsi="Times New Roman" w:cs="Times New Roman"/>
                <w:lang w:val="lt-LT"/>
              </w:rPr>
            </w:pPr>
            <w:r>
              <w:rPr>
                <w:rFonts w:ascii="Times New Roman" w:hAnsi="Times New Roman" w:cs="Times New Roman"/>
                <w:lang w:val="lt-LT"/>
              </w:rPr>
              <w:t>3 val.</w:t>
            </w:r>
          </w:p>
        </w:tc>
      </w:tr>
      <w:tr w:rsidR="00C55DC3" w:rsidRPr="00C55DC3" w14:paraId="269AC3BF" w14:textId="77777777" w:rsidTr="00C55DC3">
        <w:tc>
          <w:tcPr>
            <w:tcW w:w="1412" w:type="dxa"/>
          </w:tcPr>
          <w:p w14:paraId="3403A4A8" w14:textId="77777777" w:rsidR="00C55DC3" w:rsidRPr="005F6D82" w:rsidRDefault="00C55DC3" w:rsidP="00C55DC3">
            <w:pPr>
              <w:pStyle w:val="Sraopastraipa"/>
              <w:numPr>
                <w:ilvl w:val="0"/>
                <w:numId w:val="7"/>
              </w:numPr>
              <w:spacing w:line="276" w:lineRule="auto"/>
              <w:jc w:val="both"/>
              <w:rPr>
                <w:rFonts w:ascii="Times New Roman" w:hAnsi="Times New Roman" w:cs="Times New Roman"/>
                <w:lang w:val="lt-LT"/>
              </w:rPr>
            </w:pPr>
          </w:p>
        </w:tc>
        <w:tc>
          <w:tcPr>
            <w:tcW w:w="1702" w:type="dxa"/>
          </w:tcPr>
          <w:p w14:paraId="0AD080E0" w14:textId="135A82D6" w:rsidR="00C55DC3" w:rsidRDefault="00C55DC3" w:rsidP="00C55DC3">
            <w:pPr>
              <w:spacing w:line="276" w:lineRule="auto"/>
              <w:jc w:val="both"/>
              <w:rPr>
                <w:rFonts w:ascii="Times New Roman" w:hAnsi="Times New Roman" w:cs="Times New Roman"/>
                <w:lang w:val="lt-LT"/>
              </w:rPr>
            </w:pPr>
            <w:r>
              <w:rPr>
                <w:rFonts w:ascii="Times New Roman" w:hAnsi="Times New Roman" w:cs="Times New Roman"/>
                <w:lang w:val="lt-LT"/>
              </w:rPr>
              <w:t>2-4</w:t>
            </w:r>
          </w:p>
        </w:tc>
        <w:tc>
          <w:tcPr>
            <w:tcW w:w="4411" w:type="dxa"/>
          </w:tcPr>
          <w:p w14:paraId="7BECBB8E" w14:textId="03D13E7B" w:rsidR="00C55DC3" w:rsidRDefault="00C55DC3" w:rsidP="00C55DC3">
            <w:pPr>
              <w:spacing w:line="276" w:lineRule="auto"/>
              <w:jc w:val="both"/>
              <w:rPr>
                <w:rFonts w:ascii="Times New Roman" w:hAnsi="Times New Roman" w:cs="Times New Roman"/>
                <w:lang w:val="lt-LT"/>
              </w:rPr>
            </w:pPr>
            <w:r>
              <w:rPr>
                <w:rFonts w:ascii="Times New Roman" w:hAnsi="Times New Roman" w:cs="Times New Roman"/>
                <w:lang w:val="lt-LT"/>
              </w:rPr>
              <w:t>Matematik</w:t>
            </w:r>
            <w:r w:rsidR="00795668">
              <w:rPr>
                <w:rFonts w:ascii="Times New Roman" w:hAnsi="Times New Roman" w:cs="Times New Roman"/>
                <w:lang w:val="lt-LT"/>
              </w:rPr>
              <w:t>a.</w:t>
            </w:r>
            <w:r>
              <w:rPr>
                <w:rFonts w:ascii="Times New Roman" w:hAnsi="Times New Roman" w:cs="Times New Roman"/>
                <w:lang w:val="lt-LT"/>
              </w:rPr>
              <w:t xml:space="preserve"> </w:t>
            </w:r>
            <w:r w:rsidR="00795668">
              <w:rPr>
                <w:rFonts w:ascii="Times New Roman" w:hAnsi="Times New Roman" w:cs="Times New Roman"/>
                <w:lang w:val="lt-LT"/>
              </w:rPr>
              <w:t>G</w:t>
            </w:r>
            <w:r>
              <w:rPr>
                <w:rFonts w:ascii="Times New Roman" w:hAnsi="Times New Roman" w:cs="Times New Roman"/>
                <w:lang w:val="lt-LT"/>
              </w:rPr>
              <w:t>abių mokinių ugdym</w:t>
            </w:r>
            <w:r w:rsidR="00795668">
              <w:rPr>
                <w:rFonts w:ascii="Times New Roman" w:hAnsi="Times New Roman" w:cs="Times New Roman"/>
                <w:lang w:val="lt-LT"/>
              </w:rPr>
              <w:t>as</w:t>
            </w:r>
          </w:p>
        </w:tc>
        <w:tc>
          <w:tcPr>
            <w:tcW w:w="2109" w:type="dxa"/>
          </w:tcPr>
          <w:p w14:paraId="43E440E7" w14:textId="68B00826" w:rsidR="00C55DC3" w:rsidRDefault="00C55DC3" w:rsidP="00C55DC3">
            <w:pPr>
              <w:spacing w:line="276" w:lineRule="auto"/>
              <w:jc w:val="both"/>
              <w:rPr>
                <w:rFonts w:ascii="Times New Roman" w:hAnsi="Times New Roman" w:cs="Times New Roman"/>
                <w:lang w:val="lt-LT"/>
              </w:rPr>
            </w:pPr>
            <w:r>
              <w:rPr>
                <w:rFonts w:ascii="Times New Roman" w:hAnsi="Times New Roman" w:cs="Times New Roman"/>
                <w:lang w:val="lt-LT"/>
              </w:rPr>
              <w:t>3 val.</w:t>
            </w:r>
          </w:p>
        </w:tc>
      </w:tr>
      <w:tr w:rsidR="0032157B" w:rsidRPr="00C55DC3" w14:paraId="3F64333D" w14:textId="77777777" w:rsidTr="00C55DC3">
        <w:tc>
          <w:tcPr>
            <w:tcW w:w="1412" w:type="dxa"/>
          </w:tcPr>
          <w:p w14:paraId="553C90CB" w14:textId="77777777" w:rsidR="0032157B" w:rsidRPr="005F6D82" w:rsidRDefault="0032157B" w:rsidP="00C55DC3">
            <w:pPr>
              <w:pStyle w:val="Sraopastraipa"/>
              <w:numPr>
                <w:ilvl w:val="0"/>
                <w:numId w:val="7"/>
              </w:numPr>
              <w:spacing w:line="276" w:lineRule="auto"/>
              <w:jc w:val="both"/>
              <w:rPr>
                <w:rFonts w:ascii="Times New Roman" w:hAnsi="Times New Roman" w:cs="Times New Roman"/>
                <w:lang w:val="lt-LT"/>
              </w:rPr>
            </w:pPr>
          </w:p>
        </w:tc>
        <w:tc>
          <w:tcPr>
            <w:tcW w:w="1702" w:type="dxa"/>
          </w:tcPr>
          <w:p w14:paraId="0F8B99DC" w14:textId="484C0310" w:rsidR="0032157B" w:rsidRDefault="0032157B" w:rsidP="00C55DC3">
            <w:pPr>
              <w:spacing w:line="276" w:lineRule="auto"/>
              <w:jc w:val="both"/>
              <w:rPr>
                <w:rFonts w:ascii="Times New Roman" w:hAnsi="Times New Roman" w:cs="Times New Roman"/>
                <w:lang w:val="lt-LT"/>
              </w:rPr>
            </w:pPr>
            <w:r>
              <w:rPr>
                <w:rFonts w:ascii="Times New Roman" w:hAnsi="Times New Roman" w:cs="Times New Roman"/>
                <w:lang w:val="lt-LT"/>
              </w:rPr>
              <w:t>Viso</w:t>
            </w:r>
          </w:p>
        </w:tc>
        <w:tc>
          <w:tcPr>
            <w:tcW w:w="4411" w:type="dxa"/>
          </w:tcPr>
          <w:p w14:paraId="799A45CA" w14:textId="77777777" w:rsidR="0032157B" w:rsidRDefault="0032157B" w:rsidP="00C55DC3">
            <w:pPr>
              <w:spacing w:line="276" w:lineRule="auto"/>
              <w:jc w:val="both"/>
              <w:rPr>
                <w:rFonts w:ascii="Times New Roman" w:hAnsi="Times New Roman" w:cs="Times New Roman"/>
                <w:lang w:val="lt-LT"/>
              </w:rPr>
            </w:pPr>
          </w:p>
        </w:tc>
        <w:tc>
          <w:tcPr>
            <w:tcW w:w="2109" w:type="dxa"/>
          </w:tcPr>
          <w:p w14:paraId="42BE41F8" w14:textId="77777777" w:rsidR="0032157B" w:rsidRDefault="0032157B" w:rsidP="00C55DC3">
            <w:pPr>
              <w:spacing w:line="276" w:lineRule="auto"/>
              <w:jc w:val="both"/>
              <w:rPr>
                <w:rFonts w:ascii="Times New Roman" w:hAnsi="Times New Roman" w:cs="Times New Roman"/>
                <w:lang w:val="lt-LT"/>
              </w:rPr>
            </w:pPr>
            <w:r>
              <w:rPr>
                <w:rFonts w:ascii="Times New Roman" w:hAnsi="Times New Roman" w:cs="Times New Roman"/>
                <w:lang w:val="lt-LT"/>
              </w:rPr>
              <w:t>1-4 kl. – 6 val.</w:t>
            </w:r>
          </w:p>
          <w:p w14:paraId="2E74516B" w14:textId="2AE6A2CE" w:rsidR="0032157B" w:rsidRDefault="0032157B" w:rsidP="00C55DC3">
            <w:pPr>
              <w:spacing w:line="276" w:lineRule="auto"/>
              <w:jc w:val="both"/>
              <w:rPr>
                <w:rFonts w:ascii="Times New Roman" w:hAnsi="Times New Roman" w:cs="Times New Roman"/>
                <w:lang w:val="lt-LT"/>
              </w:rPr>
            </w:pPr>
            <w:r>
              <w:rPr>
                <w:rFonts w:ascii="Times New Roman" w:hAnsi="Times New Roman" w:cs="Times New Roman"/>
                <w:lang w:val="lt-LT"/>
              </w:rPr>
              <w:t>5-8 kl. – 10 val.</w:t>
            </w:r>
          </w:p>
        </w:tc>
      </w:tr>
    </w:tbl>
    <w:p w14:paraId="475A922A" w14:textId="3E4E0482" w:rsidR="00BC629F" w:rsidRPr="005F6D82" w:rsidRDefault="00BC629F" w:rsidP="00BC629F">
      <w:pPr>
        <w:spacing w:line="276" w:lineRule="auto"/>
        <w:jc w:val="both"/>
        <w:rPr>
          <w:rFonts w:ascii="Times New Roman" w:hAnsi="Times New Roman" w:cs="Times New Roman"/>
          <w:lang w:val="lt-LT"/>
        </w:rPr>
      </w:pPr>
    </w:p>
    <w:p w14:paraId="381C4E20" w14:textId="00B0BBD9" w:rsidR="003C4824" w:rsidRPr="005F6D82" w:rsidRDefault="00C045B9"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AŠTUNTASIS</w:t>
      </w:r>
      <w:r w:rsidR="003C4824" w:rsidRPr="005F6D82">
        <w:rPr>
          <w:rFonts w:ascii="Times New Roman" w:hAnsi="Times New Roman" w:cs="Times New Roman"/>
          <w:b/>
          <w:lang w:val="lt-LT"/>
        </w:rPr>
        <w:t xml:space="preserve"> SKIRSNIS</w:t>
      </w:r>
    </w:p>
    <w:p w14:paraId="0B6DC8B4" w14:textId="67FF5B23" w:rsidR="007A525F" w:rsidRPr="005F6D82" w:rsidRDefault="003C4824"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MOKINIO INDIV</w:t>
      </w:r>
      <w:r w:rsidR="00C045B9" w:rsidRPr="005F6D82">
        <w:rPr>
          <w:rFonts w:ascii="Times New Roman" w:hAnsi="Times New Roman" w:cs="Times New Roman"/>
          <w:b/>
          <w:lang w:val="lt-LT"/>
        </w:rPr>
        <w:t>IDUALAUS UGDYMO PLANO SUDARYMAS</w:t>
      </w:r>
    </w:p>
    <w:p w14:paraId="4A5836EA" w14:textId="77777777" w:rsidR="002D66F1" w:rsidRPr="005F6D82" w:rsidRDefault="002D66F1" w:rsidP="007D7BA9">
      <w:pPr>
        <w:tabs>
          <w:tab w:val="left" w:pos="851"/>
        </w:tabs>
        <w:spacing w:line="276" w:lineRule="auto"/>
        <w:jc w:val="center"/>
        <w:rPr>
          <w:rFonts w:ascii="Times New Roman" w:hAnsi="Times New Roman" w:cs="Times New Roman"/>
          <w:b/>
          <w:lang w:val="lt-LT"/>
        </w:rPr>
      </w:pPr>
    </w:p>
    <w:p w14:paraId="0DB9547F" w14:textId="02E5623E" w:rsidR="007A525F" w:rsidRPr="00267FD3" w:rsidRDefault="007A525F" w:rsidP="002D66F1">
      <w:pPr>
        <w:pStyle w:val="Sraopastraipa"/>
        <w:numPr>
          <w:ilvl w:val="0"/>
          <w:numId w:val="25"/>
        </w:numPr>
        <w:tabs>
          <w:tab w:val="left" w:pos="1418"/>
        </w:tabs>
        <w:spacing w:line="276" w:lineRule="auto"/>
        <w:rPr>
          <w:rFonts w:ascii="Times New Roman" w:hAnsi="Times New Roman" w:cs="Times New Roman"/>
          <w:lang w:val="lt-LT"/>
        </w:rPr>
      </w:pPr>
      <w:r w:rsidRPr="00267FD3">
        <w:rPr>
          <w:rFonts w:ascii="Times New Roman" w:hAnsi="Times New Roman" w:cs="Times New Roman"/>
          <w:bCs/>
          <w:lang w:val="lt-LT"/>
        </w:rPr>
        <w:t>Individualaus ugdymo planas sudaromas:</w:t>
      </w:r>
    </w:p>
    <w:p w14:paraId="19EB3AF8" w14:textId="15782411" w:rsidR="007A525F" w:rsidRPr="005F6D82" w:rsidRDefault="007A525F" w:rsidP="00CA0891">
      <w:pPr>
        <w:pStyle w:val="Antrat1"/>
        <w:keepNext w:val="0"/>
        <w:numPr>
          <w:ilvl w:val="1"/>
          <w:numId w:val="25"/>
        </w:numPr>
        <w:tabs>
          <w:tab w:val="left" w:pos="1560"/>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mokiniui, kuris patiria mokymosi sunkumų</w:t>
      </w:r>
      <w:r w:rsidR="00C04E38" w:rsidRPr="005F6D82">
        <w:rPr>
          <w:rFonts w:ascii="Times New Roman" w:hAnsi="Times New Roman" w:cs="Times New Roman"/>
          <w:b w:val="0"/>
          <w:bCs w:val="0"/>
          <w:lang w:val="lt-LT"/>
        </w:rPr>
        <w:t>, I pusmečio mokymosi pasiekimų lygis (vieno ar kelių dalykų) žemesnis nei numatyta Pradinio ugdymo bendrosiose programose ar Pagrindinio ugdymo bendrosiose programose ir mokinys nedaro pažangos; jei nepasiekiamas patenkinamas lygis nacionalinio pasiekimų patikrinimo metu;</w:t>
      </w:r>
    </w:p>
    <w:p w14:paraId="1AAB8717" w14:textId="77777777" w:rsidR="00C04E38" w:rsidRPr="005F6D82" w:rsidRDefault="007A525F" w:rsidP="00CA0891">
      <w:pPr>
        <w:pStyle w:val="Antrat1"/>
        <w:keepNext w:val="0"/>
        <w:numPr>
          <w:ilvl w:val="1"/>
          <w:numId w:val="25"/>
        </w:numPr>
        <w:tabs>
          <w:tab w:val="left" w:pos="1560"/>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mokiniui, kuris itin sėkmingai mokosi, siekia pagerinti vieno ar kelių dalykų pasiekimus</w:t>
      </w:r>
      <w:r w:rsidR="00C04E38" w:rsidRPr="005F6D82">
        <w:rPr>
          <w:rFonts w:ascii="Times New Roman" w:hAnsi="Times New Roman" w:cs="Times New Roman"/>
          <w:b w:val="0"/>
          <w:bCs w:val="0"/>
          <w:lang w:val="lt-LT"/>
        </w:rPr>
        <w:t>;</w:t>
      </w:r>
    </w:p>
    <w:p w14:paraId="704203B9" w14:textId="509231DA" w:rsidR="007A525F" w:rsidRPr="005F6D82" w:rsidRDefault="00C04E38" w:rsidP="00CA0891">
      <w:pPr>
        <w:pStyle w:val="Antrat1"/>
        <w:keepNext w:val="0"/>
        <w:numPr>
          <w:ilvl w:val="1"/>
          <w:numId w:val="25"/>
        </w:numPr>
        <w:tabs>
          <w:tab w:val="left" w:pos="1560"/>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mokiniui, kurio pasiekimai aukšti (ypač mokinio, galinčio pasiekti aukščiausią ir aukštą lygius, gabumams plėtoti, gebėjimams ugdyti ir siekti individualios pažangos);</w:t>
      </w:r>
    </w:p>
    <w:p w14:paraId="2F95C2EC" w14:textId="3D0C5A19" w:rsidR="007A525F" w:rsidRPr="005F6D82" w:rsidRDefault="007A525F" w:rsidP="00CA0891">
      <w:pPr>
        <w:pStyle w:val="Antrat1"/>
        <w:keepNext w:val="0"/>
        <w:numPr>
          <w:ilvl w:val="1"/>
          <w:numId w:val="25"/>
        </w:numPr>
        <w:tabs>
          <w:tab w:val="left" w:pos="1560"/>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mokiniui, kuris mokosi namuose;</w:t>
      </w:r>
    </w:p>
    <w:p w14:paraId="1F63B52C" w14:textId="6AC43B91" w:rsidR="007A525F" w:rsidRPr="005F6D82" w:rsidRDefault="007A525F" w:rsidP="00CA0891">
      <w:pPr>
        <w:pStyle w:val="Antrat1"/>
        <w:keepNext w:val="0"/>
        <w:numPr>
          <w:ilvl w:val="1"/>
          <w:numId w:val="25"/>
        </w:numPr>
        <w:tabs>
          <w:tab w:val="left" w:pos="1560"/>
        </w:tabs>
        <w:spacing w:line="276" w:lineRule="auto"/>
        <w:ind w:left="0" w:firstLine="851"/>
        <w:jc w:val="both"/>
        <w:rPr>
          <w:rFonts w:ascii="Times New Roman" w:hAnsi="Times New Roman" w:cs="Times New Roman"/>
          <w:b w:val="0"/>
          <w:bCs w:val="0"/>
          <w:lang w:val="lt-LT"/>
        </w:rPr>
      </w:pPr>
      <w:r w:rsidRPr="005F6D82">
        <w:rPr>
          <w:rFonts w:ascii="Times New Roman" w:hAnsi="Times New Roman" w:cs="Times New Roman"/>
          <w:b w:val="0"/>
          <w:bCs w:val="0"/>
          <w:lang w:val="lt-LT"/>
        </w:rPr>
        <w:t>mokiniui, grįžusiam (atvykusiam) mokytis iš užsienio</w:t>
      </w:r>
      <w:r w:rsidR="00687290" w:rsidRPr="005F6D82">
        <w:rPr>
          <w:rFonts w:ascii="Times New Roman" w:hAnsi="Times New Roman" w:cs="Times New Roman"/>
          <w:b w:val="0"/>
          <w:bCs w:val="0"/>
          <w:lang w:val="lt-LT"/>
        </w:rPr>
        <w:t>;</w:t>
      </w:r>
    </w:p>
    <w:p w14:paraId="4F2A1FDE" w14:textId="4BF8637D" w:rsidR="008F038E" w:rsidRPr="005F6D82" w:rsidRDefault="008F038E"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mokiniui, turinčiam specialiųjų ugdymosi poreikių.</w:t>
      </w:r>
    </w:p>
    <w:p w14:paraId="1078BD7F" w14:textId="3D8F4536" w:rsidR="00E96DA3" w:rsidRPr="00267FD3" w:rsidRDefault="007A525F" w:rsidP="00CA0891">
      <w:pPr>
        <w:pStyle w:val="Sraopastraipa"/>
        <w:numPr>
          <w:ilvl w:val="0"/>
          <w:numId w:val="25"/>
        </w:numPr>
        <w:tabs>
          <w:tab w:val="left" w:pos="1418"/>
        </w:tabs>
        <w:spacing w:line="276" w:lineRule="auto"/>
        <w:ind w:left="0" w:firstLine="851"/>
        <w:jc w:val="both"/>
        <w:rPr>
          <w:rFonts w:ascii="Times New Roman" w:hAnsi="Times New Roman" w:cs="Times New Roman"/>
          <w:bCs/>
          <w:lang w:val="lt-LT"/>
        </w:rPr>
      </w:pPr>
      <w:r w:rsidRPr="005F6D82">
        <w:rPr>
          <w:rFonts w:ascii="Times New Roman" w:hAnsi="Times New Roman" w:cs="Times New Roman"/>
          <w:bCs/>
          <w:lang w:val="lt-LT"/>
        </w:rPr>
        <w:t xml:space="preserve">Individualaus ugdymo planas sudaromas rašytine forma vienam mokslo metų </w:t>
      </w:r>
      <w:r w:rsidRPr="00267FD3">
        <w:rPr>
          <w:rFonts w:ascii="Times New Roman" w:hAnsi="Times New Roman" w:cs="Times New Roman"/>
          <w:bCs/>
          <w:lang w:val="lt-LT"/>
        </w:rPr>
        <w:t xml:space="preserve">pusmečiui arba kaip rekomenduoja medikų pažyma (mokymas namuose). </w:t>
      </w:r>
    </w:p>
    <w:p w14:paraId="34529534" w14:textId="5EC3787F" w:rsidR="007A525F" w:rsidRPr="00267FD3" w:rsidRDefault="007A525F" w:rsidP="00CA0891">
      <w:pPr>
        <w:pStyle w:val="Sraopastraipa"/>
        <w:numPr>
          <w:ilvl w:val="0"/>
          <w:numId w:val="25"/>
        </w:numPr>
        <w:tabs>
          <w:tab w:val="left" w:pos="1418"/>
        </w:tabs>
        <w:spacing w:line="276" w:lineRule="auto"/>
        <w:ind w:left="0" w:firstLine="851"/>
        <w:jc w:val="both"/>
        <w:rPr>
          <w:rFonts w:ascii="Times New Roman" w:hAnsi="Times New Roman" w:cs="Times New Roman"/>
          <w:bCs/>
          <w:lang w:val="lt-LT"/>
        </w:rPr>
      </w:pPr>
      <w:r w:rsidRPr="00267FD3">
        <w:rPr>
          <w:rFonts w:ascii="Times New Roman" w:hAnsi="Times New Roman" w:cs="Times New Roman"/>
          <w:bCs/>
          <w:lang w:val="lt-LT"/>
        </w:rPr>
        <w:t>Mokinio individualaus ugdymo planas sudaromas ir įgyvendinamas bendradarbiaujant mokytojams, mokiniams, mokinių tėvams (globėjams, rūpintojams) ir mokyklos vadovams, švietimo pagalbos specialistams.</w:t>
      </w:r>
    </w:p>
    <w:p w14:paraId="5F32CE6B" w14:textId="3C39EE3C" w:rsidR="007A525F" w:rsidRPr="00267FD3" w:rsidRDefault="007A525F"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267FD3">
        <w:rPr>
          <w:rFonts w:ascii="Times New Roman" w:hAnsi="Times New Roman" w:cs="Times New Roman"/>
          <w:bCs/>
          <w:lang w:val="lt-LT"/>
        </w:rPr>
        <w:t xml:space="preserve">Individualiame ugdymo plane </w:t>
      </w:r>
      <w:r w:rsidRPr="00267FD3">
        <w:rPr>
          <w:rFonts w:ascii="Times New Roman" w:hAnsi="Times New Roman" w:cs="Times New Roman"/>
          <w:lang w:val="lt-LT"/>
        </w:rPr>
        <w:t>numatomi mokymo(</w:t>
      </w:r>
      <w:proofErr w:type="spellStart"/>
      <w:r w:rsidRPr="00267FD3">
        <w:rPr>
          <w:rFonts w:ascii="Times New Roman" w:hAnsi="Times New Roman" w:cs="Times New Roman"/>
          <w:lang w:val="lt-LT"/>
        </w:rPr>
        <w:t>si</w:t>
      </w:r>
      <w:proofErr w:type="spellEnd"/>
      <w:r w:rsidRPr="00267FD3">
        <w:rPr>
          <w:rFonts w:ascii="Times New Roman" w:hAnsi="Times New Roman" w:cs="Times New Roman"/>
          <w:lang w:val="lt-LT"/>
        </w:rPr>
        <w:t>)  uždaviniai, mokymosi  pagalba, mokinio ir mokinio tėvų indėlis į mokinio mokymąsi, apibrėžiami sėkmės kriterijai, nurodomi mokomieji dalykai ir jiems skiriamų valandų skaičius per savaitę.</w:t>
      </w:r>
    </w:p>
    <w:p w14:paraId="3B25D99B" w14:textId="585AE178" w:rsidR="007A525F" w:rsidRPr="005F6D82" w:rsidRDefault="007A525F"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Individualaus plano sudarymą organizuoja direktoriaus pavaduotojas ugdymui.</w:t>
      </w:r>
    </w:p>
    <w:p w14:paraId="3619D704" w14:textId="77777777" w:rsidR="007A525F" w:rsidRPr="005F6D82" w:rsidRDefault="007A525F" w:rsidP="007D7BA9">
      <w:pPr>
        <w:tabs>
          <w:tab w:val="center" w:pos="851"/>
        </w:tabs>
        <w:spacing w:line="276" w:lineRule="auto"/>
        <w:jc w:val="both"/>
        <w:rPr>
          <w:rFonts w:ascii="Times New Roman" w:hAnsi="Times New Roman" w:cs="Times New Roman"/>
          <w:lang w:val="lt-LT"/>
        </w:rPr>
      </w:pPr>
    </w:p>
    <w:p w14:paraId="7702A845" w14:textId="5D1D57DD" w:rsidR="00D85A56" w:rsidRPr="005F6D82" w:rsidRDefault="00BD360D"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DEVINTASIS</w:t>
      </w:r>
      <w:r w:rsidR="008F038E" w:rsidRPr="005F6D82">
        <w:rPr>
          <w:rFonts w:ascii="Times New Roman" w:hAnsi="Times New Roman" w:cs="Times New Roman"/>
          <w:b/>
          <w:lang w:val="lt-LT"/>
        </w:rPr>
        <w:t xml:space="preserve"> </w:t>
      </w:r>
      <w:r w:rsidR="00D85A56" w:rsidRPr="005F6D82">
        <w:rPr>
          <w:rFonts w:ascii="Times New Roman" w:hAnsi="Times New Roman" w:cs="Times New Roman"/>
          <w:b/>
          <w:lang w:val="lt-LT"/>
        </w:rPr>
        <w:t>SKIRSNIS</w:t>
      </w:r>
    </w:p>
    <w:p w14:paraId="3BFE596D" w14:textId="77777777" w:rsidR="00D85A56" w:rsidRPr="005F6D82" w:rsidRDefault="00D85A56" w:rsidP="007D7BA9">
      <w:pPr>
        <w:pStyle w:val="Antrat1"/>
        <w:keepNext w:val="0"/>
        <w:spacing w:line="276" w:lineRule="auto"/>
        <w:rPr>
          <w:rFonts w:ascii="Times New Roman" w:hAnsi="Times New Roman" w:cs="Times New Roman"/>
          <w:lang w:val="lt-LT"/>
        </w:rPr>
      </w:pPr>
      <w:r w:rsidRPr="005F6D82">
        <w:rPr>
          <w:rFonts w:ascii="Times New Roman" w:hAnsi="Times New Roman" w:cs="Times New Roman"/>
          <w:lang w:val="lt-LT"/>
        </w:rPr>
        <w:t>NEFORMALIOJO VAIKŲ ŠVIETIMO ORGANIZAVIMAS</w:t>
      </w:r>
    </w:p>
    <w:p w14:paraId="27B975E7" w14:textId="77777777" w:rsidR="00D85A56" w:rsidRPr="005F6D82" w:rsidRDefault="00D85A56" w:rsidP="007D7BA9">
      <w:pPr>
        <w:spacing w:line="276" w:lineRule="auto"/>
        <w:jc w:val="both"/>
        <w:rPr>
          <w:rFonts w:ascii="Times New Roman" w:hAnsi="Times New Roman" w:cs="Times New Roman"/>
          <w:lang w:val="lt-LT"/>
        </w:rPr>
      </w:pPr>
    </w:p>
    <w:p w14:paraId="10ECE774" w14:textId="379BA07A" w:rsidR="00D85A56" w:rsidRPr="005F6D82" w:rsidRDefault="00D85A56"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Neformaliojo vaikų švietimo tikslas – ugdyti vaikų asmenines, socialines, edukacines kompetencijas, tenkinti meninius, sportinius, techninės kūrybos, saviraiškos poreikius. Šio tikslo įgyvendinimui keliami uždaviniai:</w:t>
      </w:r>
    </w:p>
    <w:p w14:paraId="6B77FA05" w14:textId="0B16ED10" w:rsidR="00D85A56" w:rsidRPr="005F6D82" w:rsidRDefault="00824A35" w:rsidP="00997F8B">
      <w:pPr>
        <w:pStyle w:val="Sraopastraipa"/>
        <w:numPr>
          <w:ilvl w:val="1"/>
          <w:numId w:val="25"/>
        </w:numPr>
        <w:tabs>
          <w:tab w:val="left" w:pos="1560"/>
        </w:tabs>
        <w:spacing w:line="276" w:lineRule="auto"/>
        <w:jc w:val="both"/>
        <w:rPr>
          <w:rFonts w:ascii="Times New Roman" w:hAnsi="Times New Roman" w:cs="Times New Roman"/>
          <w:lang w:val="lt-LT"/>
        </w:rPr>
      </w:pPr>
      <w:r>
        <w:rPr>
          <w:rFonts w:ascii="Times New Roman" w:hAnsi="Times New Roman" w:cs="Times New Roman"/>
          <w:lang w:val="lt-LT"/>
        </w:rPr>
        <w:t xml:space="preserve"> </w:t>
      </w:r>
      <w:r w:rsidR="00D85A56" w:rsidRPr="005F6D82">
        <w:rPr>
          <w:rFonts w:ascii="Times New Roman" w:hAnsi="Times New Roman" w:cs="Times New Roman"/>
          <w:lang w:val="lt-LT"/>
        </w:rPr>
        <w:t>integruoti neformalųjį švietimą į mokyklos bendruomenės gyvenimą;</w:t>
      </w:r>
    </w:p>
    <w:p w14:paraId="74BF8A73" w14:textId="2DEBFB0B" w:rsidR="00D85A56" w:rsidRPr="005F6D82" w:rsidRDefault="00D85A56" w:rsidP="00997F8B">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ugdyti gebėjimus ir vertybes, kurios būtinos aktyviam mokyklos bendruomenės nariui;</w:t>
      </w:r>
    </w:p>
    <w:p w14:paraId="732F48B2" w14:textId="7FD2CCE1" w:rsidR="00D85A56" w:rsidRPr="005F6D82" w:rsidRDefault="00D85A56" w:rsidP="00997F8B">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mokinių žinias, akademinį ugdymą, patirtį, įgytą pamokose, pritaikyti neformaliajame švietime;</w:t>
      </w:r>
    </w:p>
    <w:p w14:paraId="7804DCA8" w14:textId="41D98B68" w:rsidR="00D85A56" w:rsidRPr="005F6D82" w:rsidRDefault="00D85A56" w:rsidP="00997F8B">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derinti neformaliojo švietimo procese įgytus įgūdžius su mokinių žiniomis.</w:t>
      </w:r>
    </w:p>
    <w:p w14:paraId="51C5DF2F" w14:textId="06C04B8B" w:rsidR="007441E5" w:rsidRDefault="007441E5" w:rsidP="00997F8B">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Neformalusis švietimas organizuojamas laikantis tęstinumo principo, mokyklos tradicijų, mokyklos tikslų. Atsižvelgiant į susiklosčiusias mokyklos tradicijas, finansines galimybes, neformaliajam vaikų švietimui vykdyti valandos pirmiausia skiriamos mokinių gausiausiai pasirenkamoms programoms.</w:t>
      </w:r>
    </w:p>
    <w:p w14:paraId="75406355" w14:textId="704895EA" w:rsidR="003F2F65" w:rsidRPr="003F2F65" w:rsidRDefault="00DD4752" w:rsidP="00D2693B">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687450">
        <w:rPr>
          <w:rFonts w:ascii="Times New Roman" w:hAnsi="Times New Roman" w:cs="Times New Roman"/>
          <w:lang w:val="lt-LT"/>
        </w:rPr>
        <w:t xml:space="preserve">Mokiniams sudaromos sąlygos mokslo metų eigoje, esant poreikiui, pasirinkti </w:t>
      </w:r>
      <w:r w:rsidRPr="00267FD3">
        <w:rPr>
          <w:rFonts w:ascii="Times New Roman" w:hAnsi="Times New Roman" w:cs="Times New Roman"/>
          <w:lang w:val="lt-LT"/>
        </w:rPr>
        <w:t>papildomas neformaliojo švietimo veiklas</w:t>
      </w:r>
      <w:r w:rsidR="003F2F65" w:rsidRPr="00267FD3">
        <w:rPr>
          <w:rFonts w:ascii="Times New Roman" w:hAnsi="Times New Roman" w:cs="Times New Roman"/>
          <w:lang w:val="lt-LT"/>
        </w:rPr>
        <w:t>,</w:t>
      </w:r>
      <w:r w:rsidR="003F2F65">
        <w:rPr>
          <w:rFonts w:ascii="Times New Roman" w:hAnsi="Times New Roman" w:cs="Times New Roman"/>
          <w:lang w:val="lt-LT"/>
        </w:rPr>
        <w:t xml:space="preserve"> kurias organizuoja mokykla ir/ar neformaliojo švietimo teikėjai:</w:t>
      </w:r>
      <w:r w:rsidR="00C573C4" w:rsidRPr="00687450">
        <w:rPr>
          <w:rFonts w:ascii="Times New Roman" w:hAnsi="Times New Roman" w:cs="Times New Roman"/>
          <w:lang w:val="lt-LT"/>
        </w:rPr>
        <w:t xml:space="preserve"> </w:t>
      </w:r>
      <w:r w:rsidR="00687450" w:rsidRPr="00D012C5">
        <w:rPr>
          <w:rFonts w:ascii="Times New Roman" w:hAnsi="Times New Roman" w:cs="Times New Roman"/>
          <w:szCs w:val="20"/>
          <w:lang w:val="lt-LT" w:eastAsia="lt-LT"/>
        </w:rPr>
        <w:t>Marijampolės moksleivių kūrybos centr</w:t>
      </w:r>
      <w:r w:rsidR="003F2F65">
        <w:rPr>
          <w:rFonts w:ascii="Times New Roman" w:hAnsi="Times New Roman" w:cs="Times New Roman"/>
          <w:szCs w:val="20"/>
          <w:lang w:val="lt-LT" w:eastAsia="lt-LT"/>
        </w:rPr>
        <w:t>as</w:t>
      </w:r>
      <w:r w:rsidR="00687450" w:rsidRPr="00D012C5">
        <w:rPr>
          <w:rFonts w:ascii="Times New Roman" w:hAnsi="Times New Roman" w:cs="Times New Roman"/>
          <w:szCs w:val="20"/>
          <w:lang w:val="lt-LT" w:eastAsia="lt-LT"/>
        </w:rPr>
        <w:t xml:space="preserve"> (</w:t>
      </w:r>
      <w:r w:rsidR="003F2F65">
        <w:rPr>
          <w:rFonts w:ascii="Times New Roman" w:hAnsi="Times New Roman" w:cs="Times New Roman"/>
          <w:szCs w:val="20"/>
          <w:lang w:val="lt-LT" w:eastAsia="lt-LT"/>
        </w:rPr>
        <w:t>pvz.</w:t>
      </w:r>
      <w:r w:rsidR="00687450" w:rsidRPr="00D012C5">
        <w:rPr>
          <w:rFonts w:ascii="Times New Roman" w:hAnsi="Times New Roman" w:cs="Times New Roman"/>
          <w:szCs w:val="20"/>
          <w:lang w:val="lt-LT" w:eastAsia="lt-LT"/>
        </w:rPr>
        <w:t xml:space="preserve"> dviračių vairuotojo mokymo kursai), neformalaus ugdymo mokykla „</w:t>
      </w:r>
      <w:proofErr w:type="spellStart"/>
      <w:r w:rsidR="00687450" w:rsidRPr="00D012C5">
        <w:rPr>
          <w:rFonts w:ascii="Times New Roman" w:hAnsi="Times New Roman" w:cs="Times New Roman"/>
          <w:szCs w:val="20"/>
          <w:lang w:val="lt-LT" w:eastAsia="lt-LT"/>
        </w:rPr>
        <w:t>Lispa</w:t>
      </w:r>
      <w:proofErr w:type="spellEnd"/>
      <w:r w:rsidR="00687450" w:rsidRPr="00D012C5">
        <w:rPr>
          <w:rFonts w:ascii="Times New Roman" w:hAnsi="Times New Roman" w:cs="Times New Roman"/>
          <w:szCs w:val="20"/>
          <w:lang w:val="lt-LT" w:eastAsia="lt-LT"/>
        </w:rPr>
        <w:t>“</w:t>
      </w:r>
      <w:r w:rsidR="00DF0545">
        <w:rPr>
          <w:rFonts w:ascii="Times New Roman" w:hAnsi="Times New Roman" w:cs="Times New Roman"/>
          <w:szCs w:val="20"/>
          <w:lang w:val="lt-LT" w:eastAsia="lt-LT"/>
        </w:rPr>
        <w:t xml:space="preserve"> (pvz.</w:t>
      </w:r>
      <w:r w:rsidR="00554B6D">
        <w:rPr>
          <w:rFonts w:ascii="Times New Roman" w:hAnsi="Times New Roman" w:cs="Times New Roman"/>
          <w:szCs w:val="20"/>
          <w:lang w:val="lt-LT" w:eastAsia="lt-LT"/>
        </w:rPr>
        <w:t xml:space="preserve"> </w:t>
      </w:r>
      <w:r w:rsidR="00DF0545">
        <w:rPr>
          <w:rFonts w:ascii="Times New Roman" w:hAnsi="Times New Roman" w:cs="Times New Roman"/>
          <w:szCs w:val="20"/>
          <w:lang w:val="lt-LT" w:eastAsia="lt-LT"/>
        </w:rPr>
        <w:t>programavimas)</w:t>
      </w:r>
      <w:r w:rsidR="00687450" w:rsidRPr="00D012C5">
        <w:rPr>
          <w:rFonts w:ascii="Times New Roman" w:hAnsi="Times New Roman" w:cs="Times New Roman"/>
          <w:szCs w:val="20"/>
          <w:lang w:val="lt-LT" w:eastAsia="lt-LT"/>
        </w:rPr>
        <w:t xml:space="preserve"> </w:t>
      </w:r>
      <w:r w:rsidR="003F2F65">
        <w:rPr>
          <w:rFonts w:ascii="Times New Roman" w:hAnsi="Times New Roman" w:cs="Times New Roman"/>
          <w:szCs w:val="20"/>
          <w:lang w:val="lt-LT" w:eastAsia="lt-LT"/>
        </w:rPr>
        <w:t>ir kt. teikėjai.</w:t>
      </w:r>
    </w:p>
    <w:p w14:paraId="6D920CF1" w14:textId="2B2994DB" w:rsidR="00D85A56" w:rsidRPr="00687450" w:rsidRDefault="00D85A56" w:rsidP="00D2693B">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687450">
        <w:rPr>
          <w:rFonts w:ascii="Times New Roman" w:hAnsi="Times New Roman" w:cs="Times New Roman"/>
          <w:lang w:val="lt-LT"/>
        </w:rPr>
        <w:t>Neformaliojo švietimo veikla mokiniams yra neprivaloma ir laisvai pasirenkama iš mokyklos pasiūlyto sąrašo</w:t>
      </w:r>
      <w:r w:rsidR="00240373" w:rsidRPr="00687450">
        <w:rPr>
          <w:rFonts w:ascii="Times New Roman" w:hAnsi="Times New Roman" w:cs="Times New Roman"/>
          <w:lang w:val="lt-LT"/>
        </w:rPr>
        <w:t>. Neformaliajam švietimui skiriamos valandos:</w:t>
      </w:r>
    </w:p>
    <w:p w14:paraId="170779C2" w14:textId="77777777" w:rsidR="00BE13A4" w:rsidRPr="005F6D82" w:rsidRDefault="00BE13A4" w:rsidP="007D7BA9">
      <w:pPr>
        <w:spacing w:line="276" w:lineRule="auto"/>
        <w:jc w:val="both"/>
        <w:rPr>
          <w:rFonts w:ascii="Times New Roman" w:hAnsi="Times New Roman" w:cs="Times New Roman"/>
          <w:lang w:val="lt-LT"/>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71"/>
        <w:gridCol w:w="543"/>
        <w:gridCol w:w="543"/>
        <w:gridCol w:w="544"/>
        <w:gridCol w:w="544"/>
        <w:gridCol w:w="544"/>
        <w:gridCol w:w="544"/>
        <w:gridCol w:w="544"/>
        <w:gridCol w:w="544"/>
        <w:gridCol w:w="710"/>
        <w:gridCol w:w="633"/>
        <w:gridCol w:w="632"/>
      </w:tblGrid>
      <w:tr w:rsidR="009E462B" w:rsidRPr="009E462B" w14:paraId="53EDE5B6" w14:textId="77777777" w:rsidTr="0030335C">
        <w:trPr>
          <w:trHeight w:val="600"/>
          <w:jc w:val="center"/>
        </w:trPr>
        <w:tc>
          <w:tcPr>
            <w:tcW w:w="563" w:type="dxa"/>
            <w:shd w:val="clear" w:color="auto" w:fill="auto"/>
            <w:vAlign w:val="center"/>
            <w:hideMark/>
          </w:tcPr>
          <w:p w14:paraId="14D6B2DD" w14:textId="77777777"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Eil. Nr.</w:t>
            </w:r>
          </w:p>
        </w:tc>
        <w:tc>
          <w:tcPr>
            <w:tcW w:w="0" w:type="auto"/>
            <w:tcBorders>
              <w:bottom w:val="single" w:sz="4" w:space="0" w:color="auto"/>
            </w:tcBorders>
            <w:shd w:val="clear" w:color="auto" w:fill="auto"/>
            <w:vAlign w:val="center"/>
            <w:hideMark/>
          </w:tcPr>
          <w:p w14:paraId="0B988248" w14:textId="77777777"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Būrelio pavadinimas</w:t>
            </w:r>
          </w:p>
        </w:tc>
        <w:tc>
          <w:tcPr>
            <w:tcW w:w="0" w:type="auto"/>
            <w:shd w:val="clear" w:color="auto" w:fill="auto"/>
            <w:vAlign w:val="center"/>
            <w:hideMark/>
          </w:tcPr>
          <w:p w14:paraId="2357AC78" w14:textId="24333EAF"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1 kl.</w:t>
            </w:r>
          </w:p>
        </w:tc>
        <w:tc>
          <w:tcPr>
            <w:tcW w:w="0" w:type="auto"/>
            <w:shd w:val="clear" w:color="auto" w:fill="auto"/>
            <w:vAlign w:val="center"/>
            <w:hideMark/>
          </w:tcPr>
          <w:p w14:paraId="7580400C" w14:textId="77777777"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 xml:space="preserve">2 kl. </w:t>
            </w:r>
          </w:p>
        </w:tc>
        <w:tc>
          <w:tcPr>
            <w:tcW w:w="0" w:type="auto"/>
            <w:shd w:val="clear" w:color="auto" w:fill="auto"/>
            <w:vAlign w:val="center"/>
            <w:hideMark/>
          </w:tcPr>
          <w:p w14:paraId="50B4798B" w14:textId="6AAFB62E"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3 kl.</w:t>
            </w:r>
          </w:p>
        </w:tc>
        <w:tc>
          <w:tcPr>
            <w:tcW w:w="0" w:type="auto"/>
            <w:shd w:val="clear" w:color="auto" w:fill="auto"/>
            <w:vAlign w:val="center"/>
            <w:hideMark/>
          </w:tcPr>
          <w:p w14:paraId="5704197E" w14:textId="03D7A399"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4 kl.</w:t>
            </w:r>
          </w:p>
        </w:tc>
        <w:tc>
          <w:tcPr>
            <w:tcW w:w="0" w:type="auto"/>
            <w:shd w:val="clear" w:color="auto" w:fill="auto"/>
            <w:vAlign w:val="center"/>
            <w:hideMark/>
          </w:tcPr>
          <w:p w14:paraId="2CA3B6FE" w14:textId="43702EB5"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5 kl.</w:t>
            </w:r>
          </w:p>
        </w:tc>
        <w:tc>
          <w:tcPr>
            <w:tcW w:w="0" w:type="auto"/>
            <w:shd w:val="clear" w:color="auto" w:fill="auto"/>
            <w:vAlign w:val="center"/>
            <w:hideMark/>
          </w:tcPr>
          <w:p w14:paraId="3B03E272" w14:textId="1C1F11D5"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6 kl.</w:t>
            </w:r>
          </w:p>
        </w:tc>
        <w:tc>
          <w:tcPr>
            <w:tcW w:w="0" w:type="auto"/>
            <w:shd w:val="clear" w:color="auto" w:fill="auto"/>
            <w:vAlign w:val="center"/>
            <w:hideMark/>
          </w:tcPr>
          <w:p w14:paraId="38AA3089" w14:textId="66161C56"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7 kl.</w:t>
            </w:r>
          </w:p>
        </w:tc>
        <w:tc>
          <w:tcPr>
            <w:tcW w:w="0" w:type="auto"/>
            <w:shd w:val="clear" w:color="auto" w:fill="auto"/>
            <w:vAlign w:val="center"/>
            <w:hideMark/>
          </w:tcPr>
          <w:p w14:paraId="5CFF47C0" w14:textId="46790A6F"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8 kl.</w:t>
            </w:r>
          </w:p>
        </w:tc>
        <w:tc>
          <w:tcPr>
            <w:tcW w:w="710" w:type="dxa"/>
            <w:shd w:val="clear" w:color="auto" w:fill="auto"/>
            <w:vAlign w:val="center"/>
            <w:hideMark/>
          </w:tcPr>
          <w:p w14:paraId="1B8DB657" w14:textId="24736881"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9 kl.</w:t>
            </w:r>
          </w:p>
        </w:tc>
        <w:tc>
          <w:tcPr>
            <w:tcW w:w="633" w:type="dxa"/>
            <w:vAlign w:val="center"/>
          </w:tcPr>
          <w:p w14:paraId="0E3B5EDB" w14:textId="5922BA58"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10 kl.</w:t>
            </w:r>
          </w:p>
        </w:tc>
        <w:tc>
          <w:tcPr>
            <w:tcW w:w="632" w:type="dxa"/>
            <w:shd w:val="clear" w:color="auto" w:fill="auto"/>
            <w:vAlign w:val="center"/>
          </w:tcPr>
          <w:p w14:paraId="2698EDF7" w14:textId="17E02D6D" w:rsidR="001D74AD" w:rsidRPr="009E462B" w:rsidRDefault="001D74AD" w:rsidP="001D74AD">
            <w:pPr>
              <w:spacing w:line="276" w:lineRule="auto"/>
              <w:jc w:val="both"/>
              <w:rPr>
                <w:rFonts w:ascii="Times New Roman" w:hAnsi="Times New Roman" w:cs="Times New Roman"/>
                <w:b/>
                <w:bCs/>
                <w:sz w:val="22"/>
                <w:szCs w:val="22"/>
                <w:lang w:val="lt-LT" w:eastAsia="lt-LT"/>
              </w:rPr>
            </w:pPr>
            <w:r w:rsidRPr="009E462B">
              <w:rPr>
                <w:rFonts w:ascii="Times New Roman" w:hAnsi="Times New Roman" w:cs="Times New Roman"/>
                <w:b/>
                <w:bCs/>
                <w:sz w:val="22"/>
                <w:szCs w:val="22"/>
                <w:lang w:val="lt-LT" w:eastAsia="lt-LT"/>
              </w:rPr>
              <w:t>Viso</w:t>
            </w:r>
          </w:p>
        </w:tc>
      </w:tr>
      <w:tr w:rsidR="009E462B" w:rsidRPr="009E462B" w14:paraId="181172DA" w14:textId="77777777" w:rsidTr="0030335C">
        <w:trPr>
          <w:trHeight w:val="300"/>
          <w:jc w:val="center"/>
        </w:trPr>
        <w:tc>
          <w:tcPr>
            <w:tcW w:w="563" w:type="dxa"/>
            <w:tcBorders>
              <w:right w:val="single" w:sz="4" w:space="0" w:color="auto"/>
            </w:tcBorders>
            <w:shd w:val="clear" w:color="auto" w:fill="auto"/>
            <w:vAlign w:val="bottom"/>
          </w:tcPr>
          <w:p w14:paraId="68924DCF" w14:textId="63C35B9C"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FDE1B" w14:textId="0D76196F" w:rsidR="00CA0E7D" w:rsidRPr="009E462B" w:rsidRDefault="00CA0E7D" w:rsidP="00CA0E7D">
            <w:pPr>
              <w:spacing w:line="276" w:lineRule="auto"/>
              <w:jc w:val="both"/>
              <w:rPr>
                <w:rFonts w:ascii="Times New Roman" w:hAnsi="Times New Roman" w:cs="Times New Roman"/>
                <w:lang w:val="lt-LT" w:eastAsia="lt-LT"/>
              </w:rPr>
            </w:pPr>
            <w:r w:rsidRPr="009E462B">
              <w:rPr>
                <w:rFonts w:ascii="Times New Roman" w:hAnsi="Times New Roman" w:cs="Times New Roman"/>
              </w:rPr>
              <w:t xml:space="preserve">Sporto </w:t>
            </w:r>
          </w:p>
        </w:tc>
        <w:tc>
          <w:tcPr>
            <w:tcW w:w="0" w:type="auto"/>
            <w:tcBorders>
              <w:top w:val="nil"/>
              <w:left w:val="single" w:sz="4" w:space="0" w:color="auto"/>
              <w:bottom w:val="single" w:sz="4" w:space="0" w:color="auto"/>
              <w:right w:val="single" w:sz="4" w:space="0" w:color="auto"/>
            </w:tcBorders>
            <w:shd w:val="clear" w:color="auto" w:fill="auto"/>
            <w:vAlign w:val="center"/>
          </w:tcPr>
          <w:p w14:paraId="0EB89ED5" w14:textId="7453C9D5" w:rsidR="00CA0E7D" w:rsidRPr="009E462B" w:rsidRDefault="001E4FB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5BB20FDE" w14:textId="6FA6B081"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5917A438" w14:textId="68CE3E18"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nil"/>
              <w:left w:val="nil"/>
              <w:bottom w:val="single" w:sz="4" w:space="0" w:color="auto"/>
              <w:right w:val="single" w:sz="4" w:space="0" w:color="auto"/>
            </w:tcBorders>
            <w:shd w:val="clear" w:color="auto" w:fill="auto"/>
            <w:vAlign w:val="center"/>
          </w:tcPr>
          <w:p w14:paraId="7B03D9BF" w14:textId="7057D358" w:rsidR="00CA0E7D" w:rsidRPr="009E462B" w:rsidRDefault="001E4FB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shd w:val="clear" w:color="auto" w:fill="auto"/>
            <w:vAlign w:val="center"/>
          </w:tcPr>
          <w:p w14:paraId="5DC579AF"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BDA0DCE"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75092DD"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691F3260" w14:textId="77777777" w:rsidR="00CA0E7D" w:rsidRPr="009E462B" w:rsidRDefault="00CA0E7D"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6CDC8415"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3" w:type="dxa"/>
            <w:vAlign w:val="center"/>
          </w:tcPr>
          <w:p w14:paraId="5F35CB7E"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C41974" w14:textId="413C9F4E"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3</w:t>
            </w:r>
          </w:p>
        </w:tc>
      </w:tr>
      <w:tr w:rsidR="009E462B" w:rsidRPr="009E462B" w14:paraId="4904266B" w14:textId="77777777" w:rsidTr="0030335C">
        <w:trPr>
          <w:trHeight w:val="300"/>
          <w:jc w:val="center"/>
        </w:trPr>
        <w:tc>
          <w:tcPr>
            <w:tcW w:w="563" w:type="dxa"/>
            <w:tcBorders>
              <w:right w:val="single" w:sz="4" w:space="0" w:color="auto"/>
            </w:tcBorders>
            <w:shd w:val="clear" w:color="auto" w:fill="auto"/>
            <w:vAlign w:val="bottom"/>
          </w:tcPr>
          <w:p w14:paraId="706FC466" w14:textId="589E4BD5"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E6788" w14:textId="06BA5C6B"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Ritminiai</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šokiai</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2B66843B" w14:textId="6957162A"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EB8B46" w14:textId="5E2C6CCE"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654ACCFA" w14:textId="4D72DBC0" w:rsidR="00CA0E7D" w:rsidRPr="009E462B" w:rsidRDefault="001E4FB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c>
          <w:tcPr>
            <w:tcW w:w="0" w:type="auto"/>
            <w:tcBorders>
              <w:top w:val="nil"/>
              <w:left w:val="nil"/>
              <w:bottom w:val="single" w:sz="4" w:space="0" w:color="auto"/>
              <w:right w:val="single" w:sz="4" w:space="0" w:color="auto"/>
            </w:tcBorders>
            <w:shd w:val="clear" w:color="auto" w:fill="auto"/>
            <w:vAlign w:val="center"/>
          </w:tcPr>
          <w:p w14:paraId="01A676C7" w14:textId="6B14F698"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6A276F9B" w14:textId="52D92580"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05F179CF" w14:textId="5CD42D42"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1BDAB9BE" w14:textId="67B3EA09"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311462B3" w14:textId="6E7DB5CA" w:rsidR="00CA0E7D" w:rsidRPr="009E462B" w:rsidRDefault="00CA0E7D"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761B3B1A"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3" w:type="dxa"/>
            <w:vAlign w:val="center"/>
          </w:tcPr>
          <w:p w14:paraId="1A20D858"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DB738A1" w14:textId="4DB84156"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r>
      <w:tr w:rsidR="009E462B" w:rsidRPr="009E462B" w14:paraId="5675B153" w14:textId="77777777" w:rsidTr="0030335C">
        <w:trPr>
          <w:trHeight w:val="300"/>
          <w:jc w:val="center"/>
        </w:trPr>
        <w:tc>
          <w:tcPr>
            <w:tcW w:w="563" w:type="dxa"/>
            <w:tcBorders>
              <w:right w:val="single" w:sz="4" w:space="0" w:color="auto"/>
            </w:tcBorders>
            <w:shd w:val="clear" w:color="auto" w:fill="auto"/>
            <w:vAlign w:val="bottom"/>
          </w:tcPr>
          <w:p w14:paraId="51CB4E8A" w14:textId="77777777"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0E277" w14:textId="44FC52AC"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Dailės</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studija</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744CE35E" w14:textId="4A6539D4" w:rsidR="00CA0E7D" w:rsidRPr="009E462B" w:rsidRDefault="001E4FB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44BB7BF8" w14:textId="64A7AE44"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678FA572" w14:textId="6E37904C"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0CCAE3C7" w14:textId="65D66D9A"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5E910935"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D1B0DC4"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11EC1E67"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2A57152F" w14:textId="13C0817E"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c>
          <w:tcPr>
            <w:tcW w:w="710" w:type="dxa"/>
            <w:shd w:val="clear" w:color="auto" w:fill="auto"/>
            <w:vAlign w:val="center"/>
          </w:tcPr>
          <w:p w14:paraId="69D475A7"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3" w:type="dxa"/>
            <w:vAlign w:val="center"/>
          </w:tcPr>
          <w:p w14:paraId="52573AC5"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6B26FBF" w14:textId="30AF5D74"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3</w:t>
            </w:r>
          </w:p>
        </w:tc>
      </w:tr>
      <w:tr w:rsidR="009E462B" w:rsidRPr="009E462B" w14:paraId="021371E1" w14:textId="77777777" w:rsidTr="0030335C">
        <w:trPr>
          <w:trHeight w:val="300"/>
          <w:jc w:val="center"/>
        </w:trPr>
        <w:tc>
          <w:tcPr>
            <w:tcW w:w="563" w:type="dxa"/>
            <w:tcBorders>
              <w:right w:val="single" w:sz="4" w:space="0" w:color="auto"/>
            </w:tcBorders>
            <w:shd w:val="clear" w:color="auto" w:fill="auto"/>
            <w:vAlign w:val="bottom"/>
          </w:tcPr>
          <w:p w14:paraId="66A629BE" w14:textId="08A5CE58"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C3B9D" w14:textId="1EFC7437"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Keramikos</w:t>
            </w:r>
            <w:proofErr w:type="spellEnd"/>
            <w:r w:rsidRPr="009E462B">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A7A47D" w14:textId="2F60D496" w:rsidR="00CA0E7D" w:rsidRPr="009E462B" w:rsidRDefault="00C857DB"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5E40EC" w14:textId="35E69C22"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BEDA521" w14:textId="6B008DDB"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E4C585" w14:textId="65EE3C6F" w:rsidR="00CA0E7D" w:rsidRPr="009E462B" w:rsidRDefault="00C857DB"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shd w:val="clear" w:color="auto" w:fill="auto"/>
            <w:vAlign w:val="center"/>
          </w:tcPr>
          <w:p w14:paraId="317A53B0"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3CE94EA5"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5D7AE343"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E6D5A94" w14:textId="03EAC800" w:rsidR="00CA0E7D" w:rsidRPr="009E462B" w:rsidRDefault="00CA0E7D"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5438C66B"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3" w:type="dxa"/>
            <w:vAlign w:val="center"/>
          </w:tcPr>
          <w:p w14:paraId="17FA5CA9"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120CADE" w14:textId="52A1037B"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4</w:t>
            </w:r>
          </w:p>
        </w:tc>
      </w:tr>
      <w:tr w:rsidR="009E462B" w:rsidRPr="009E462B" w14:paraId="7D9BD7D3" w14:textId="77777777" w:rsidTr="0030335C">
        <w:trPr>
          <w:trHeight w:val="300"/>
          <w:jc w:val="center"/>
        </w:trPr>
        <w:tc>
          <w:tcPr>
            <w:tcW w:w="563" w:type="dxa"/>
            <w:tcBorders>
              <w:right w:val="single" w:sz="4" w:space="0" w:color="auto"/>
            </w:tcBorders>
            <w:shd w:val="clear" w:color="auto" w:fill="auto"/>
            <w:vAlign w:val="bottom"/>
          </w:tcPr>
          <w:p w14:paraId="3F04864D" w14:textId="5BE9B971"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10F58" w14:textId="560332C1"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Anglų</w:t>
            </w:r>
            <w:proofErr w:type="spellEnd"/>
            <w:r w:rsidRPr="009E462B">
              <w:rPr>
                <w:rFonts w:ascii="Times New Roman" w:hAnsi="Times New Roman" w:cs="Times New Roman"/>
              </w:rPr>
              <w:t xml:space="preserve"> k. </w:t>
            </w:r>
            <w:proofErr w:type="spellStart"/>
            <w:r w:rsidRPr="009E462B">
              <w:rPr>
                <w:rFonts w:ascii="Times New Roman" w:hAnsi="Times New Roman" w:cs="Times New Roman"/>
              </w:rPr>
              <w:t>pradžiamokslis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D66581" w14:textId="28685521" w:rsidR="00CA0E7D" w:rsidRPr="009E462B" w:rsidRDefault="001E4FB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0EB18" w14:textId="2EBF9A1F"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47BA68" w14:textId="5CBBE150"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6F495" w14:textId="21C34F09"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13A1D8F0"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30C3CBD"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782F86D"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0681384E" w14:textId="77777777" w:rsidR="00CA0E7D" w:rsidRPr="009E462B" w:rsidRDefault="00CA0E7D"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2659BF7C"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3" w:type="dxa"/>
            <w:vAlign w:val="center"/>
          </w:tcPr>
          <w:p w14:paraId="6BAE17AE"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C13C5E5" w14:textId="060F6572"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r>
      <w:tr w:rsidR="009E462B" w:rsidRPr="009E462B" w14:paraId="0020C652" w14:textId="77777777" w:rsidTr="0030335C">
        <w:trPr>
          <w:trHeight w:val="300"/>
          <w:jc w:val="center"/>
        </w:trPr>
        <w:tc>
          <w:tcPr>
            <w:tcW w:w="563" w:type="dxa"/>
            <w:tcBorders>
              <w:right w:val="single" w:sz="4" w:space="0" w:color="auto"/>
            </w:tcBorders>
            <w:shd w:val="clear" w:color="auto" w:fill="auto"/>
            <w:vAlign w:val="bottom"/>
          </w:tcPr>
          <w:p w14:paraId="5EB3C099" w14:textId="307C1C16"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F08CAB" w14:textId="60B5294A"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Dram</w:t>
            </w:r>
            <w:r w:rsidR="002A234C" w:rsidRPr="009E462B">
              <w:rPr>
                <w:rFonts w:ascii="Times New Roman" w:hAnsi="Times New Roman" w:cs="Times New Roman"/>
              </w:rPr>
              <w:t>os</w:t>
            </w:r>
            <w:proofErr w:type="spellEnd"/>
            <w:r w:rsidR="002A234C" w:rsidRPr="009E462B">
              <w:rPr>
                <w:rFonts w:ascii="Times New Roman" w:hAnsi="Times New Roman" w:cs="Times New Roman"/>
              </w:rPr>
              <w:t xml:space="preserve"> </w:t>
            </w:r>
            <w:proofErr w:type="spellStart"/>
            <w:r w:rsidR="002A234C" w:rsidRPr="009E462B">
              <w:rPr>
                <w:rFonts w:ascii="Times New Roman" w:hAnsi="Times New Roman" w:cs="Times New Roman"/>
              </w:rPr>
              <w:t>studija</w:t>
            </w:r>
            <w:proofErr w:type="spellEnd"/>
            <w:r w:rsidR="002A234C" w:rsidRPr="009E462B">
              <w:rPr>
                <w:rFonts w:ascii="Times New Roman" w:hAnsi="Times New Roman" w:cs="Times New Roman"/>
              </w:rPr>
              <w:t xml:space="preserve"> </w:t>
            </w:r>
            <w:r w:rsidR="002A234C" w:rsidRPr="009E462B">
              <w:rPr>
                <w:rFonts w:ascii="Times New Roman" w:hAnsi="Times New Roman" w:cs="Times New Roman"/>
                <w:lang w:val="lt-LT"/>
              </w:rPr>
              <w:t>„Rytas“</w:t>
            </w:r>
          </w:p>
        </w:tc>
        <w:tc>
          <w:tcPr>
            <w:tcW w:w="0" w:type="auto"/>
            <w:tcBorders>
              <w:top w:val="nil"/>
              <w:left w:val="single" w:sz="4" w:space="0" w:color="auto"/>
              <w:bottom w:val="single" w:sz="4" w:space="0" w:color="auto"/>
              <w:right w:val="single" w:sz="4" w:space="0" w:color="auto"/>
            </w:tcBorders>
            <w:shd w:val="clear" w:color="auto" w:fill="auto"/>
            <w:vAlign w:val="center"/>
          </w:tcPr>
          <w:p w14:paraId="175142DB" w14:textId="7C7F3717"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7E9105" w14:textId="1DC3D2EB"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498E2EE7" w14:textId="389A97F1"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6EAA35B2" w14:textId="20FDDE7E" w:rsidR="00CA0E7D" w:rsidRPr="009E462B" w:rsidRDefault="002A234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shd w:val="clear" w:color="auto" w:fill="auto"/>
            <w:vAlign w:val="center"/>
          </w:tcPr>
          <w:p w14:paraId="12DAEF71"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4208C9A"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1FBEE5E2"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985E557" w14:textId="77777777" w:rsidR="00CA0E7D" w:rsidRPr="009E462B" w:rsidRDefault="00CA0E7D"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20BC3D6F"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3" w:type="dxa"/>
            <w:vAlign w:val="center"/>
          </w:tcPr>
          <w:p w14:paraId="7E19C94A"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08D847E" w14:textId="17B37F23"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r>
      <w:tr w:rsidR="009E462B" w:rsidRPr="009E462B" w14:paraId="1D55C449" w14:textId="77777777" w:rsidTr="0030335C">
        <w:trPr>
          <w:trHeight w:val="300"/>
          <w:jc w:val="center"/>
        </w:trPr>
        <w:tc>
          <w:tcPr>
            <w:tcW w:w="563" w:type="dxa"/>
            <w:tcBorders>
              <w:right w:val="single" w:sz="4" w:space="0" w:color="auto"/>
            </w:tcBorders>
            <w:shd w:val="clear" w:color="auto" w:fill="auto"/>
            <w:vAlign w:val="bottom"/>
          </w:tcPr>
          <w:p w14:paraId="2A390B81" w14:textId="77777777" w:rsidR="00C857DB" w:rsidRPr="009E462B" w:rsidRDefault="00C857DB"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7B2C80" w14:textId="4A23CA5E" w:rsidR="00C857DB" w:rsidRPr="009E462B" w:rsidRDefault="00C857DB" w:rsidP="00CA0E7D">
            <w:pPr>
              <w:spacing w:line="276" w:lineRule="auto"/>
              <w:jc w:val="both"/>
              <w:rPr>
                <w:rFonts w:ascii="Times New Roman" w:hAnsi="Times New Roman" w:cs="Times New Roman"/>
                <w:lang w:val="lt-LT"/>
              </w:rPr>
            </w:pPr>
            <w:proofErr w:type="spellStart"/>
            <w:r w:rsidRPr="009E462B">
              <w:rPr>
                <w:rFonts w:ascii="Times New Roman" w:hAnsi="Times New Roman" w:cs="Times New Roman"/>
              </w:rPr>
              <w:t>Šokių</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būrelis</w:t>
            </w:r>
            <w:proofErr w:type="spellEnd"/>
            <w:r w:rsidRPr="009E462B">
              <w:rPr>
                <w:rFonts w:ascii="Times New Roman" w:hAnsi="Times New Roman" w:cs="Times New Roman"/>
              </w:rPr>
              <w:t xml:space="preserve"> </w:t>
            </w:r>
            <w:r w:rsidRPr="009E462B">
              <w:rPr>
                <w:rFonts w:ascii="Times New Roman" w:hAnsi="Times New Roman" w:cs="Times New Roman"/>
                <w:lang w:val="lt-LT"/>
              </w:rPr>
              <w:t>„Žiogelis“</w:t>
            </w:r>
          </w:p>
        </w:tc>
        <w:tc>
          <w:tcPr>
            <w:tcW w:w="0" w:type="auto"/>
            <w:tcBorders>
              <w:top w:val="nil"/>
              <w:left w:val="single" w:sz="4" w:space="0" w:color="auto"/>
              <w:bottom w:val="single" w:sz="4" w:space="0" w:color="auto"/>
              <w:right w:val="single" w:sz="4" w:space="0" w:color="auto"/>
            </w:tcBorders>
            <w:shd w:val="clear" w:color="auto" w:fill="auto"/>
            <w:vAlign w:val="center"/>
          </w:tcPr>
          <w:p w14:paraId="35672622" w14:textId="77777777" w:rsidR="00C857DB" w:rsidRPr="009E462B" w:rsidRDefault="00C857DB"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12EB4F3" w14:textId="77777777" w:rsidR="00C857DB" w:rsidRPr="009E462B" w:rsidRDefault="00C857DB"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07E0BCE0" w14:textId="77777777" w:rsidR="00C857DB" w:rsidRPr="009E462B" w:rsidRDefault="00C857DB"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53BA94BF" w14:textId="5ED32543" w:rsidR="00C857DB" w:rsidRPr="009E462B" w:rsidRDefault="00C857DB"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shd w:val="clear" w:color="auto" w:fill="auto"/>
            <w:vAlign w:val="center"/>
          </w:tcPr>
          <w:p w14:paraId="37E94625" w14:textId="77777777" w:rsidR="00C857DB" w:rsidRPr="009E462B" w:rsidRDefault="00C857DB"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0B34BC5B" w14:textId="77777777" w:rsidR="00C857DB" w:rsidRPr="009E462B" w:rsidRDefault="00C857DB"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012AAA68" w14:textId="77777777" w:rsidR="00C857DB" w:rsidRPr="009E462B" w:rsidRDefault="00C857DB"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5CD805DC" w14:textId="77777777" w:rsidR="00C857DB" w:rsidRPr="009E462B" w:rsidRDefault="00C857DB"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6665BDF6" w14:textId="77777777" w:rsidR="00C857DB" w:rsidRPr="009E462B" w:rsidRDefault="00C857DB" w:rsidP="00CA0E7D">
            <w:pPr>
              <w:spacing w:line="276" w:lineRule="auto"/>
              <w:jc w:val="center"/>
              <w:rPr>
                <w:rFonts w:ascii="Times New Roman" w:hAnsi="Times New Roman" w:cs="Times New Roman"/>
                <w:lang w:val="lt-LT" w:eastAsia="lt-LT"/>
              </w:rPr>
            </w:pPr>
          </w:p>
        </w:tc>
        <w:tc>
          <w:tcPr>
            <w:tcW w:w="633" w:type="dxa"/>
            <w:vAlign w:val="center"/>
          </w:tcPr>
          <w:p w14:paraId="68356107" w14:textId="77777777" w:rsidR="00C857DB" w:rsidRPr="009E462B" w:rsidRDefault="00C857DB"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2D84180" w14:textId="5C212872" w:rsidR="00C857DB"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r>
      <w:tr w:rsidR="009E462B" w:rsidRPr="009E462B" w14:paraId="6C11866C" w14:textId="77777777" w:rsidTr="0030335C">
        <w:trPr>
          <w:trHeight w:val="300"/>
          <w:jc w:val="center"/>
        </w:trPr>
        <w:tc>
          <w:tcPr>
            <w:tcW w:w="563" w:type="dxa"/>
            <w:tcBorders>
              <w:right w:val="single" w:sz="4" w:space="0" w:color="auto"/>
            </w:tcBorders>
            <w:shd w:val="clear" w:color="auto" w:fill="auto"/>
            <w:vAlign w:val="bottom"/>
          </w:tcPr>
          <w:p w14:paraId="0BB74C87" w14:textId="77777777" w:rsidR="00D53396" w:rsidRPr="009E462B" w:rsidRDefault="00D53396"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F9C34" w14:textId="65B152D5" w:rsidR="00D53396" w:rsidRPr="009E462B" w:rsidRDefault="00D53396" w:rsidP="00CA0E7D">
            <w:pPr>
              <w:spacing w:line="276" w:lineRule="auto"/>
              <w:jc w:val="both"/>
              <w:rPr>
                <w:rFonts w:ascii="Times New Roman" w:hAnsi="Times New Roman" w:cs="Times New Roman"/>
              </w:rPr>
            </w:pPr>
            <w:proofErr w:type="spellStart"/>
            <w:r w:rsidRPr="009E462B">
              <w:rPr>
                <w:rFonts w:ascii="Times New Roman" w:hAnsi="Times New Roman" w:cs="Times New Roman"/>
              </w:rPr>
              <w:t>Didelės</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ir</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mažos</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gamtos</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paslaptys</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14:paraId="16184378" w14:textId="77777777" w:rsidR="00D53396" w:rsidRPr="009E462B" w:rsidRDefault="00D53396"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BE11E7F" w14:textId="77777777" w:rsidR="00D53396" w:rsidRPr="009E462B" w:rsidRDefault="00D53396"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465BC80D" w14:textId="77777777" w:rsidR="00D53396" w:rsidRPr="009E462B" w:rsidRDefault="00D53396"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4A16735D" w14:textId="5EC3A40C" w:rsidR="00D53396" w:rsidRPr="009E462B" w:rsidRDefault="00D53396"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shd w:val="clear" w:color="auto" w:fill="auto"/>
            <w:vAlign w:val="center"/>
          </w:tcPr>
          <w:p w14:paraId="5A548C0D" w14:textId="77777777" w:rsidR="00D53396" w:rsidRPr="009E462B" w:rsidRDefault="00D53396"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88DC3AF" w14:textId="77777777" w:rsidR="00D53396" w:rsidRPr="009E462B" w:rsidRDefault="00D53396"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198FF2A" w14:textId="77777777" w:rsidR="00D53396" w:rsidRPr="009E462B" w:rsidRDefault="00D53396"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1581F25C" w14:textId="77777777" w:rsidR="00D53396" w:rsidRPr="009E462B" w:rsidRDefault="00D53396"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353B6FE4" w14:textId="77777777" w:rsidR="00D53396" w:rsidRPr="009E462B" w:rsidRDefault="00D53396" w:rsidP="00CA0E7D">
            <w:pPr>
              <w:spacing w:line="276" w:lineRule="auto"/>
              <w:jc w:val="center"/>
              <w:rPr>
                <w:rFonts w:ascii="Times New Roman" w:hAnsi="Times New Roman" w:cs="Times New Roman"/>
                <w:lang w:val="lt-LT" w:eastAsia="lt-LT"/>
              </w:rPr>
            </w:pPr>
          </w:p>
        </w:tc>
        <w:tc>
          <w:tcPr>
            <w:tcW w:w="633" w:type="dxa"/>
            <w:vAlign w:val="center"/>
          </w:tcPr>
          <w:p w14:paraId="444047B5" w14:textId="77777777" w:rsidR="00D53396" w:rsidRPr="009E462B" w:rsidRDefault="00D53396"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10BC856" w14:textId="7F19893B" w:rsidR="00D53396"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r>
      <w:tr w:rsidR="009E462B" w:rsidRPr="009E462B" w14:paraId="466E93E8" w14:textId="77777777" w:rsidTr="0030335C">
        <w:trPr>
          <w:trHeight w:val="300"/>
          <w:jc w:val="center"/>
        </w:trPr>
        <w:tc>
          <w:tcPr>
            <w:tcW w:w="563" w:type="dxa"/>
            <w:tcBorders>
              <w:right w:val="single" w:sz="4" w:space="0" w:color="auto"/>
            </w:tcBorders>
            <w:shd w:val="clear" w:color="auto" w:fill="auto"/>
            <w:vAlign w:val="bottom"/>
          </w:tcPr>
          <w:p w14:paraId="69E3BF06" w14:textId="77777777"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2C2E8C2A" w14:textId="77777777" w:rsidR="00CA0E7D" w:rsidRPr="009E462B" w:rsidRDefault="00CA0E7D" w:rsidP="00CA0E7D">
            <w:pPr>
              <w:spacing w:line="276" w:lineRule="auto"/>
              <w:rPr>
                <w:rFonts w:ascii="Times New Roman" w:hAnsi="Times New Roman" w:cs="Times New Roman"/>
              </w:rPr>
            </w:pPr>
            <w:proofErr w:type="spellStart"/>
            <w:r w:rsidRPr="009E462B">
              <w:rPr>
                <w:rFonts w:ascii="Times New Roman" w:hAnsi="Times New Roman" w:cs="Times New Roman"/>
              </w:rPr>
              <w:t>Dainavimo</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studija</w:t>
            </w:r>
            <w:proofErr w:type="spellEnd"/>
          </w:p>
          <w:p w14:paraId="61242D22" w14:textId="27315FA2" w:rsidR="00CA0E7D" w:rsidRPr="009E462B" w:rsidRDefault="00CA0E7D" w:rsidP="00CA0E7D">
            <w:pPr>
              <w:spacing w:line="276" w:lineRule="auto"/>
              <w:rPr>
                <w:rFonts w:ascii="Times New Roman" w:hAnsi="Times New Roman" w:cs="Times New Roman"/>
                <w:lang w:val="lt-LT" w:eastAsia="lt-LT"/>
              </w:rPr>
            </w:pPr>
            <w:r w:rsidRPr="009E462B">
              <w:rPr>
                <w:rFonts w:ascii="Times New Roman" w:hAnsi="Times New Roman" w:cs="Times New Roman"/>
              </w:rPr>
              <w:t>„DO-RE-MI“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45708" w14:textId="18EAFFEE"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B940A" w14:textId="12794511" w:rsidR="00CA0E7D" w:rsidRPr="009E462B" w:rsidRDefault="00D53396"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D9B1E12" w14:textId="515B5572" w:rsidR="00CA0E7D" w:rsidRPr="009E462B" w:rsidRDefault="00D53396"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2DD7B98" w14:textId="377176A0"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15DB5502"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1A58D897" w14:textId="7D39F606"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shd w:val="clear" w:color="auto" w:fill="auto"/>
            <w:vAlign w:val="center"/>
          </w:tcPr>
          <w:p w14:paraId="5D79C86F" w14:textId="33A0304D"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shd w:val="clear" w:color="auto" w:fill="auto"/>
            <w:vAlign w:val="center"/>
          </w:tcPr>
          <w:p w14:paraId="240B3147" w14:textId="77777777" w:rsidR="00CA0E7D" w:rsidRPr="009E462B" w:rsidRDefault="00CA0E7D"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5C6E3A4C"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3" w:type="dxa"/>
            <w:vAlign w:val="center"/>
          </w:tcPr>
          <w:p w14:paraId="08966D0D"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BBF56B8" w14:textId="11B2AB40"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4</w:t>
            </w:r>
          </w:p>
        </w:tc>
      </w:tr>
      <w:tr w:rsidR="009E462B" w:rsidRPr="009E462B" w14:paraId="1A271DEA" w14:textId="77777777" w:rsidTr="0030335C">
        <w:trPr>
          <w:trHeight w:val="300"/>
          <w:jc w:val="center"/>
        </w:trPr>
        <w:tc>
          <w:tcPr>
            <w:tcW w:w="563" w:type="dxa"/>
            <w:tcBorders>
              <w:bottom w:val="single" w:sz="4" w:space="0" w:color="auto"/>
              <w:right w:val="single" w:sz="4" w:space="0" w:color="auto"/>
            </w:tcBorders>
            <w:shd w:val="clear" w:color="auto" w:fill="auto"/>
            <w:vAlign w:val="bottom"/>
          </w:tcPr>
          <w:p w14:paraId="0464E4AD" w14:textId="244E5162"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A56CC2" w14:textId="21FD8E2B"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Miuziklas</w:t>
            </w:r>
            <w:proofErr w:type="spellEnd"/>
          </w:p>
        </w:tc>
        <w:tc>
          <w:tcPr>
            <w:tcW w:w="0" w:type="auto"/>
            <w:tcBorders>
              <w:top w:val="single" w:sz="4" w:space="0" w:color="auto"/>
              <w:left w:val="single" w:sz="4" w:space="0" w:color="auto"/>
              <w:bottom w:val="nil"/>
              <w:right w:val="single" w:sz="4" w:space="0" w:color="auto"/>
            </w:tcBorders>
            <w:shd w:val="clear" w:color="auto" w:fill="auto"/>
            <w:vAlign w:val="center"/>
          </w:tcPr>
          <w:p w14:paraId="3E4A2142" w14:textId="4B04BDE6"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single" w:sz="4" w:space="0" w:color="auto"/>
              <w:bottom w:val="nil"/>
              <w:right w:val="single" w:sz="4" w:space="0" w:color="auto"/>
            </w:tcBorders>
            <w:shd w:val="clear" w:color="auto" w:fill="auto"/>
            <w:vAlign w:val="center"/>
          </w:tcPr>
          <w:p w14:paraId="3CEABF46" w14:textId="37DE0563"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nil"/>
              <w:bottom w:val="nil"/>
              <w:right w:val="single" w:sz="4" w:space="0" w:color="auto"/>
            </w:tcBorders>
            <w:shd w:val="clear" w:color="auto" w:fill="auto"/>
            <w:vAlign w:val="center"/>
          </w:tcPr>
          <w:p w14:paraId="14B8BDF1" w14:textId="2031451B"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single" w:sz="4" w:space="0" w:color="auto"/>
              <w:left w:val="nil"/>
              <w:bottom w:val="nil"/>
              <w:right w:val="single" w:sz="4" w:space="0" w:color="auto"/>
            </w:tcBorders>
            <w:shd w:val="clear" w:color="auto" w:fill="auto"/>
            <w:vAlign w:val="center"/>
          </w:tcPr>
          <w:p w14:paraId="0E5B9468" w14:textId="0A691519"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6A5902B1"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3C920E1" w14:textId="7C5ACA42"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05FF5D1D"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30A3E14D" w14:textId="77777777" w:rsidR="00CA0E7D" w:rsidRPr="009E462B" w:rsidRDefault="00CA0E7D" w:rsidP="00CA0E7D">
            <w:pPr>
              <w:spacing w:line="276" w:lineRule="auto"/>
              <w:jc w:val="center"/>
              <w:rPr>
                <w:rFonts w:ascii="Times New Roman" w:hAnsi="Times New Roman" w:cs="Times New Roman"/>
                <w:lang w:val="lt-LT" w:eastAsia="lt-LT"/>
              </w:rPr>
            </w:pPr>
          </w:p>
        </w:tc>
        <w:tc>
          <w:tcPr>
            <w:tcW w:w="710" w:type="dxa"/>
            <w:shd w:val="clear" w:color="auto" w:fill="auto"/>
            <w:vAlign w:val="center"/>
          </w:tcPr>
          <w:p w14:paraId="1A07108E"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3" w:type="dxa"/>
            <w:vAlign w:val="center"/>
          </w:tcPr>
          <w:p w14:paraId="3BD5F6BE" w14:textId="77777777"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12D94D" w14:textId="0E6071D2"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r>
      <w:tr w:rsidR="009E462B" w:rsidRPr="009E462B" w14:paraId="011315BD" w14:textId="77777777" w:rsidTr="0030335C">
        <w:trPr>
          <w:trHeight w:val="300"/>
          <w:jc w:val="center"/>
        </w:trPr>
        <w:tc>
          <w:tcPr>
            <w:tcW w:w="563" w:type="dxa"/>
            <w:tcBorders>
              <w:bottom w:val="single" w:sz="4" w:space="0" w:color="auto"/>
              <w:right w:val="single" w:sz="4" w:space="0" w:color="auto"/>
            </w:tcBorders>
            <w:shd w:val="clear" w:color="auto" w:fill="auto"/>
            <w:vAlign w:val="bottom"/>
          </w:tcPr>
          <w:p w14:paraId="69B363A9" w14:textId="6B94EAD3"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22033971" w14:textId="6E306519"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Instrumentinis</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ansamblis</w:t>
            </w:r>
            <w:proofErr w:type="spellEnd"/>
          </w:p>
        </w:tc>
        <w:tc>
          <w:tcPr>
            <w:tcW w:w="0" w:type="auto"/>
            <w:tcBorders>
              <w:top w:val="single" w:sz="4" w:space="0" w:color="auto"/>
            </w:tcBorders>
            <w:shd w:val="clear" w:color="auto" w:fill="auto"/>
            <w:vAlign w:val="center"/>
          </w:tcPr>
          <w:p w14:paraId="70BF5EDE"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8A75B0A" w14:textId="7CBE5AC4"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75C7A28"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1C71D2F" w14:textId="3781F1A6"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B766F3" w14:textId="7868F913" w:rsidR="00CA0E7D" w:rsidRPr="009E462B" w:rsidRDefault="00D53396"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nil"/>
              <w:left w:val="nil"/>
              <w:bottom w:val="single" w:sz="4" w:space="0" w:color="auto"/>
              <w:right w:val="single" w:sz="4" w:space="0" w:color="auto"/>
            </w:tcBorders>
            <w:shd w:val="clear" w:color="auto" w:fill="auto"/>
            <w:vAlign w:val="center"/>
          </w:tcPr>
          <w:p w14:paraId="2CF527B5" w14:textId="6E2852FA" w:rsidR="00CA0E7D" w:rsidRPr="009E462B" w:rsidRDefault="00D53396"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nil"/>
              <w:left w:val="nil"/>
              <w:bottom w:val="single" w:sz="4" w:space="0" w:color="auto"/>
              <w:right w:val="single" w:sz="4" w:space="0" w:color="auto"/>
            </w:tcBorders>
            <w:shd w:val="clear" w:color="auto" w:fill="auto"/>
            <w:vAlign w:val="center"/>
          </w:tcPr>
          <w:p w14:paraId="540123C5" w14:textId="0E38916B"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4AC60E50" w14:textId="0ABCA631" w:rsidR="00CA0E7D" w:rsidRPr="009E462B" w:rsidRDefault="00D53396"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710" w:type="dxa"/>
            <w:tcBorders>
              <w:top w:val="nil"/>
              <w:left w:val="nil"/>
              <w:bottom w:val="single" w:sz="4" w:space="0" w:color="auto"/>
              <w:right w:val="single" w:sz="4" w:space="0" w:color="auto"/>
            </w:tcBorders>
            <w:shd w:val="clear" w:color="auto" w:fill="auto"/>
            <w:vAlign w:val="center"/>
          </w:tcPr>
          <w:p w14:paraId="2B1FF36C" w14:textId="024050D0" w:rsidR="00CA0E7D" w:rsidRPr="009E462B" w:rsidRDefault="00D53396"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633" w:type="dxa"/>
            <w:tcBorders>
              <w:top w:val="nil"/>
              <w:left w:val="nil"/>
              <w:bottom w:val="single" w:sz="4" w:space="0" w:color="auto"/>
              <w:right w:val="single" w:sz="4" w:space="0" w:color="auto"/>
            </w:tcBorders>
            <w:shd w:val="clear" w:color="auto" w:fill="auto"/>
            <w:vAlign w:val="center"/>
          </w:tcPr>
          <w:p w14:paraId="16AB4374" w14:textId="0FF606FC"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3CA4058" w14:textId="24FB4847"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4</w:t>
            </w:r>
          </w:p>
        </w:tc>
      </w:tr>
      <w:tr w:rsidR="009E462B" w:rsidRPr="009E462B" w14:paraId="0F791B38" w14:textId="77777777" w:rsidTr="0030335C">
        <w:trPr>
          <w:trHeight w:val="300"/>
          <w:jc w:val="center"/>
        </w:trPr>
        <w:tc>
          <w:tcPr>
            <w:tcW w:w="563" w:type="dxa"/>
            <w:tcBorders>
              <w:top w:val="single" w:sz="4" w:space="0" w:color="auto"/>
              <w:bottom w:val="single" w:sz="4" w:space="0" w:color="auto"/>
              <w:right w:val="single" w:sz="4" w:space="0" w:color="auto"/>
            </w:tcBorders>
            <w:shd w:val="clear" w:color="auto" w:fill="auto"/>
            <w:vAlign w:val="bottom"/>
          </w:tcPr>
          <w:p w14:paraId="7EE7A312" w14:textId="3C8FA440"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1767EB65" w14:textId="6F585F61" w:rsidR="00CA0E7D" w:rsidRPr="009E462B" w:rsidRDefault="0027272D" w:rsidP="00CA0E7D">
            <w:pPr>
              <w:spacing w:line="276" w:lineRule="auto"/>
              <w:jc w:val="both"/>
              <w:rPr>
                <w:rFonts w:ascii="Times New Roman" w:hAnsi="Times New Roman" w:cs="Times New Roman"/>
                <w:lang w:val="lt-LT" w:eastAsia="lt-LT"/>
              </w:rPr>
            </w:pPr>
            <w:r w:rsidRPr="009E462B">
              <w:rPr>
                <w:rFonts w:ascii="Times New Roman" w:hAnsi="Times New Roman" w:cs="Times New Roman"/>
                <w:lang w:val="lt-LT"/>
              </w:rPr>
              <w:t>„</w:t>
            </w:r>
            <w:proofErr w:type="spellStart"/>
            <w:r w:rsidRPr="009E462B">
              <w:rPr>
                <w:rFonts w:ascii="Times New Roman" w:hAnsi="Times New Roman" w:cs="Times New Roman"/>
                <w:lang w:val="lt-LT"/>
              </w:rPr>
              <w:t>Minecraft</w:t>
            </w:r>
            <w:proofErr w:type="spellEnd"/>
            <w:r w:rsidRPr="009E462B">
              <w:rPr>
                <w:rFonts w:ascii="Times New Roman" w:hAnsi="Times New Roman" w:cs="Times New Roman"/>
                <w:lang w:val="lt-LT"/>
              </w:rPr>
              <w:t>“</w:t>
            </w:r>
          </w:p>
        </w:tc>
        <w:tc>
          <w:tcPr>
            <w:tcW w:w="0" w:type="auto"/>
            <w:shd w:val="clear" w:color="auto" w:fill="auto"/>
            <w:vAlign w:val="center"/>
          </w:tcPr>
          <w:p w14:paraId="08BE2CEE" w14:textId="505DA4B9"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02CE5286" w14:textId="62730663"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0408AAA"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07146724" w14:textId="18DC3FB2"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C59038" w14:textId="2C501057"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nil"/>
              <w:left w:val="nil"/>
              <w:bottom w:val="single" w:sz="4" w:space="0" w:color="auto"/>
              <w:right w:val="single" w:sz="4" w:space="0" w:color="auto"/>
            </w:tcBorders>
            <w:shd w:val="clear" w:color="auto" w:fill="auto"/>
            <w:vAlign w:val="center"/>
          </w:tcPr>
          <w:p w14:paraId="1A3A7A68" w14:textId="6DCE9F79"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507694E3" w14:textId="168F9613"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nil"/>
              <w:left w:val="nil"/>
              <w:bottom w:val="single" w:sz="4" w:space="0" w:color="auto"/>
              <w:right w:val="single" w:sz="4" w:space="0" w:color="auto"/>
            </w:tcBorders>
            <w:shd w:val="clear" w:color="auto" w:fill="auto"/>
            <w:vAlign w:val="center"/>
          </w:tcPr>
          <w:p w14:paraId="703AAFA3" w14:textId="7B535967" w:rsidR="00CA0E7D" w:rsidRPr="009E462B" w:rsidRDefault="00CA0E7D" w:rsidP="00CA0E7D">
            <w:pPr>
              <w:spacing w:line="276" w:lineRule="auto"/>
              <w:jc w:val="center"/>
              <w:rPr>
                <w:rFonts w:ascii="Times New Roman" w:hAnsi="Times New Roman" w:cs="Times New Roman"/>
                <w:lang w:val="lt-LT" w:eastAsia="lt-LT"/>
              </w:rPr>
            </w:pPr>
          </w:p>
        </w:tc>
        <w:tc>
          <w:tcPr>
            <w:tcW w:w="710" w:type="dxa"/>
            <w:tcBorders>
              <w:top w:val="nil"/>
              <w:left w:val="nil"/>
              <w:bottom w:val="single" w:sz="4" w:space="0" w:color="auto"/>
              <w:right w:val="single" w:sz="4" w:space="0" w:color="auto"/>
            </w:tcBorders>
            <w:shd w:val="clear" w:color="auto" w:fill="auto"/>
            <w:vAlign w:val="center"/>
          </w:tcPr>
          <w:p w14:paraId="167104FE" w14:textId="5AE41701" w:rsidR="00CA0E7D" w:rsidRPr="009E462B" w:rsidRDefault="00CA0E7D" w:rsidP="00CA0E7D">
            <w:pPr>
              <w:spacing w:line="276" w:lineRule="auto"/>
              <w:jc w:val="center"/>
              <w:rPr>
                <w:rFonts w:ascii="Times New Roman" w:hAnsi="Times New Roman" w:cs="Times New Roman"/>
                <w:lang w:val="lt-LT" w:eastAsia="lt-LT"/>
              </w:rPr>
            </w:pPr>
          </w:p>
        </w:tc>
        <w:tc>
          <w:tcPr>
            <w:tcW w:w="633" w:type="dxa"/>
            <w:tcBorders>
              <w:top w:val="nil"/>
              <w:left w:val="nil"/>
              <w:bottom w:val="single" w:sz="4" w:space="0" w:color="auto"/>
              <w:right w:val="single" w:sz="4" w:space="0" w:color="auto"/>
            </w:tcBorders>
            <w:shd w:val="clear" w:color="auto" w:fill="auto"/>
            <w:vAlign w:val="center"/>
          </w:tcPr>
          <w:p w14:paraId="25A9EF21" w14:textId="75A1CA8A"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8D932A8" w14:textId="57108E1A"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r>
      <w:tr w:rsidR="009E462B" w:rsidRPr="009E462B" w14:paraId="09C24BA2" w14:textId="77777777" w:rsidTr="0030335C">
        <w:trPr>
          <w:trHeight w:val="300"/>
          <w:jc w:val="center"/>
        </w:trPr>
        <w:tc>
          <w:tcPr>
            <w:tcW w:w="563" w:type="dxa"/>
            <w:tcBorders>
              <w:top w:val="single" w:sz="4" w:space="0" w:color="auto"/>
              <w:bottom w:val="single" w:sz="4" w:space="0" w:color="auto"/>
              <w:right w:val="single" w:sz="4" w:space="0" w:color="auto"/>
            </w:tcBorders>
            <w:shd w:val="clear" w:color="auto" w:fill="auto"/>
            <w:vAlign w:val="bottom"/>
          </w:tcPr>
          <w:p w14:paraId="25ED3A90" w14:textId="4B6068B5"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18EC6734" w14:textId="2EEF8797"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Dizaino</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studija</w:t>
            </w:r>
            <w:proofErr w:type="spellEnd"/>
          </w:p>
        </w:tc>
        <w:tc>
          <w:tcPr>
            <w:tcW w:w="0" w:type="auto"/>
            <w:shd w:val="clear" w:color="auto" w:fill="auto"/>
            <w:vAlign w:val="center"/>
          </w:tcPr>
          <w:p w14:paraId="403FF4E8"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0A338E7"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0CAE0D7"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22079BD"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2EB1522" w14:textId="6EB7027B"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3F96B283" w14:textId="485B396E"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134B1A7E" w14:textId="36E9F4A5"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43441184" w14:textId="56E3363E"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710" w:type="dxa"/>
            <w:tcBorders>
              <w:top w:val="nil"/>
              <w:left w:val="nil"/>
              <w:bottom w:val="single" w:sz="4" w:space="0" w:color="auto"/>
              <w:right w:val="single" w:sz="4" w:space="0" w:color="auto"/>
            </w:tcBorders>
            <w:shd w:val="clear" w:color="auto" w:fill="auto"/>
            <w:vAlign w:val="center"/>
          </w:tcPr>
          <w:p w14:paraId="2560C235" w14:textId="65A4C582"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633" w:type="dxa"/>
            <w:tcBorders>
              <w:top w:val="nil"/>
              <w:left w:val="nil"/>
              <w:bottom w:val="single" w:sz="4" w:space="0" w:color="auto"/>
              <w:right w:val="single" w:sz="4" w:space="0" w:color="auto"/>
            </w:tcBorders>
            <w:shd w:val="clear" w:color="auto" w:fill="auto"/>
            <w:vAlign w:val="center"/>
          </w:tcPr>
          <w:p w14:paraId="531FBEF4" w14:textId="2B2F7689"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C072926" w14:textId="31287222"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4</w:t>
            </w:r>
          </w:p>
        </w:tc>
      </w:tr>
      <w:tr w:rsidR="009E462B" w:rsidRPr="009E462B" w14:paraId="162DA43D" w14:textId="77777777" w:rsidTr="0030335C">
        <w:trPr>
          <w:trHeight w:val="300"/>
          <w:jc w:val="center"/>
        </w:trPr>
        <w:tc>
          <w:tcPr>
            <w:tcW w:w="563" w:type="dxa"/>
            <w:tcBorders>
              <w:top w:val="single" w:sz="4" w:space="0" w:color="auto"/>
              <w:right w:val="single" w:sz="4" w:space="0" w:color="auto"/>
            </w:tcBorders>
            <w:shd w:val="clear" w:color="auto" w:fill="auto"/>
            <w:vAlign w:val="bottom"/>
          </w:tcPr>
          <w:p w14:paraId="051EFA90" w14:textId="5DC7B6FB"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107F0C4E" w14:textId="2527CC3C"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Futbolas</w:t>
            </w:r>
            <w:proofErr w:type="spellEnd"/>
          </w:p>
        </w:tc>
        <w:tc>
          <w:tcPr>
            <w:tcW w:w="0" w:type="auto"/>
            <w:shd w:val="clear" w:color="auto" w:fill="auto"/>
            <w:vAlign w:val="center"/>
          </w:tcPr>
          <w:p w14:paraId="7507C355"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5DD7A28"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5CA4281F"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20A41411"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1A28BBE" w14:textId="1D1ED1D2"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nil"/>
              <w:left w:val="nil"/>
              <w:bottom w:val="single" w:sz="4" w:space="0" w:color="auto"/>
              <w:right w:val="single" w:sz="4" w:space="0" w:color="auto"/>
            </w:tcBorders>
            <w:shd w:val="clear" w:color="auto" w:fill="auto"/>
            <w:vAlign w:val="center"/>
          </w:tcPr>
          <w:p w14:paraId="63D7E15F" w14:textId="4DC07A09"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6BEDE22F" w14:textId="5DD84AF5"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200B1BC3" w14:textId="5B4E1714" w:rsidR="00CA0E7D" w:rsidRPr="009E462B" w:rsidRDefault="00CA0E7D" w:rsidP="00CA0E7D">
            <w:pPr>
              <w:spacing w:line="276" w:lineRule="auto"/>
              <w:jc w:val="center"/>
              <w:rPr>
                <w:rFonts w:ascii="Times New Roman" w:hAnsi="Times New Roman" w:cs="Times New Roman"/>
                <w:lang w:val="lt-LT" w:eastAsia="lt-LT"/>
              </w:rPr>
            </w:pPr>
          </w:p>
        </w:tc>
        <w:tc>
          <w:tcPr>
            <w:tcW w:w="710" w:type="dxa"/>
            <w:tcBorders>
              <w:top w:val="nil"/>
              <w:left w:val="nil"/>
              <w:bottom w:val="single" w:sz="4" w:space="0" w:color="auto"/>
              <w:right w:val="single" w:sz="4" w:space="0" w:color="auto"/>
            </w:tcBorders>
            <w:shd w:val="clear" w:color="auto" w:fill="auto"/>
            <w:vAlign w:val="center"/>
          </w:tcPr>
          <w:p w14:paraId="6534D6E3" w14:textId="47BDE6DA" w:rsidR="00CA0E7D" w:rsidRPr="009E462B" w:rsidRDefault="00CA0E7D" w:rsidP="00CA0E7D">
            <w:pPr>
              <w:spacing w:line="276" w:lineRule="auto"/>
              <w:jc w:val="center"/>
              <w:rPr>
                <w:rFonts w:ascii="Times New Roman" w:hAnsi="Times New Roman" w:cs="Times New Roman"/>
                <w:lang w:val="lt-LT" w:eastAsia="lt-LT"/>
              </w:rPr>
            </w:pPr>
          </w:p>
        </w:tc>
        <w:tc>
          <w:tcPr>
            <w:tcW w:w="633" w:type="dxa"/>
            <w:tcBorders>
              <w:top w:val="nil"/>
              <w:left w:val="nil"/>
              <w:bottom w:val="single" w:sz="4" w:space="0" w:color="auto"/>
              <w:right w:val="single" w:sz="4" w:space="0" w:color="auto"/>
            </w:tcBorders>
            <w:shd w:val="clear" w:color="auto" w:fill="auto"/>
            <w:vAlign w:val="center"/>
          </w:tcPr>
          <w:p w14:paraId="198BF84F" w14:textId="6A047308"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724B482" w14:textId="77AF5166"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r>
      <w:tr w:rsidR="009E462B" w:rsidRPr="009E462B" w14:paraId="4C4C33F5" w14:textId="77777777" w:rsidTr="0030335C">
        <w:trPr>
          <w:trHeight w:val="300"/>
          <w:jc w:val="center"/>
        </w:trPr>
        <w:tc>
          <w:tcPr>
            <w:tcW w:w="563" w:type="dxa"/>
            <w:tcBorders>
              <w:right w:val="single" w:sz="4" w:space="0" w:color="auto"/>
            </w:tcBorders>
            <w:shd w:val="clear" w:color="auto" w:fill="auto"/>
            <w:vAlign w:val="bottom"/>
          </w:tcPr>
          <w:p w14:paraId="700276CC" w14:textId="51C3A116"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29946A9E" w14:textId="27F73E8B"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Šokių</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studija</w:t>
            </w:r>
            <w:proofErr w:type="spellEnd"/>
            <w:r w:rsidR="0027272D" w:rsidRPr="009E462B">
              <w:rPr>
                <w:rFonts w:ascii="Times New Roman" w:hAnsi="Times New Roman" w:cs="Times New Roman"/>
              </w:rPr>
              <w:t xml:space="preserve"> </w:t>
            </w:r>
            <w:r w:rsidR="0027272D" w:rsidRPr="009E462B">
              <w:rPr>
                <w:rFonts w:ascii="Times New Roman" w:hAnsi="Times New Roman" w:cs="Times New Roman"/>
                <w:lang w:val="lt-LT"/>
              </w:rPr>
              <w:t>„Rytelis“</w:t>
            </w:r>
          </w:p>
        </w:tc>
        <w:tc>
          <w:tcPr>
            <w:tcW w:w="0" w:type="auto"/>
            <w:shd w:val="clear" w:color="auto" w:fill="auto"/>
            <w:vAlign w:val="center"/>
          </w:tcPr>
          <w:p w14:paraId="3DCB08A3"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31173BDE"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636087A4"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0940902C"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CE7A98D" w14:textId="4EABF11C"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2E60373A" w14:textId="5327135E" w:rsidR="00CA0E7D" w:rsidRPr="009E462B" w:rsidRDefault="0027272D"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c>
          <w:tcPr>
            <w:tcW w:w="0" w:type="auto"/>
            <w:tcBorders>
              <w:top w:val="nil"/>
              <w:left w:val="nil"/>
              <w:bottom w:val="single" w:sz="4" w:space="0" w:color="auto"/>
              <w:right w:val="single" w:sz="4" w:space="0" w:color="auto"/>
            </w:tcBorders>
            <w:shd w:val="clear" w:color="auto" w:fill="auto"/>
            <w:vAlign w:val="center"/>
          </w:tcPr>
          <w:p w14:paraId="3C337DF8" w14:textId="284C67E2"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nil"/>
              <w:left w:val="nil"/>
              <w:bottom w:val="single" w:sz="4" w:space="0" w:color="auto"/>
              <w:right w:val="single" w:sz="4" w:space="0" w:color="auto"/>
            </w:tcBorders>
            <w:shd w:val="clear" w:color="auto" w:fill="auto"/>
            <w:vAlign w:val="center"/>
          </w:tcPr>
          <w:p w14:paraId="1E745B07" w14:textId="0BFA9C57" w:rsidR="00CA0E7D" w:rsidRPr="009E462B" w:rsidRDefault="00CA0E7D" w:rsidP="00CA0E7D">
            <w:pPr>
              <w:spacing w:line="276" w:lineRule="auto"/>
              <w:jc w:val="center"/>
              <w:rPr>
                <w:rFonts w:ascii="Times New Roman" w:hAnsi="Times New Roman" w:cs="Times New Roman"/>
                <w:lang w:val="lt-LT" w:eastAsia="lt-LT"/>
              </w:rPr>
            </w:pPr>
          </w:p>
        </w:tc>
        <w:tc>
          <w:tcPr>
            <w:tcW w:w="710" w:type="dxa"/>
            <w:tcBorders>
              <w:top w:val="nil"/>
              <w:left w:val="nil"/>
              <w:bottom w:val="single" w:sz="4" w:space="0" w:color="auto"/>
              <w:right w:val="single" w:sz="4" w:space="0" w:color="auto"/>
            </w:tcBorders>
            <w:shd w:val="clear" w:color="auto" w:fill="auto"/>
            <w:vAlign w:val="center"/>
          </w:tcPr>
          <w:p w14:paraId="70D4DD67" w14:textId="394E4D5C" w:rsidR="00CA0E7D" w:rsidRPr="009E462B" w:rsidRDefault="00CA0E7D" w:rsidP="00CA0E7D">
            <w:pPr>
              <w:spacing w:line="276" w:lineRule="auto"/>
              <w:jc w:val="center"/>
              <w:rPr>
                <w:rFonts w:ascii="Times New Roman" w:hAnsi="Times New Roman" w:cs="Times New Roman"/>
                <w:lang w:val="lt-LT" w:eastAsia="lt-LT"/>
              </w:rPr>
            </w:pPr>
          </w:p>
        </w:tc>
        <w:tc>
          <w:tcPr>
            <w:tcW w:w="633" w:type="dxa"/>
            <w:tcBorders>
              <w:top w:val="nil"/>
              <w:left w:val="nil"/>
              <w:bottom w:val="single" w:sz="4" w:space="0" w:color="auto"/>
              <w:right w:val="single" w:sz="4" w:space="0" w:color="auto"/>
            </w:tcBorders>
            <w:shd w:val="clear" w:color="auto" w:fill="auto"/>
            <w:vAlign w:val="center"/>
          </w:tcPr>
          <w:p w14:paraId="0800E149" w14:textId="3847E5F9"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13EABA9" w14:textId="1BD2A819"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r>
      <w:tr w:rsidR="009E462B" w:rsidRPr="009E462B" w14:paraId="6F574FBA" w14:textId="77777777" w:rsidTr="0030335C">
        <w:trPr>
          <w:trHeight w:val="300"/>
          <w:jc w:val="center"/>
        </w:trPr>
        <w:tc>
          <w:tcPr>
            <w:tcW w:w="563" w:type="dxa"/>
            <w:tcBorders>
              <w:right w:val="single" w:sz="4" w:space="0" w:color="auto"/>
            </w:tcBorders>
            <w:shd w:val="clear" w:color="auto" w:fill="auto"/>
            <w:vAlign w:val="bottom"/>
          </w:tcPr>
          <w:p w14:paraId="2272155F" w14:textId="77777777" w:rsidR="00CA0E7D" w:rsidRPr="009E462B" w:rsidRDefault="00CA0E7D"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0DAAAF69" w14:textId="6E756CF1" w:rsidR="00CA0E7D" w:rsidRPr="009E462B" w:rsidRDefault="00CA0E7D" w:rsidP="00CA0E7D">
            <w:pPr>
              <w:spacing w:line="276" w:lineRule="auto"/>
              <w:jc w:val="both"/>
              <w:rPr>
                <w:rFonts w:ascii="Times New Roman" w:hAnsi="Times New Roman" w:cs="Times New Roman"/>
                <w:lang w:val="lt-LT" w:eastAsia="lt-LT"/>
              </w:rPr>
            </w:pPr>
            <w:proofErr w:type="spellStart"/>
            <w:r w:rsidRPr="009E462B">
              <w:rPr>
                <w:rFonts w:ascii="Times New Roman" w:hAnsi="Times New Roman" w:cs="Times New Roman"/>
              </w:rPr>
              <w:t>Judrieji</w:t>
            </w:r>
            <w:proofErr w:type="spellEnd"/>
            <w:r w:rsidRPr="009E462B">
              <w:rPr>
                <w:rFonts w:ascii="Times New Roman" w:hAnsi="Times New Roman" w:cs="Times New Roman"/>
              </w:rPr>
              <w:t xml:space="preserve"> </w:t>
            </w:r>
            <w:proofErr w:type="spellStart"/>
            <w:r w:rsidRPr="009E462B">
              <w:rPr>
                <w:rFonts w:ascii="Times New Roman" w:hAnsi="Times New Roman" w:cs="Times New Roman"/>
              </w:rPr>
              <w:t>žaidimai</w:t>
            </w:r>
            <w:proofErr w:type="spellEnd"/>
          </w:p>
        </w:tc>
        <w:tc>
          <w:tcPr>
            <w:tcW w:w="0" w:type="auto"/>
            <w:shd w:val="clear" w:color="auto" w:fill="auto"/>
            <w:vAlign w:val="center"/>
          </w:tcPr>
          <w:p w14:paraId="68181713"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F3A1C20"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7355EADD"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shd w:val="clear" w:color="auto" w:fill="auto"/>
            <w:vAlign w:val="center"/>
          </w:tcPr>
          <w:p w14:paraId="42200836" w14:textId="77777777"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E7D70F" w14:textId="4E4D1647"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323351" w14:textId="73278603" w:rsidR="00CA0E7D" w:rsidRPr="009E462B" w:rsidRDefault="00CA0E7D" w:rsidP="00CA0E7D">
            <w:pPr>
              <w:spacing w:line="276" w:lineRule="auto"/>
              <w:jc w:val="center"/>
              <w:rPr>
                <w:rFonts w:ascii="Times New Roman" w:hAnsi="Times New Roman" w:cs="Times New Roman"/>
                <w:lang w:val="lt-LT" w:eastAsia="lt-LT"/>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76E3D" w14:textId="0A164778"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F7CDC66" w14:textId="04267AF2" w:rsidR="00CA0E7D" w:rsidRPr="009E462B" w:rsidRDefault="00CA0E7D" w:rsidP="00CA0E7D">
            <w:pPr>
              <w:spacing w:line="276" w:lineRule="auto"/>
              <w:jc w:val="center"/>
              <w:rPr>
                <w:rFonts w:ascii="Times New Roman" w:hAnsi="Times New Roman" w:cs="Times New Roman"/>
                <w:lang w:val="lt-LT" w:eastAsia="lt-LT"/>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641FFE68" w14:textId="001015F1" w:rsidR="00CA0E7D" w:rsidRPr="009E462B" w:rsidRDefault="00CA0E7D" w:rsidP="00CA0E7D">
            <w:pPr>
              <w:spacing w:line="276" w:lineRule="auto"/>
              <w:jc w:val="center"/>
              <w:rPr>
                <w:rFonts w:ascii="Times New Roman" w:hAnsi="Times New Roman" w:cs="Times New Roman"/>
                <w:lang w:val="lt-LT" w:eastAsia="lt-LT"/>
              </w:rPr>
            </w:pPr>
          </w:p>
        </w:tc>
        <w:tc>
          <w:tcPr>
            <w:tcW w:w="633" w:type="dxa"/>
            <w:tcBorders>
              <w:top w:val="single" w:sz="4" w:space="0" w:color="auto"/>
              <w:left w:val="nil"/>
              <w:bottom w:val="single" w:sz="4" w:space="0" w:color="auto"/>
              <w:right w:val="single" w:sz="4" w:space="0" w:color="auto"/>
            </w:tcBorders>
            <w:shd w:val="clear" w:color="auto" w:fill="auto"/>
            <w:vAlign w:val="center"/>
          </w:tcPr>
          <w:p w14:paraId="43A63E5A" w14:textId="354DADC4" w:rsidR="00CA0E7D" w:rsidRPr="009E462B" w:rsidRDefault="00CA0E7D" w:rsidP="00CA0E7D">
            <w:pPr>
              <w:spacing w:line="276" w:lineRule="auto"/>
              <w:jc w:val="center"/>
              <w:rPr>
                <w:rFonts w:ascii="Times New Roman" w:hAnsi="Times New Roman" w:cs="Times New Roman"/>
                <w:lang w:val="lt-LT" w:eastAsia="lt-LT"/>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A6FD551" w14:textId="7B878C3D" w:rsidR="00CA0E7D"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1</w:t>
            </w:r>
          </w:p>
        </w:tc>
      </w:tr>
      <w:tr w:rsidR="009E462B" w:rsidRPr="009E462B" w14:paraId="0412B5E6" w14:textId="77777777" w:rsidTr="0030335C">
        <w:trPr>
          <w:trHeight w:val="300"/>
          <w:jc w:val="center"/>
        </w:trPr>
        <w:tc>
          <w:tcPr>
            <w:tcW w:w="563" w:type="dxa"/>
            <w:tcBorders>
              <w:bottom w:val="single" w:sz="4" w:space="0" w:color="auto"/>
              <w:right w:val="single" w:sz="4" w:space="0" w:color="auto"/>
            </w:tcBorders>
            <w:shd w:val="clear" w:color="auto" w:fill="auto"/>
            <w:vAlign w:val="bottom"/>
          </w:tcPr>
          <w:p w14:paraId="20A786AE" w14:textId="77777777" w:rsidR="0030335C" w:rsidRPr="009E462B" w:rsidRDefault="0030335C" w:rsidP="009D7562">
            <w:pPr>
              <w:pStyle w:val="Sraopastraipa"/>
              <w:numPr>
                <w:ilvl w:val="0"/>
                <w:numId w:val="6"/>
              </w:numPr>
              <w:spacing w:line="276" w:lineRule="auto"/>
              <w:ind w:left="0" w:firstLine="22"/>
              <w:jc w:val="both"/>
              <w:rPr>
                <w:rFonts w:ascii="Times New Roman" w:hAnsi="Times New Roman" w:cs="Times New Roman"/>
                <w:sz w:val="22"/>
                <w:szCs w:val="22"/>
                <w:lang w:val="lt-LT" w:eastAsia="lt-LT"/>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55E67476" w14:textId="542E1544" w:rsidR="0030335C" w:rsidRPr="009E462B" w:rsidRDefault="0030335C" w:rsidP="00CA0E7D">
            <w:pPr>
              <w:spacing w:line="276" w:lineRule="auto"/>
              <w:jc w:val="both"/>
              <w:rPr>
                <w:rFonts w:ascii="Times New Roman" w:hAnsi="Times New Roman" w:cs="Times New Roman"/>
              </w:rPr>
            </w:pPr>
            <w:proofErr w:type="spellStart"/>
            <w:r w:rsidRPr="009E462B">
              <w:rPr>
                <w:rFonts w:ascii="Times New Roman" w:hAnsi="Times New Roman" w:cs="Times New Roman"/>
              </w:rPr>
              <w:t>Viso</w:t>
            </w:r>
            <w:proofErr w:type="spellEnd"/>
          </w:p>
        </w:tc>
        <w:tc>
          <w:tcPr>
            <w:tcW w:w="0" w:type="auto"/>
            <w:shd w:val="clear" w:color="auto" w:fill="auto"/>
            <w:vAlign w:val="center"/>
          </w:tcPr>
          <w:p w14:paraId="050EB600" w14:textId="06F2BE5A"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4</w:t>
            </w:r>
          </w:p>
        </w:tc>
        <w:tc>
          <w:tcPr>
            <w:tcW w:w="0" w:type="auto"/>
            <w:shd w:val="clear" w:color="auto" w:fill="auto"/>
            <w:vAlign w:val="center"/>
          </w:tcPr>
          <w:p w14:paraId="2068DD64" w14:textId="61B3C22E"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3</w:t>
            </w:r>
          </w:p>
        </w:tc>
        <w:tc>
          <w:tcPr>
            <w:tcW w:w="0" w:type="auto"/>
            <w:shd w:val="clear" w:color="auto" w:fill="auto"/>
            <w:vAlign w:val="center"/>
          </w:tcPr>
          <w:p w14:paraId="7202126D" w14:textId="0D23C544"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5</w:t>
            </w:r>
          </w:p>
        </w:tc>
        <w:tc>
          <w:tcPr>
            <w:tcW w:w="0" w:type="auto"/>
            <w:shd w:val="clear" w:color="auto" w:fill="auto"/>
            <w:vAlign w:val="center"/>
          </w:tcPr>
          <w:p w14:paraId="5489DC47" w14:textId="30536AC4"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D47339" w14:textId="0B33A95D"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3C552CF8" w14:textId="57F50530"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2AAB0913" w14:textId="6DD4E950"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7E87F5B7" w14:textId="1C078AF7"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4</w:t>
            </w:r>
          </w:p>
        </w:tc>
        <w:tc>
          <w:tcPr>
            <w:tcW w:w="710" w:type="dxa"/>
            <w:tcBorders>
              <w:top w:val="single" w:sz="4" w:space="0" w:color="auto"/>
              <w:left w:val="nil"/>
              <w:bottom w:val="single" w:sz="4" w:space="0" w:color="auto"/>
              <w:right w:val="single" w:sz="4" w:space="0" w:color="auto"/>
            </w:tcBorders>
            <w:shd w:val="clear" w:color="auto" w:fill="auto"/>
            <w:vAlign w:val="center"/>
          </w:tcPr>
          <w:p w14:paraId="40EA6930" w14:textId="686AE498"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c>
          <w:tcPr>
            <w:tcW w:w="633" w:type="dxa"/>
            <w:tcBorders>
              <w:top w:val="single" w:sz="4" w:space="0" w:color="auto"/>
              <w:left w:val="nil"/>
              <w:bottom w:val="single" w:sz="4" w:space="0" w:color="auto"/>
              <w:right w:val="single" w:sz="4" w:space="0" w:color="auto"/>
            </w:tcBorders>
            <w:shd w:val="clear" w:color="auto" w:fill="auto"/>
            <w:vAlign w:val="center"/>
          </w:tcPr>
          <w:p w14:paraId="7BD22C14" w14:textId="30BF9825"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2</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8F1ECB5" w14:textId="3D49F87F" w:rsidR="0030335C" w:rsidRPr="009E462B" w:rsidRDefault="0030335C" w:rsidP="00CA0E7D">
            <w:pPr>
              <w:spacing w:line="276" w:lineRule="auto"/>
              <w:jc w:val="center"/>
              <w:rPr>
                <w:rFonts w:ascii="Times New Roman" w:hAnsi="Times New Roman" w:cs="Times New Roman"/>
                <w:lang w:val="lt-LT" w:eastAsia="lt-LT"/>
              </w:rPr>
            </w:pPr>
            <w:r w:rsidRPr="009E462B">
              <w:rPr>
                <w:rFonts w:ascii="Times New Roman" w:hAnsi="Times New Roman" w:cs="Times New Roman"/>
                <w:lang w:val="lt-LT" w:eastAsia="lt-LT"/>
              </w:rPr>
              <w:t>35</w:t>
            </w:r>
          </w:p>
        </w:tc>
      </w:tr>
    </w:tbl>
    <w:p w14:paraId="7F46F4AA" w14:textId="45C1AE91" w:rsidR="0033086E" w:rsidRPr="005F6D82" w:rsidRDefault="0033086E" w:rsidP="007D7BA9">
      <w:pPr>
        <w:pStyle w:val="Sraopastraipa"/>
        <w:tabs>
          <w:tab w:val="left" w:pos="1418"/>
        </w:tabs>
        <w:spacing w:line="276" w:lineRule="auto"/>
        <w:ind w:left="1200"/>
        <w:jc w:val="both"/>
        <w:rPr>
          <w:rFonts w:ascii="Times New Roman" w:hAnsi="Times New Roman" w:cs="Times New Roman"/>
          <w:lang w:val="lt-LT"/>
        </w:rPr>
      </w:pPr>
    </w:p>
    <w:p w14:paraId="64D6CBE3" w14:textId="0B8B420F" w:rsidR="00D85A56" w:rsidRPr="005F6D82" w:rsidRDefault="00D85A56" w:rsidP="00CA0891">
      <w:pPr>
        <w:pStyle w:val="Sraopastraipa"/>
        <w:numPr>
          <w:ilvl w:val="0"/>
          <w:numId w:val="25"/>
        </w:numPr>
        <w:tabs>
          <w:tab w:val="left" w:pos="1418"/>
        </w:tabs>
        <w:spacing w:line="276" w:lineRule="auto"/>
        <w:ind w:left="0" w:firstLine="840"/>
        <w:jc w:val="both"/>
        <w:rPr>
          <w:rFonts w:ascii="Times New Roman" w:hAnsi="Times New Roman" w:cs="Times New Roman"/>
          <w:lang w:val="lt-LT"/>
        </w:rPr>
      </w:pPr>
      <w:r w:rsidRPr="00267FD3">
        <w:rPr>
          <w:rFonts w:ascii="Times New Roman" w:hAnsi="Times New Roman" w:cs="Times New Roman"/>
          <w:lang w:val="lt-LT"/>
        </w:rPr>
        <w:t xml:space="preserve">Mokiniai užsiėmimus renkasi ir mokytojai patikslintus mokinių sąrašus direktoriaus pavaduotojui ugdymui, atsakingam už neformalųjį </w:t>
      </w:r>
      <w:r w:rsidR="008F038E" w:rsidRPr="00267FD3">
        <w:rPr>
          <w:rFonts w:ascii="Times New Roman" w:hAnsi="Times New Roman" w:cs="Times New Roman"/>
          <w:lang w:val="lt-LT"/>
        </w:rPr>
        <w:t>švietimą, pateikia iki rugsėjo 10</w:t>
      </w:r>
      <w:r w:rsidRPr="00267FD3">
        <w:rPr>
          <w:rFonts w:ascii="Times New Roman" w:hAnsi="Times New Roman" w:cs="Times New Roman"/>
          <w:lang w:val="lt-LT"/>
        </w:rPr>
        <w:t xml:space="preserve"> d.</w:t>
      </w:r>
      <w:r w:rsidRPr="005F6D82">
        <w:rPr>
          <w:rFonts w:ascii="Times New Roman" w:hAnsi="Times New Roman" w:cs="Times New Roman"/>
          <w:lang w:val="lt-LT"/>
        </w:rPr>
        <w:t xml:space="preserve"> Neformaliojo švietimo veikla įrašoma į neformaliojo švietimo tvarkaraštį, organizuojama po pamokų, vykdoma patraukliose ir saugiose mokiniui aplinkose, padedančiose įgyvendinti neformaliojo vaikų švietimo tikslus.</w:t>
      </w:r>
    </w:p>
    <w:p w14:paraId="1F58A27A" w14:textId="3F0AFEAA" w:rsidR="00D85A56" w:rsidRDefault="00E352DB"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Atsižvelgiant į m</w:t>
      </w:r>
      <w:r w:rsidR="00D85A56" w:rsidRPr="005F6D82">
        <w:rPr>
          <w:rFonts w:ascii="Times New Roman" w:hAnsi="Times New Roman" w:cs="Times New Roman"/>
          <w:lang w:val="lt-LT"/>
        </w:rPr>
        <w:t>okyklos mokinių skaičių, neformaliojo vaikų švietimo grupės gali būti sudarytos ne tik iš paralelių, bet ir iš gretimų ar tos paties ugdymosi koncentro mokinių. Mokinių skaičius neformaliojo švietimo grupėj</w:t>
      </w:r>
      <w:r w:rsidR="00D85A56" w:rsidRPr="00267FD3">
        <w:rPr>
          <w:rFonts w:ascii="Times New Roman" w:hAnsi="Times New Roman" w:cs="Times New Roman"/>
          <w:lang w:val="lt-LT"/>
        </w:rPr>
        <w:t>e ne mažesnis kaip 12 mokinių.</w:t>
      </w:r>
      <w:r w:rsidR="00D85A56" w:rsidRPr="005F6D82">
        <w:rPr>
          <w:rFonts w:ascii="Times New Roman" w:hAnsi="Times New Roman" w:cs="Times New Roman"/>
          <w:lang w:val="lt-LT"/>
        </w:rPr>
        <w:t xml:space="preserve"> Atsižvelgiant į būrelio veiklos specifiką mokinių skaičius gali būti mažesnis. </w:t>
      </w:r>
    </w:p>
    <w:p w14:paraId="265DE216" w14:textId="2612D3CE" w:rsidR="00D85A56" w:rsidRPr="005F6D82" w:rsidRDefault="00D85A56"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Veiklai įgyvendinti skiriamos valandos, atsižvelgiant į veiklos pobūdį, periodiškumą, trukmę. Valandos nustatomos ugdymo programai metams.</w:t>
      </w:r>
    </w:p>
    <w:p w14:paraId="7AB72F92" w14:textId="737B5F1B" w:rsidR="00D85A56" w:rsidRPr="005F6D82" w:rsidRDefault="007441E5"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Neformaliojo švietimo veiklos gali būti vykdomos m</w:t>
      </w:r>
      <w:r w:rsidR="00D85A56" w:rsidRPr="005F6D82">
        <w:rPr>
          <w:rFonts w:ascii="Times New Roman" w:hAnsi="Times New Roman" w:cs="Times New Roman"/>
          <w:lang w:val="lt-LT"/>
        </w:rPr>
        <w:t>okinių atostogų metu</w:t>
      </w:r>
      <w:r w:rsidRPr="005F6D82">
        <w:rPr>
          <w:rFonts w:ascii="Times New Roman" w:hAnsi="Times New Roman" w:cs="Times New Roman"/>
          <w:lang w:val="lt-LT"/>
        </w:rPr>
        <w:t>.</w:t>
      </w:r>
      <w:r w:rsidR="00D85A56" w:rsidRPr="005F6D82">
        <w:rPr>
          <w:rFonts w:ascii="Times New Roman" w:hAnsi="Times New Roman" w:cs="Times New Roman"/>
          <w:lang w:val="lt-LT"/>
        </w:rPr>
        <w:t xml:space="preserve"> </w:t>
      </w:r>
    </w:p>
    <w:p w14:paraId="43746CE6" w14:textId="5A968202" w:rsidR="000744DD" w:rsidRPr="00267FD3" w:rsidRDefault="00D85A56"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Mokinių pageidavimai dėl neformaliojo vaikų švietimo veiklos kitiems mokslo metams analizuojami gegužės mėnesį, tiriama užsiėmimų paklausa ir poreikis.</w:t>
      </w:r>
      <w:r w:rsidR="000744DD" w:rsidRPr="00267FD3">
        <w:rPr>
          <w:rFonts w:ascii="Times New Roman" w:hAnsi="Times New Roman" w:cs="Times New Roman"/>
          <w:lang w:val="lt-LT"/>
        </w:rPr>
        <w:t xml:space="preserve"> Gruodžio mėnesį tiriama užsiėmimų paklausa. Išsiaiškinus, kad kai kuri nors neformaliojo vaikų švietimo programa nebeatitinka mokinių saviraiškos poreikių (nebėra l/ankančių mokinių ar kt.), valandos programai įgyvendinti toliau nebeskiriamos, minėtos programos vietoje </w:t>
      </w:r>
      <w:proofErr w:type="spellStart"/>
      <w:r w:rsidR="000744DD" w:rsidRPr="00267FD3">
        <w:rPr>
          <w:rFonts w:ascii="Times New Roman" w:hAnsi="Times New Roman" w:cs="Times New Roman"/>
          <w:lang w:val="lt-LT"/>
        </w:rPr>
        <w:t>mokniams</w:t>
      </w:r>
      <w:proofErr w:type="spellEnd"/>
      <w:r w:rsidR="000744DD" w:rsidRPr="00267FD3">
        <w:rPr>
          <w:rFonts w:ascii="Times New Roman" w:hAnsi="Times New Roman" w:cs="Times New Roman"/>
          <w:lang w:val="lt-LT"/>
        </w:rPr>
        <w:t>, pagal galimybes, siūloma kita programa.</w:t>
      </w:r>
    </w:p>
    <w:p w14:paraId="3281C6A2" w14:textId="69FE9E08" w:rsidR="00D85A56" w:rsidRPr="005F6D82" w:rsidRDefault="00D85A56"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Neformaliojo švietimo programas būrelio vadovas rengia birželio mėnesį ir iki rugsėjo 1 d., suderinęs su direktoriaus pavaduotoju ugdymu</w:t>
      </w:r>
      <w:r w:rsidR="008B3149" w:rsidRPr="005F6D82">
        <w:rPr>
          <w:rFonts w:ascii="Times New Roman" w:hAnsi="Times New Roman" w:cs="Times New Roman"/>
          <w:lang w:val="lt-LT"/>
        </w:rPr>
        <w:t>i, teikia tvirtinti direktoriui.</w:t>
      </w:r>
      <w:r w:rsidRPr="005F6D82">
        <w:rPr>
          <w:rFonts w:ascii="Times New Roman" w:hAnsi="Times New Roman" w:cs="Times New Roman"/>
          <w:lang w:val="lt-LT"/>
        </w:rPr>
        <w:t xml:space="preserve"> </w:t>
      </w:r>
    </w:p>
    <w:p w14:paraId="37ADF969" w14:textId="5EC3D2F5" w:rsidR="00D85A56" w:rsidRPr="005F6D82" w:rsidRDefault="00D85A56"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Neformaliojo švietimo užsiėmimai fiksuojami elektroniniame dienyne. Užsiėmimo trukmė 45 minutės.</w:t>
      </w:r>
    </w:p>
    <w:p w14:paraId="44B0AF74" w14:textId="2EF5752B" w:rsidR="003C4824" w:rsidRPr="00267FD3" w:rsidRDefault="007441E5"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Už neformaliojo švietimo veiklos rezultatus organizatorius atsiskaito kiekvieno pusmečio pabaigoje (organizuojant parodas, koncertus ir kt., veiklas pristat</w:t>
      </w:r>
      <w:r w:rsidR="00637225" w:rsidRPr="00267FD3">
        <w:rPr>
          <w:rFonts w:ascii="Times New Roman" w:hAnsi="Times New Roman" w:cs="Times New Roman"/>
          <w:lang w:val="lt-LT"/>
        </w:rPr>
        <w:t>ant</w:t>
      </w:r>
      <w:r w:rsidRPr="00267FD3">
        <w:rPr>
          <w:rFonts w:ascii="Times New Roman" w:hAnsi="Times New Roman" w:cs="Times New Roman"/>
          <w:lang w:val="lt-LT"/>
        </w:rPr>
        <w:t xml:space="preserve"> informaciniuose stenduose, mokyklos svetainėje, socialinio tinklo </w:t>
      </w:r>
      <w:r w:rsidR="00A7196E" w:rsidRPr="00267FD3">
        <w:rPr>
          <w:rFonts w:ascii="Times New Roman" w:hAnsi="Times New Roman" w:cs="Times New Roman"/>
          <w:lang w:val="lt-LT"/>
        </w:rPr>
        <w:t>„</w:t>
      </w:r>
      <w:r w:rsidRPr="00267FD3">
        <w:rPr>
          <w:rFonts w:ascii="Times New Roman" w:hAnsi="Times New Roman" w:cs="Times New Roman"/>
          <w:lang w:val="lt-LT"/>
        </w:rPr>
        <w:t>F</w:t>
      </w:r>
      <w:r w:rsidR="00A7196E" w:rsidRPr="00267FD3">
        <w:rPr>
          <w:rFonts w:ascii="Times New Roman" w:hAnsi="Times New Roman" w:cs="Times New Roman"/>
          <w:lang w:val="lt-LT"/>
        </w:rPr>
        <w:t xml:space="preserve">acebook“ </w:t>
      </w:r>
      <w:r w:rsidRPr="00267FD3">
        <w:rPr>
          <w:rFonts w:ascii="Times New Roman" w:hAnsi="Times New Roman" w:cs="Times New Roman"/>
          <w:lang w:val="lt-LT"/>
        </w:rPr>
        <w:t>paskyroje.</w:t>
      </w:r>
    </w:p>
    <w:p w14:paraId="47D90C3D" w14:textId="77777777" w:rsidR="00C14B93" w:rsidRPr="009E462B" w:rsidRDefault="00C14B93" w:rsidP="007D7BA9">
      <w:pPr>
        <w:tabs>
          <w:tab w:val="left" w:pos="851"/>
        </w:tabs>
        <w:spacing w:line="276" w:lineRule="auto"/>
        <w:jc w:val="center"/>
        <w:rPr>
          <w:rFonts w:ascii="Times New Roman" w:hAnsi="Times New Roman" w:cs="Times New Roman"/>
          <w:b/>
          <w:i/>
          <w:iCs/>
          <w:lang w:val="lt-LT"/>
        </w:rPr>
      </w:pPr>
    </w:p>
    <w:p w14:paraId="175F7E26" w14:textId="5A42F0E8" w:rsidR="00E207BC" w:rsidRPr="005F6D82" w:rsidRDefault="00F76337"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DEŠIMTASIS</w:t>
      </w:r>
      <w:r w:rsidR="009D66ED" w:rsidRPr="005F6D82">
        <w:rPr>
          <w:rFonts w:ascii="Times New Roman" w:hAnsi="Times New Roman" w:cs="Times New Roman"/>
          <w:b/>
          <w:lang w:val="lt-LT"/>
        </w:rPr>
        <w:t xml:space="preserve"> SKIRSNIS</w:t>
      </w:r>
    </w:p>
    <w:p w14:paraId="0CAC7BA3" w14:textId="3E16DDBA" w:rsidR="00E207BC" w:rsidRPr="005F6D82" w:rsidRDefault="009D66ED"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UGDYMO DIFERENCIJAVIMAS</w:t>
      </w:r>
    </w:p>
    <w:p w14:paraId="0E45045C" w14:textId="77777777" w:rsidR="00E207BC" w:rsidRPr="005F6D82" w:rsidRDefault="00E207BC" w:rsidP="007D7BA9">
      <w:pPr>
        <w:tabs>
          <w:tab w:val="left" w:pos="851"/>
        </w:tabs>
        <w:spacing w:line="276" w:lineRule="auto"/>
        <w:jc w:val="center"/>
        <w:rPr>
          <w:rFonts w:ascii="Times New Roman" w:hAnsi="Times New Roman" w:cs="Times New Roman"/>
          <w:b/>
          <w:lang w:val="lt-LT"/>
        </w:rPr>
      </w:pPr>
    </w:p>
    <w:p w14:paraId="0DDC2AC4" w14:textId="25D81B92" w:rsidR="009D66ED" w:rsidRPr="005F6D82" w:rsidRDefault="009D66ED"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Diferencijavimas, individualizavimas – ugdymo turinio pritaikymas skirtingų gebėjimų lygio mokiniams.</w:t>
      </w:r>
    </w:p>
    <w:p w14:paraId="52616B28" w14:textId="2E7C78BE" w:rsidR="009D66ED" w:rsidRPr="005F6D82" w:rsidRDefault="009D66ED"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Dalyko mokytojas pamokoje pritaiko mokiniui mokymosi uždavinius ir užduotis, ugdymo turinį, metodus, mokymo(</w:t>
      </w:r>
      <w:proofErr w:type="spellStart"/>
      <w:r w:rsidRPr="005F6D82">
        <w:rPr>
          <w:rFonts w:ascii="Times New Roman" w:hAnsi="Times New Roman" w:cs="Times New Roman"/>
          <w:lang w:val="lt-LT"/>
        </w:rPr>
        <w:t>si</w:t>
      </w:r>
      <w:proofErr w:type="spellEnd"/>
      <w:r w:rsidRPr="005F6D82">
        <w:rPr>
          <w:rFonts w:ascii="Times New Roman" w:hAnsi="Times New Roman" w:cs="Times New Roman"/>
          <w:lang w:val="lt-LT"/>
        </w:rPr>
        <w:t>) priemones, tempą, mokymosi aplinką, skiriamą laiką, atsižvelgdamas į mokinių turimą patirtį, interesus, gebėjimus, mokymos</w:t>
      </w:r>
      <w:r w:rsidR="00692340" w:rsidRPr="005F6D82">
        <w:rPr>
          <w:rFonts w:ascii="Times New Roman" w:hAnsi="Times New Roman" w:cs="Times New Roman"/>
          <w:lang w:val="lt-LT"/>
        </w:rPr>
        <w:t>i stilių, pasiekimų lygį ir kt.</w:t>
      </w:r>
      <w:r w:rsidR="003E6DCA" w:rsidRPr="005F6D82">
        <w:rPr>
          <w:rFonts w:ascii="Times New Roman" w:hAnsi="Times New Roman" w:cs="Times New Roman"/>
          <w:lang w:val="lt-LT"/>
        </w:rPr>
        <w:t>.</w:t>
      </w:r>
    </w:p>
    <w:p w14:paraId="7E58C215" w14:textId="356E5CB2" w:rsidR="009D66ED" w:rsidRPr="005F6D82" w:rsidRDefault="009D66ED"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Ugdymo turinio diferencijavimas taikomas mokinių grupėms pritaikant įvairias mokymosi strategijas tam tikroms veikloms atlikti (projektiniai, tiriamieji darbai ir kt.), sudarant mišrias arba panašių polinkių, interesų mokinių grupes,  suskirstant mokinius į mišrias įvairių gebėjimų grupes, kuriose daugiau gebantys mokini</w:t>
      </w:r>
      <w:r w:rsidR="00BD2255" w:rsidRPr="005F6D82">
        <w:rPr>
          <w:rFonts w:ascii="Times New Roman" w:hAnsi="Times New Roman" w:cs="Times New Roman"/>
          <w:lang w:val="lt-LT"/>
        </w:rPr>
        <w:t>ai padeda mažiau patyrusiems.</w:t>
      </w:r>
    </w:p>
    <w:p w14:paraId="65E6E53D" w14:textId="4B829C0D" w:rsidR="00FD19A0" w:rsidRPr="005F6D82" w:rsidRDefault="00FD19A0"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Siekiant tiksliau identifikuoti mokinių pasiekimų dermę su Bendrųjų ugdymo programų reikalavimais, analizuojamas ugdymo proceso </w:t>
      </w:r>
      <w:proofErr w:type="spellStart"/>
      <w:r w:rsidRPr="005F6D82">
        <w:rPr>
          <w:rFonts w:ascii="Times New Roman" w:hAnsi="Times New Roman" w:cs="Times New Roman"/>
          <w:lang w:val="lt-LT"/>
        </w:rPr>
        <w:t>difere</w:t>
      </w:r>
      <w:r w:rsidR="00A315F0" w:rsidRPr="005F6D82">
        <w:rPr>
          <w:rFonts w:ascii="Times New Roman" w:hAnsi="Times New Roman" w:cs="Times New Roman"/>
          <w:lang w:val="lt-LT"/>
        </w:rPr>
        <w:t>rencijavimo</w:t>
      </w:r>
      <w:proofErr w:type="spellEnd"/>
      <w:r w:rsidR="00A315F0" w:rsidRPr="005F6D82">
        <w:rPr>
          <w:rFonts w:ascii="Times New Roman" w:hAnsi="Times New Roman" w:cs="Times New Roman"/>
          <w:lang w:val="lt-LT"/>
        </w:rPr>
        <w:t xml:space="preserve"> ir individualizavimo sėkmingumas mokslo metų pradžioje ir pabaigoje, atliekant pasiekimų patikrinimus, taikant savęs įsivertinimo  ir pasiekimų analizės procedūras, analizuojant pasiekimų </w:t>
      </w:r>
      <w:r w:rsidR="00902271">
        <w:rPr>
          <w:rFonts w:ascii="Times New Roman" w:hAnsi="Times New Roman" w:cs="Times New Roman"/>
          <w:lang w:val="lt-LT"/>
        </w:rPr>
        <w:t>i</w:t>
      </w:r>
      <w:r w:rsidR="00A315F0" w:rsidRPr="005F6D82">
        <w:rPr>
          <w:rFonts w:ascii="Times New Roman" w:hAnsi="Times New Roman" w:cs="Times New Roman"/>
          <w:lang w:val="lt-LT"/>
        </w:rPr>
        <w:t>r pažangos vertinimo ugdymo procese (po pusmečio, metinę) informaciją, NMPP 4,6,8 klasių duomenis, Mokyklos veiklos kokybės įsivertinimo metu, remiantis švietimo stebėsenos rodikliais.</w:t>
      </w:r>
    </w:p>
    <w:p w14:paraId="2E1A96B1" w14:textId="199CC57F" w:rsidR="009D66ED" w:rsidRPr="005F6D82" w:rsidRDefault="00136B2E"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Diferencijavimas vykdomas, panaudojant valandas, skirtas mokinių ugdymosi poreikiams tenki</w:t>
      </w:r>
      <w:r w:rsidR="00AF060B" w:rsidRPr="005F6D82">
        <w:rPr>
          <w:rFonts w:ascii="Times New Roman" w:hAnsi="Times New Roman" w:cs="Times New Roman"/>
          <w:lang w:val="lt-LT"/>
        </w:rPr>
        <w:t>nti ir mokymosi pagalbai teikti.</w:t>
      </w:r>
      <w:r w:rsidR="00637225">
        <w:rPr>
          <w:rFonts w:ascii="Times New Roman" w:hAnsi="Times New Roman" w:cs="Times New Roman"/>
          <w:lang w:val="lt-LT"/>
        </w:rPr>
        <w:t xml:space="preserve"> </w:t>
      </w:r>
      <w:r w:rsidR="00AF060B" w:rsidRPr="005F6D82">
        <w:rPr>
          <w:rFonts w:ascii="Times New Roman" w:hAnsi="Times New Roman" w:cs="Times New Roman"/>
          <w:lang w:val="lt-LT"/>
        </w:rPr>
        <w:t>Valandos pateikiamos lentelėje.</w:t>
      </w:r>
    </w:p>
    <w:p w14:paraId="601839BA" w14:textId="77777777" w:rsidR="0029262B" w:rsidRPr="005F6D82" w:rsidRDefault="0029262B" w:rsidP="007D7BA9">
      <w:pPr>
        <w:tabs>
          <w:tab w:val="left" w:pos="851"/>
        </w:tabs>
        <w:spacing w:line="276" w:lineRule="auto"/>
        <w:jc w:val="both"/>
        <w:rPr>
          <w:rFonts w:ascii="Times New Roman" w:hAnsi="Times New Roman" w:cs="Times New Roman"/>
          <w:lang w:val="lt-LT"/>
        </w:rPr>
      </w:pPr>
    </w:p>
    <w:tbl>
      <w:tblPr>
        <w:tblStyle w:val="Lentelstinklelis"/>
        <w:tblW w:w="0" w:type="auto"/>
        <w:tblLook w:val="04A0" w:firstRow="1" w:lastRow="0" w:firstColumn="1" w:lastColumn="0" w:noHBand="0" w:noVBand="1"/>
      </w:tblPr>
      <w:tblGrid>
        <w:gridCol w:w="1413"/>
        <w:gridCol w:w="1276"/>
        <w:gridCol w:w="4532"/>
        <w:gridCol w:w="2407"/>
      </w:tblGrid>
      <w:tr w:rsidR="00AF060B" w:rsidRPr="005F6D82" w14:paraId="50DDCB2D" w14:textId="77777777" w:rsidTr="00E07FF1">
        <w:tc>
          <w:tcPr>
            <w:tcW w:w="1413" w:type="dxa"/>
            <w:vAlign w:val="center"/>
          </w:tcPr>
          <w:p w14:paraId="7D9C4748" w14:textId="3DFA0238" w:rsidR="00AF060B" w:rsidRPr="005F6D82" w:rsidRDefault="00AF060B"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Eil. Nr.</w:t>
            </w:r>
          </w:p>
        </w:tc>
        <w:tc>
          <w:tcPr>
            <w:tcW w:w="1276" w:type="dxa"/>
            <w:vAlign w:val="center"/>
          </w:tcPr>
          <w:p w14:paraId="6F67A192" w14:textId="3B33F590" w:rsidR="00AF060B" w:rsidRPr="005F6D82" w:rsidRDefault="00AF060B"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Klasės</w:t>
            </w:r>
          </w:p>
        </w:tc>
        <w:tc>
          <w:tcPr>
            <w:tcW w:w="4532" w:type="dxa"/>
            <w:vAlign w:val="center"/>
          </w:tcPr>
          <w:p w14:paraId="75AE4729" w14:textId="53605946" w:rsidR="00AF060B" w:rsidRPr="005F6D82" w:rsidRDefault="00AF060B"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Dalykas</w:t>
            </w:r>
          </w:p>
        </w:tc>
        <w:tc>
          <w:tcPr>
            <w:tcW w:w="2407" w:type="dxa"/>
            <w:vAlign w:val="center"/>
          </w:tcPr>
          <w:p w14:paraId="39ECEA1A" w14:textId="4E2100C9" w:rsidR="00AF060B" w:rsidRPr="005F6D82" w:rsidRDefault="00AF060B"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Numatytas valandų skaičius</w:t>
            </w:r>
          </w:p>
        </w:tc>
      </w:tr>
      <w:tr w:rsidR="009618FF" w:rsidRPr="005F6D82" w14:paraId="51F2013C" w14:textId="77777777" w:rsidTr="00775489">
        <w:tc>
          <w:tcPr>
            <w:tcW w:w="1413" w:type="dxa"/>
          </w:tcPr>
          <w:p w14:paraId="67C84E1E" w14:textId="5A372487"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1.</w:t>
            </w:r>
          </w:p>
        </w:tc>
        <w:tc>
          <w:tcPr>
            <w:tcW w:w="1276" w:type="dxa"/>
          </w:tcPr>
          <w:p w14:paraId="0A69CDC3" w14:textId="70637526"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5a/5b/5c</w:t>
            </w:r>
          </w:p>
        </w:tc>
        <w:tc>
          <w:tcPr>
            <w:tcW w:w="4532" w:type="dxa"/>
          </w:tcPr>
          <w:p w14:paraId="180764CB" w14:textId="32922585"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w:t>
            </w:r>
          </w:p>
        </w:tc>
        <w:tc>
          <w:tcPr>
            <w:tcW w:w="2407" w:type="dxa"/>
          </w:tcPr>
          <w:p w14:paraId="6EB28700" w14:textId="3B216DE4" w:rsidR="009618FF" w:rsidRPr="005F6D82" w:rsidRDefault="00902271" w:rsidP="009618FF">
            <w:pPr>
              <w:tabs>
                <w:tab w:val="left" w:pos="851"/>
              </w:tabs>
              <w:spacing w:line="276" w:lineRule="auto"/>
              <w:jc w:val="center"/>
              <w:rPr>
                <w:rFonts w:ascii="Times New Roman" w:hAnsi="Times New Roman" w:cs="Times New Roman"/>
                <w:lang w:val="lt-LT"/>
              </w:rPr>
            </w:pPr>
            <w:r>
              <w:rPr>
                <w:rFonts w:ascii="Times New Roman" w:hAnsi="Times New Roman" w:cs="Times New Roman"/>
                <w:lang w:val="lt-LT"/>
              </w:rPr>
              <w:t>3</w:t>
            </w:r>
            <w:r w:rsidR="009618FF" w:rsidRPr="005F6D82">
              <w:rPr>
                <w:rFonts w:ascii="Times New Roman" w:hAnsi="Times New Roman" w:cs="Times New Roman"/>
                <w:lang w:val="lt-LT"/>
              </w:rPr>
              <w:t>val.</w:t>
            </w:r>
          </w:p>
        </w:tc>
      </w:tr>
      <w:tr w:rsidR="009618FF" w:rsidRPr="005F6D82" w14:paraId="23539D24" w14:textId="77777777" w:rsidTr="00775489">
        <w:tc>
          <w:tcPr>
            <w:tcW w:w="1413" w:type="dxa"/>
          </w:tcPr>
          <w:p w14:paraId="54D01EC5" w14:textId="5692DD5C" w:rsidR="009618FF" w:rsidRPr="005F6D82" w:rsidRDefault="00B314FC"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2.</w:t>
            </w:r>
          </w:p>
        </w:tc>
        <w:tc>
          <w:tcPr>
            <w:tcW w:w="1276" w:type="dxa"/>
          </w:tcPr>
          <w:p w14:paraId="4F394DB9" w14:textId="58407211"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6a;6b,6c</w:t>
            </w:r>
          </w:p>
        </w:tc>
        <w:tc>
          <w:tcPr>
            <w:tcW w:w="4532" w:type="dxa"/>
          </w:tcPr>
          <w:p w14:paraId="64678A19" w14:textId="3B64CA8C"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w:t>
            </w:r>
          </w:p>
        </w:tc>
        <w:tc>
          <w:tcPr>
            <w:tcW w:w="2407" w:type="dxa"/>
          </w:tcPr>
          <w:p w14:paraId="7329BD64" w14:textId="64B56D57" w:rsidR="009618FF" w:rsidRPr="005F6D82" w:rsidRDefault="00902271" w:rsidP="009618FF">
            <w:pPr>
              <w:tabs>
                <w:tab w:val="left" w:pos="851"/>
              </w:tabs>
              <w:spacing w:line="276" w:lineRule="auto"/>
              <w:jc w:val="center"/>
              <w:rPr>
                <w:rFonts w:ascii="Times New Roman" w:hAnsi="Times New Roman" w:cs="Times New Roman"/>
                <w:lang w:val="lt-LT"/>
              </w:rPr>
            </w:pPr>
            <w:r>
              <w:rPr>
                <w:rFonts w:ascii="Times New Roman" w:hAnsi="Times New Roman" w:cs="Times New Roman"/>
                <w:lang w:val="lt-LT"/>
              </w:rPr>
              <w:t>3</w:t>
            </w:r>
            <w:r w:rsidR="009618FF" w:rsidRPr="005F6D82">
              <w:rPr>
                <w:rFonts w:ascii="Times New Roman" w:hAnsi="Times New Roman" w:cs="Times New Roman"/>
                <w:lang w:val="lt-LT"/>
              </w:rPr>
              <w:t xml:space="preserve"> val.</w:t>
            </w:r>
          </w:p>
        </w:tc>
      </w:tr>
      <w:tr w:rsidR="00A7196E" w:rsidRPr="005F6D82" w14:paraId="43F593A6" w14:textId="77777777" w:rsidTr="00775489">
        <w:tc>
          <w:tcPr>
            <w:tcW w:w="1413" w:type="dxa"/>
          </w:tcPr>
          <w:p w14:paraId="347F1B47" w14:textId="684A13A5" w:rsidR="00A7196E" w:rsidRPr="005F6D82" w:rsidRDefault="00A7196E"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3.</w:t>
            </w:r>
          </w:p>
        </w:tc>
        <w:tc>
          <w:tcPr>
            <w:tcW w:w="1276" w:type="dxa"/>
          </w:tcPr>
          <w:p w14:paraId="0B464418" w14:textId="0263F168" w:rsidR="00A7196E" w:rsidRPr="005F6D82" w:rsidRDefault="00A7196E"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7a/7b/7c</w:t>
            </w:r>
          </w:p>
        </w:tc>
        <w:tc>
          <w:tcPr>
            <w:tcW w:w="4532" w:type="dxa"/>
          </w:tcPr>
          <w:p w14:paraId="21AF0345" w14:textId="1CEF324E" w:rsidR="00A7196E" w:rsidRPr="005F6D82" w:rsidRDefault="00A7196E"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w:t>
            </w:r>
          </w:p>
        </w:tc>
        <w:tc>
          <w:tcPr>
            <w:tcW w:w="2407" w:type="dxa"/>
          </w:tcPr>
          <w:p w14:paraId="521D2A88" w14:textId="26D47D08" w:rsidR="00A7196E" w:rsidRPr="005F6D82" w:rsidRDefault="00902271" w:rsidP="009618FF">
            <w:pPr>
              <w:tabs>
                <w:tab w:val="left" w:pos="851"/>
              </w:tabs>
              <w:spacing w:line="276" w:lineRule="auto"/>
              <w:jc w:val="center"/>
              <w:rPr>
                <w:rFonts w:ascii="Times New Roman" w:hAnsi="Times New Roman" w:cs="Times New Roman"/>
                <w:lang w:val="lt-LT"/>
              </w:rPr>
            </w:pPr>
            <w:r>
              <w:rPr>
                <w:rFonts w:ascii="Times New Roman" w:hAnsi="Times New Roman" w:cs="Times New Roman"/>
                <w:lang w:val="lt-LT"/>
              </w:rPr>
              <w:t>3</w:t>
            </w:r>
            <w:r w:rsidR="00A7196E" w:rsidRPr="005F6D82">
              <w:rPr>
                <w:rFonts w:ascii="Times New Roman" w:hAnsi="Times New Roman" w:cs="Times New Roman"/>
                <w:lang w:val="lt-LT"/>
              </w:rPr>
              <w:t xml:space="preserve"> val.</w:t>
            </w:r>
          </w:p>
        </w:tc>
      </w:tr>
      <w:tr w:rsidR="009618FF" w:rsidRPr="005F6D82" w14:paraId="705DAA3B" w14:textId="77777777" w:rsidTr="00775489">
        <w:tc>
          <w:tcPr>
            <w:tcW w:w="1413" w:type="dxa"/>
          </w:tcPr>
          <w:p w14:paraId="31DB802F" w14:textId="36E0D70C" w:rsidR="009618FF" w:rsidRPr="005F6D82" w:rsidRDefault="00B314FC"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3.</w:t>
            </w:r>
          </w:p>
        </w:tc>
        <w:tc>
          <w:tcPr>
            <w:tcW w:w="1276" w:type="dxa"/>
          </w:tcPr>
          <w:p w14:paraId="4CD1613E" w14:textId="62DB6E02" w:rsidR="009618FF" w:rsidRPr="005F6D82" w:rsidRDefault="00902271" w:rsidP="009618FF">
            <w:pPr>
              <w:tabs>
                <w:tab w:val="left" w:pos="851"/>
              </w:tabs>
              <w:spacing w:line="276" w:lineRule="auto"/>
              <w:jc w:val="both"/>
              <w:rPr>
                <w:rFonts w:ascii="Times New Roman" w:hAnsi="Times New Roman" w:cs="Times New Roman"/>
                <w:lang w:val="lt-LT"/>
              </w:rPr>
            </w:pPr>
            <w:r>
              <w:rPr>
                <w:rFonts w:ascii="Times New Roman" w:hAnsi="Times New Roman" w:cs="Times New Roman"/>
                <w:lang w:val="lt-LT"/>
              </w:rPr>
              <w:t>8a/</w:t>
            </w:r>
            <w:r w:rsidR="009618FF" w:rsidRPr="005F6D82">
              <w:rPr>
                <w:rFonts w:ascii="Times New Roman" w:hAnsi="Times New Roman" w:cs="Times New Roman"/>
                <w:lang w:val="lt-LT"/>
              </w:rPr>
              <w:t>8b/8c</w:t>
            </w:r>
          </w:p>
        </w:tc>
        <w:tc>
          <w:tcPr>
            <w:tcW w:w="4532" w:type="dxa"/>
          </w:tcPr>
          <w:p w14:paraId="178C5D05" w14:textId="274FCF4A"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Lietuvių kalba ir literatūra</w:t>
            </w:r>
          </w:p>
        </w:tc>
        <w:tc>
          <w:tcPr>
            <w:tcW w:w="2407" w:type="dxa"/>
          </w:tcPr>
          <w:p w14:paraId="7ED945F4" w14:textId="13C78FF2" w:rsidR="009618FF" w:rsidRPr="005F6D82" w:rsidRDefault="00902271" w:rsidP="009618FF">
            <w:pPr>
              <w:tabs>
                <w:tab w:val="left" w:pos="851"/>
              </w:tabs>
              <w:spacing w:line="276" w:lineRule="auto"/>
              <w:jc w:val="center"/>
              <w:rPr>
                <w:rFonts w:ascii="Times New Roman" w:hAnsi="Times New Roman" w:cs="Times New Roman"/>
                <w:lang w:val="lt-LT"/>
              </w:rPr>
            </w:pPr>
            <w:r>
              <w:rPr>
                <w:rFonts w:ascii="Times New Roman" w:hAnsi="Times New Roman" w:cs="Times New Roman"/>
                <w:lang w:val="lt-LT"/>
              </w:rPr>
              <w:t>3</w:t>
            </w:r>
            <w:r w:rsidR="009618FF" w:rsidRPr="005F6D82">
              <w:rPr>
                <w:rFonts w:ascii="Times New Roman" w:hAnsi="Times New Roman" w:cs="Times New Roman"/>
                <w:lang w:val="lt-LT"/>
              </w:rPr>
              <w:t xml:space="preserve"> val.</w:t>
            </w:r>
          </w:p>
        </w:tc>
      </w:tr>
      <w:tr w:rsidR="009618FF" w:rsidRPr="005F6D82" w14:paraId="16A40305" w14:textId="77777777" w:rsidTr="00775489">
        <w:tc>
          <w:tcPr>
            <w:tcW w:w="1413" w:type="dxa"/>
          </w:tcPr>
          <w:p w14:paraId="7E5F1BC4" w14:textId="1B068AED" w:rsidR="009618FF" w:rsidRPr="005F6D82" w:rsidRDefault="00B314FC"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4.</w:t>
            </w:r>
          </w:p>
        </w:tc>
        <w:tc>
          <w:tcPr>
            <w:tcW w:w="1276" w:type="dxa"/>
          </w:tcPr>
          <w:p w14:paraId="21B9365A" w14:textId="6D818D2B"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5a/5b/5c</w:t>
            </w:r>
          </w:p>
        </w:tc>
        <w:tc>
          <w:tcPr>
            <w:tcW w:w="4532" w:type="dxa"/>
          </w:tcPr>
          <w:p w14:paraId="5966CFD1" w14:textId="1E119EC3"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Matematika</w:t>
            </w:r>
          </w:p>
        </w:tc>
        <w:tc>
          <w:tcPr>
            <w:tcW w:w="2407" w:type="dxa"/>
          </w:tcPr>
          <w:p w14:paraId="583F7CCF" w14:textId="4DDA6F9D" w:rsidR="009618FF" w:rsidRPr="005F6D82" w:rsidRDefault="00902271" w:rsidP="009618FF">
            <w:pPr>
              <w:tabs>
                <w:tab w:val="left" w:pos="851"/>
              </w:tabs>
              <w:spacing w:line="276" w:lineRule="auto"/>
              <w:jc w:val="center"/>
              <w:rPr>
                <w:rFonts w:ascii="Times New Roman" w:hAnsi="Times New Roman" w:cs="Times New Roman"/>
                <w:lang w:val="lt-LT"/>
              </w:rPr>
            </w:pPr>
            <w:r>
              <w:rPr>
                <w:rFonts w:ascii="Times New Roman" w:hAnsi="Times New Roman" w:cs="Times New Roman"/>
                <w:lang w:val="lt-LT"/>
              </w:rPr>
              <w:t>3</w:t>
            </w:r>
            <w:r w:rsidR="009618FF" w:rsidRPr="005F6D82">
              <w:rPr>
                <w:rFonts w:ascii="Times New Roman" w:hAnsi="Times New Roman" w:cs="Times New Roman"/>
                <w:lang w:val="lt-LT"/>
              </w:rPr>
              <w:t xml:space="preserve"> val.</w:t>
            </w:r>
          </w:p>
        </w:tc>
      </w:tr>
      <w:tr w:rsidR="009618FF" w:rsidRPr="005F6D82" w14:paraId="6C8A2E9D" w14:textId="77777777" w:rsidTr="00775489">
        <w:tc>
          <w:tcPr>
            <w:tcW w:w="1413" w:type="dxa"/>
          </w:tcPr>
          <w:p w14:paraId="76744D42" w14:textId="267BE693" w:rsidR="009618FF" w:rsidRPr="005F6D82" w:rsidRDefault="00B314FC"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lastRenderedPageBreak/>
              <w:t>5.</w:t>
            </w:r>
          </w:p>
        </w:tc>
        <w:tc>
          <w:tcPr>
            <w:tcW w:w="1276" w:type="dxa"/>
          </w:tcPr>
          <w:p w14:paraId="66C4C832" w14:textId="6085A925"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6a;6b,6c</w:t>
            </w:r>
          </w:p>
        </w:tc>
        <w:tc>
          <w:tcPr>
            <w:tcW w:w="4532" w:type="dxa"/>
          </w:tcPr>
          <w:p w14:paraId="264123AC" w14:textId="02B6D3CD"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Matematika</w:t>
            </w:r>
          </w:p>
        </w:tc>
        <w:tc>
          <w:tcPr>
            <w:tcW w:w="2407" w:type="dxa"/>
          </w:tcPr>
          <w:p w14:paraId="2C023A7A" w14:textId="112DE02A" w:rsidR="009618FF" w:rsidRPr="005F6D82" w:rsidRDefault="00902271" w:rsidP="009618FF">
            <w:pPr>
              <w:tabs>
                <w:tab w:val="left" w:pos="851"/>
              </w:tabs>
              <w:spacing w:line="276" w:lineRule="auto"/>
              <w:jc w:val="center"/>
              <w:rPr>
                <w:rFonts w:ascii="Times New Roman" w:hAnsi="Times New Roman" w:cs="Times New Roman"/>
                <w:lang w:val="lt-LT"/>
              </w:rPr>
            </w:pPr>
            <w:r>
              <w:rPr>
                <w:rFonts w:ascii="Times New Roman" w:hAnsi="Times New Roman" w:cs="Times New Roman"/>
                <w:lang w:val="lt-LT"/>
              </w:rPr>
              <w:t>3</w:t>
            </w:r>
            <w:r w:rsidR="009618FF" w:rsidRPr="005F6D82">
              <w:rPr>
                <w:rFonts w:ascii="Times New Roman" w:hAnsi="Times New Roman" w:cs="Times New Roman"/>
                <w:lang w:val="lt-LT"/>
              </w:rPr>
              <w:t xml:space="preserve"> val.</w:t>
            </w:r>
          </w:p>
        </w:tc>
      </w:tr>
      <w:tr w:rsidR="009618FF" w:rsidRPr="005F6D82" w14:paraId="0204D391" w14:textId="77777777" w:rsidTr="00775489">
        <w:tc>
          <w:tcPr>
            <w:tcW w:w="1413" w:type="dxa"/>
          </w:tcPr>
          <w:p w14:paraId="64EADCF5" w14:textId="6CD8FF3B" w:rsidR="009618FF" w:rsidRPr="005F6D82" w:rsidRDefault="00B314FC"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6.</w:t>
            </w:r>
          </w:p>
        </w:tc>
        <w:tc>
          <w:tcPr>
            <w:tcW w:w="1276" w:type="dxa"/>
          </w:tcPr>
          <w:p w14:paraId="212B8B88" w14:textId="61A9B31C" w:rsidR="009618FF" w:rsidRPr="005F6D82" w:rsidRDefault="00A7196E"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7a/</w:t>
            </w:r>
            <w:r w:rsidR="009618FF" w:rsidRPr="005F6D82">
              <w:rPr>
                <w:rFonts w:ascii="Times New Roman" w:hAnsi="Times New Roman" w:cs="Times New Roman"/>
                <w:lang w:val="lt-LT"/>
              </w:rPr>
              <w:t>7b</w:t>
            </w:r>
            <w:r w:rsidRPr="005F6D82">
              <w:rPr>
                <w:rFonts w:ascii="Times New Roman" w:hAnsi="Times New Roman" w:cs="Times New Roman"/>
                <w:lang w:val="lt-LT"/>
              </w:rPr>
              <w:t>/7c</w:t>
            </w:r>
          </w:p>
        </w:tc>
        <w:tc>
          <w:tcPr>
            <w:tcW w:w="4532" w:type="dxa"/>
          </w:tcPr>
          <w:p w14:paraId="1E94A2CC" w14:textId="4BCE7ECB"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Matematika</w:t>
            </w:r>
          </w:p>
        </w:tc>
        <w:tc>
          <w:tcPr>
            <w:tcW w:w="2407" w:type="dxa"/>
          </w:tcPr>
          <w:p w14:paraId="47361D0A" w14:textId="40362C4D" w:rsidR="009618FF" w:rsidRPr="005F6D82" w:rsidRDefault="00902271" w:rsidP="009618FF">
            <w:pPr>
              <w:tabs>
                <w:tab w:val="left" w:pos="851"/>
              </w:tabs>
              <w:spacing w:line="276" w:lineRule="auto"/>
              <w:jc w:val="center"/>
              <w:rPr>
                <w:rFonts w:ascii="Times New Roman" w:hAnsi="Times New Roman" w:cs="Times New Roman"/>
                <w:lang w:val="lt-LT"/>
              </w:rPr>
            </w:pPr>
            <w:r>
              <w:rPr>
                <w:rFonts w:ascii="Times New Roman" w:hAnsi="Times New Roman" w:cs="Times New Roman"/>
                <w:lang w:val="lt-LT"/>
              </w:rPr>
              <w:t>3</w:t>
            </w:r>
            <w:r w:rsidR="009618FF" w:rsidRPr="005F6D82">
              <w:rPr>
                <w:rFonts w:ascii="Times New Roman" w:hAnsi="Times New Roman" w:cs="Times New Roman"/>
                <w:lang w:val="lt-LT"/>
              </w:rPr>
              <w:t xml:space="preserve"> val.</w:t>
            </w:r>
          </w:p>
        </w:tc>
      </w:tr>
      <w:tr w:rsidR="009618FF" w:rsidRPr="005F6D82" w14:paraId="5D4A715F" w14:textId="77777777" w:rsidTr="00775489">
        <w:tc>
          <w:tcPr>
            <w:tcW w:w="1413" w:type="dxa"/>
          </w:tcPr>
          <w:p w14:paraId="1FE5895E" w14:textId="17ADBE7D" w:rsidR="009618FF" w:rsidRPr="005F6D82" w:rsidRDefault="00B314FC"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7.</w:t>
            </w:r>
          </w:p>
        </w:tc>
        <w:tc>
          <w:tcPr>
            <w:tcW w:w="1276" w:type="dxa"/>
          </w:tcPr>
          <w:p w14:paraId="43D3AAF2" w14:textId="49C63EC8" w:rsidR="009618FF" w:rsidRPr="005F6D82" w:rsidRDefault="00902271" w:rsidP="009618FF">
            <w:pPr>
              <w:tabs>
                <w:tab w:val="left" w:pos="851"/>
              </w:tabs>
              <w:spacing w:line="276" w:lineRule="auto"/>
              <w:jc w:val="both"/>
              <w:rPr>
                <w:rFonts w:ascii="Times New Roman" w:hAnsi="Times New Roman" w:cs="Times New Roman"/>
                <w:lang w:val="lt-LT"/>
              </w:rPr>
            </w:pPr>
            <w:r>
              <w:rPr>
                <w:rFonts w:ascii="Times New Roman" w:hAnsi="Times New Roman" w:cs="Times New Roman"/>
                <w:lang w:val="lt-LT"/>
              </w:rPr>
              <w:t>8a/</w:t>
            </w:r>
            <w:r w:rsidR="009618FF" w:rsidRPr="005F6D82">
              <w:rPr>
                <w:rFonts w:ascii="Times New Roman" w:hAnsi="Times New Roman" w:cs="Times New Roman"/>
                <w:lang w:val="lt-LT"/>
              </w:rPr>
              <w:t>8b/8c</w:t>
            </w:r>
          </w:p>
        </w:tc>
        <w:tc>
          <w:tcPr>
            <w:tcW w:w="4532" w:type="dxa"/>
          </w:tcPr>
          <w:p w14:paraId="2A51F0EA" w14:textId="7CB349C3" w:rsidR="009618FF" w:rsidRPr="005F6D82" w:rsidRDefault="009618FF" w:rsidP="009618FF">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Matematika</w:t>
            </w:r>
          </w:p>
        </w:tc>
        <w:tc>
          <w:tcPr>
            <w:tcW w:w="2407" w:type="dxa"/>
          </w:tcPr>
          <w:p w14:paraId="2494032C" w14:textId="6251CEC2" w:rsidR="009618FF" w:rsidRPr="005F6D82" w:rsidRDefault="00902271" w:rsidP="009618FF">
            <w:pPr>
              <w:tabs>
                <w:tab w:val="left" w:pos="851"/>
              </w:tabs>
              <w:spacing w:line="276" w:lineRule="auto"/>
              <w:jc w:val="center"/>
              <w:rPr>
                <w:rFonts w:ascii="Times New Roman" w:hAnsi="Times New Roman" w:cs="Times New Roman"/>
                <w:lang w:val="lt-LT"/>
              </w:rPr>
            </w:pPr>
            <w:r>
              <w:rPr>
                <w:rFonts w:ascii="Times New Roman" w:hAnsi="Times New Roman" w:cs="Times New Roman"/>
                <w:lang w:val="lt-LT"/>
              </w:rPr>
              <w:t>3</w:t>
            </w:r>
            <w:r w:rsidR="009618FF" w:rsidRPr="005F6D82">
              <w:rPr>
                <w:rFonts w:ascii="Times New Roman" w:hAnsi="Times New Roman" w:cs="Times New Roman"/>
                <w:lang w:val="lt-LT"/>
              </w:rPr>
              <w:t xml:space="preserve"> val.</w:t>
            </w:r>
          </w:p>
        </w:tc>
      </w:tr>
    </w:tbl>
    <w:p w14:paraId="4BCFCF70" w14:textId="77777777" w:rsidR="00A315F0" w:rsidRPr="005F6D82" w:rsidRDefault="00A315F0" w:rsidP="007D7BA9">
      <w:pPr>
        <w:tabs>
          <w:tab w:val="left" w:pos="851"/>
        </w:tabs>
        <w:spacing w:line="276" w:lineRule="auto"/>
        <w:jc w:val="both"/>
        <w:rPr>
          <w:rFonts w:ascii="Times New Roman" w:hAnsi="Times New Roman" w:cs="Times New Roman"/>
          <w:lang w:val="lt-LT"/>
        </w:rPr>
      </w:pPr>
    </w:p>
    <w:p w14:paraId="32252BC7" w14:textId="2309C468" w:rsidR="00BA2B3B" w:rsidRPr="005F6D82" w:rsidRDefault="003E6DCA" w:rsidP="007D7BA9">
      <w:pPr>
        <w:tabs>
          <w:tab w:val="center"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VIENUOLIKTASIS</w:t>
      </w:r>
      <w:r w:rsidR="009664C9" w:rsidRPr="005F6D82">
        <w:rPr>
          <w:rFonts w:ascii="Times New Roman" w:hAnsi="Times New Roman" w:cs="Times New Roman"/>
          <w:b/>
          <w:lang w:val="lt-LT"/>
        </w:rPr>
        <w:t xml:space="preserve"> </w:t>
      </w:r>
      <w:r w:rsidR="00BA2B3B" w:rsidRPr="005F6D82">
        <w:rPr>
          <w:rFonts w:ascii="Times New Roman" w:hAnsi="Times New Roman" w:cs="Times New Roman"/>
          <w:b/>
          <w:lang w:val="lt-LT"/>
        </w:rPr>
        <w:t>SKIRSNIS</w:t>
      </w:r>
    </w:p>
    <w:p w14:paraId="570D4DFA" w14:textId="77777777" w:rsidR="00696D08" w:rsidRPr="005F6D82" w:rsidRDefault="00B5462A" w:rsidP="007D7BA9">
      <w:pPr>
        <w:tabs>
          <w:tab w:val="center"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MOKYKLOS IR MOKINIŲ TĖVŲ (GLOBĖJŲ, RŪPINTOJŲ) BENDRADARBIAVIMAS</w:t>
      </w:r>
    </w:p>
    <w:p w14:paraId="3475641C" w14:textId="77777777" w:rsidR="000F29B3" w:rsidRPr="005F6D82" w:rsidRDefault="000F29B3" w:rsidP="007D7BA9">
      <w:pPr>
        <w:pStyle w:val="Antrat1"/>
        <w:keepNext w:val="0"/>
        <w:tabs>
          <w:tab w:val="left" w:pos="567"/>
        </w:tabs>
        <w:spacing w:line="276" w:lineRule="auto"/>
        <w:jc w:val="both"/>
        <w:rPr>
          <w:rFonts w:ascii="Times New Roman" w:hAnsi="Times New Roman" w:cs="Times New Roman"/>
          <w:b w:val="0"/>
          <w:bCs w:val="0"/>
          <w:lang w:val="lt-LT"/>
        </w:rPr>
      </w:pPr>
    </w:p>
    <w:p w14:paraId="168E5C6B" w14:textId="1838D855" w:rsidR="000F6A53" w:rsidRPr="005F6D82" w:rsidRDefault="000F6A53"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Bendradarbiavimo formos planuojant, įgyvendinant ugdymo procesą, priimant sprendimus:</w:t>
      </w:r>
    </w:p>
    <w:p w14:paraId="6E7C2AF8" w14:textId="3DE7ADF9" w:rsidR="000F6A53" w:rsidRPr="005F6D82" w:rsidRDefault="00D758E9"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k</w:t>
      </w:r>
      <w:r w:rsidR="000F6A53" w:rsidRPr="005F6D82">
        <w:rPr>
          <w:rFonts w:ascii="Times New Roman" w:hAnsi="Times New Roman" w:cs="Times New Roman"/>
          <w:lang w:val="lt-LT"/>
        </w:rPr>
        <w:t xml:space="preserve">lasės tėvų </w:t>
      </w:r>
      <w:r w:rsidR="00BA2B3B" w:rsidRPr="005F6D82">
        <w:rPr>
          <w:rFonts w:ascii="Times New Roman" w:hAnsi="Times New Roman" w:cs="Times New Roman"/>
          <w:lang w:val="lt-LT"/>
        </w:rPr>
        <w:t xml:space="preserve">susitikimai (vyksta ne rečiau, kaip </w:t>
      </w:r>
      <w:r w:rsidR="00A315F0" w:rsidRPr="005F6D82">
        <w:rPr>
          <w:rFonts w:ascii="Times New Roman" w:hAnsi="Times New Roman" w:cs="Times New Roman"/>
          <w:lang w:val="lt-LT"/>
        </w:rPr>
        <w:t>2</w:t>
      </w:r>
      <w:r w:rsidR="000F6A53" w:rsidRPr="005F6D82">
        <w:rPr>
          <w:rFonts w:ascii="Times New Roman" w:hAnsi="Times New Roman" w:cs="Times New Roman"/>
          <w:lang w:val="lt-LT"/>
        </w:rPr>
        <w:t xml:space="preserve"> kartus per </w:t>
      </w:r>
      <w:r w:rsidRPr="005F6D82">
        <w:rPr>
          <w:rFonts w:ascii="Times New Roman" w:hAnsi="Times New Roman" w:cs="Times New Roman"/>
          <w:lang w:val="lt-LT"/>
        </w:rPr>
        <w:t>mokslo metus)</w:t>
      </w:r>
      <w:r w:rsidR="000F690A" w:rsidRPr="005F6D82">
        <w:rPr>
          <w:rFonts w:ascii="Times New Roman" w:hAnsi="Times New Roman" w:cs="Times New Roman"/>
          <w:lang w:val="lt-LT"/>
        </w:rPr>
        <w:t>. Klasės tėvų ar atskirų mokinių grupių tėvų susirinkimai gali vykti gyvai arba nuotoliniu būdu</w:t>
      </w:r>
      <w:r w:rsidRPr="005F6D82">
        <w:rPr>
          <w:rFonts w:ascii="Times New Roman" w:hAnsi="Times New Roman" w:cs="Times New Roman"/>
          <w:lang w:val="lt-LT"/>
        </w:rPr>
        <w:t>;</w:t>
      </w:r>
    </w:p>
    <w:p w14:paraId="2C894B7B" w14:textId="6DAA485F" w:rsidR="00A60516" w:rsidRPr="005F6D82" w:rsidRDefault="00D758E9"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a</w:t>
      </w:r>
      <w:r w:rsidR="00A60516" w:rsidRPr="005F6D82">
        <w:rPr>
          <w:rFonts w:ascii="Times New Roman" w:hAnsi="Times New Roman" w:cs="Times New Roman"/>
          <w:lang w:val="lt-LT"/>
        </w:rPr>
        <w:t>tvirų durų dienos</w:t>
      </w:r>
      <w:r w:rsidR="00D33D94">
        <w:rPr>
          <w:rFonts w:ascii="Times New Roman" w:hAnsi="Times New Roman" w:cs="Times New Roman"/>
          <w:lang w:val="lt-LT"/>
        </w:rPr>
        <w:t xml:space="preserve"> (lapkričio/balandžio mėn.)</w:t>
      </w:r>
      <w:r w:rsidR="00A60516" w:rsidRPr="005F6D82">
        <w:rPr>
          <w:rFonts w:ascii="Times New Roman" w:hAnsi="Times New Roman" w:cs="Times New Roman"/>
          <w:lang w:val="lt-LT"/>
        </w:rPr>
        <w:t>. Jų metu tėvai aptaria vaiko mokymo(</w:t>
      </w:r>
      <w:proofErr w:type="spellStart"/>
      <w:r w:rsidR="00A60516" w:rsidRPr="005F6D82">
        <w:rPr>
          <w:rFonts w:ascii="Times New Roman" w:hAnsi="Times New Roman" w:cs="Times New Roman"/>
          <w:lang w:val="lt-LT"/>
        </w:rPr>
        <w:t>si</w:t>
      </w:r>
      <w:proofErr w:type="spellEnd"/>
      <w:r w:rsidR="00A60516" w:rsidRPr="005F6D82">
        <w:rPr>
          <w:rFonts w:ascii="Times New Roman" w:hAnsi="Times New Roman" w:cs="Times New Roman"/>
          <w:lang w:val="lt-LT"/>
        </w:rPr>
        <w:t>) pasiekimus, pažangą</w:t>
      </w:r>
      <w:r w:rsidR="00386F94" w:rsidRPr="005F6D82">
        <w:rPr>
          <w:rFonts w:ascii="Times New Roman" w:hAnsi="Times New Roman" w:cs="Times New Roman"/>
          <w:lang w:val="lt-LT"/>
        </w:rPr>
        <w:t>, aktualius klausimus su klasių vadovais, dalykų mokytojais, švietimo pagalbos</w:t>
      </w:r>
      <w:r w:rsidR="00EB4C40" w:rsidRPr="005F6D82">
        <w:rPr>
          <w:rFonts w:ascii="Times New Roman" w:hAnsi="Times New Roman" w:cs="Times New Roman"/>
          <w:lang w:val="lt-LT"/>
        </w:rPr>
        <w:t xml:space="preserve"> specialistais, administracija. </w:t>
      </w:r>
      <w:r w:rsidR="00386F94" w:rsidRPr="005F6D82">
        <w:rPr>
          <w:rFonts w:ascii="Times New Roman" w:hAnsi="Times New Roman" w:cs="Times New Roman"/>
          <w:lang w:val="lt-LT"/>
        </w:rPr>
        <w:t>Tėvai išsako savo lūkesčius, pageidavimus, te</w:t>
      </w:r>
      <w:r w:rsidRPr="005F6D82">
        <w:rPr>
          <w:rFonts w:ascii="Times New Roman" w:hAnsi="Times New Roman" w:cs="Times New Roman"/>
          <w:lang w:val="lt-LT"/>
        </w:rPr>
        <w:t>ikia siūlymus;</w:t>
      </w:r>
    </w:p>
    <w:p w14:paraId="2A216A01" w14:textId="2536F9E8" w:rsidR="000F6A53" w:rsidRPr="005F6D82" w:rsidRDefault="00D758E9"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v</w:t>
      </w:r>
      <w:r w:rsidR="000F6A53" w:rsidRPr="005F6D82">
        <w:rPr>
          <w:rFonts w:ascii="Times New Roman" w:hAnsi="Times New Roman" w:cs="Times New Roman"/>
          <w:lang w:val="lt-LT"/>
        </w:rPr>
        <w:t>eikla darbo grupėse (planuojant mokyklos veiklą)</w:t>
      </w:r>
      <w:r w:rsidRPr="005F6D82">
        <w:rPr>
          <w:rFonts w:ascii="Times New Roman" w:hAnsi="Times New Roman" w:cs="Times New Roman"/>
          <w:lang w:val="lt-LT"/>
        </w:rPr>
        <w:t>;</w:t>
      </w:r>
    </w:p>
    <w:p w14:paraId="5EEC644E" w14:textId="5EA0E811" w:rsidR="000F6A53" w:rsidRPr="005F6D82" w:rsidRDefault="000F6A53"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tėvų įtraukimas į popamokinę</w:t>
      </w:r>
      <w:r w:rsidR="00386F94" w:rsidRPr="005F6D82">
        <w:rPr>
          <w:rFonts w:ascii="Times New Roman" w:hAnsi="Times New Roman" w:cs="Times New Roman"/>
          <w:lang w:val="lt-LT"/>
        </w:rPr>
        <w:t>, projektinę</w:t>
      </w:r>
      <w:r w:rsidRPr="005F6D82">
        <w:rPr>
          <w:rFonts w:ascii="Times New Roman" w:hAnsi="Times New Roman" w:cs="Times New Roman"/>
          <w:lang w:val="lt-LT"/>
        </w:rPr>
        <w:t xml:space="preserve"> veiklą;</w:t>
      </w:r>
    </w:p>
    <w:p w14:paraId="2DD0EA2A" w14:textId="1706F985" w:rsidR="00A60516" w:rsidRPr="005F6D82" w:rsidRDefault="000F6A53"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tėvų dalyvavimas </w:t>
      </w:r>
      <w:r w:rsidR="00D33D94">
        <w:rPr>
          <w:rFonts w:ascii="Times New Roman" w:hAnsi="Times New Roman" w:cs="Times New Roman"/>
          <w:lang w:val="lt-LT"/>
        </w:rPr>
        <w:t>M</w:t>
      </w:r>
      <w:r w:rsidRPr="005F6D82">
        <w:rPr>
          <w:rFonts w:ascii="Times New Roman" w:hAnsi="Times New Roman" w:cs="Times New Roman"/>
          <w:lang w:val="lt-LT"/>
        </w:rPr>
        <w:t xml:space="preserve">okyklos taryboje, pasitarimuose, posėdžiuose, </w:t>
      </w:r>
      <w:r w:rsidR="00A60516" w:rsidRPr="005F6D82">
        <w:rPr>
          <w:rFonts w:ascii="Times New Roman" w:hAnsi="Times New Roman" w:cs="Times New Roman"/>
          <w:lang w:val="lt-LT"/>
        </w:rPr>
        <w:t>klasių bendruomenių veiklose</w:t>
      </w:r>
      <w:r w:rsidR="00386F94" w:rsidRPr="005F6D82">
        <w:rPr>
          <w:rFonts w:ascii="Times New Roman" w:hAnsi="Times New Roman" w:cs="Times New Roman"/>
          <w:lang w:val="lt-LT"/>
        </w:rPr>
        <w:t>;</w:t>
      </w:r>
    </w:p>
    <w:p w14:paraId="42B42154" w14:textId="5EDDCB39" w:rsidR="000B4140" w:rsidRPr="005F6D82" w:rsidRDefault="00776B48"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mokinių tėvų</w:t>
      </w:r>
      <w:r w:rsidR="00BA2B3B" w:rsidRPr="005F6D82">
        <w:rPr>
          <w:rFonts w:ascii="Times New Roman" w:hAnsi="Times New Roman" w:cs="Times New Roman"/>
          <w:lang w:val="lt-LT"/>
        </w:rPr>
        <w:t xml:space="preserve"> </w:t>
      </w:r>
      <w:r w:rsidRPr="005F6D82">
        <w:rPr>
          <w:rFonts w:ascii="Times New Roman" w:hAnsi="Times New Roman" w:cs="Times New Roman"/>
          <w:lang w:val="lt-LT"/>
        </w:rPr>
        <w:t>(globėjų, rūpintojų</w:t>
      </w:r>
      <w:r w:rsidR="00A60516" w:rsidRPr="005F6D82">
        <w:rPr>
          <w:rFonts w:ascii="Times New Roman" w:hAnsi="Times New Roman" w:cs="Times New Roman"/>
          <w:lang w:val="lt-LT"/>
        </w:rPr>
        <w:t xml:space="preserve">) </w:t>
      </w:r>
      <w:r w:rsidRPr="005F6D82">
        <w:rPr>
          <w:rFonts w:ascii="Times New Roman" w:hAnsi="Times New Roman" w:cs="Times New Roman"/>
          <w:lang w:val="lt-LT"/>
        </w:rPr>
        <w:t xml:space="preserve">informavimas </w:t>
      </w:r>
      <w:r w:rsidR="00A60516" w:rsidRPr="005F6D82">
        <w:rPr>
          <w:rFonts w:ascii="Times New Roman" w:hAnsi="Times New Roman" w:cs="Times New Roman"/>
          <w:lang w:val="lt-LT"/>
        </w:rPr>
        <w:t>apie ugdymo(</w:t>
      </w:r>
      <w:proofErr w:type="spellStart"/>
      <w:r w:rsidR="00A60516" w:rsidRPr="005F6D82">
        <w:rPr>
          <w:rFonts w:ascii="Times New Roman" w:hAnsi="Times New Roman" w:cs="Times New Roman"/>
          <w:lang w:val="lt-LT"/>
        </w:rPr>
        <w:t>si</w:t>
      </w:r>
      <w:proofErr w:type="spellEnd"/>
      <w:r w:rsidR="00A60516" w:rsidRPr="005F6D82">
        <w:rPr>
          <w:rFonts w:ascii="Times New Roman" w:hAnsi="Times New Roman" w:cs="Times New Roman"/>
          <w:lang w:val="lt-LT"/>
        </w:rPr>
        <w:t>) pasiekimus, gebėjimus, pažangą, elgesį, mokymo(</w:t>
      </w:r>
      <w:proofErr w:type="spellStart"/>
      <w:r w:rsidR="00A60516" w:rsidRPr="005F6D82">
        <w:rPr>
          <w:rFonts w:ascii="Times New Roman" w:hAnsi="Times New Roman" w:cs="Times New Roman"/>
          <w:lang w:val="lt-LT"/>
        </w:rPr>
        <w:t>si</w:t>
      </w:r>
      <w:proofErr w:type="spellEnd"/>
      <w:r w:rsidR="00A60516" w:rsidRPr="005F6D82">
        <w:rPr>
          <w:rFonts w:ascii="Times New Roman" w:hAnsi="Times New Roman" w:cs="Times New Roman"/>
          <w:lang w:val="lt-LT"/>
        </w:rPr>
        <w:t>) pagalbos teikimą elektroniniame dienyne, in</w:t>
      </w:r>
      <w:r w:rsidR="002A5FB3" w:rsidRPr="005F6D82">
        <w:rPr>
          <w:rFonts w:ascii="Times New Roman" w:hAnsi="Times New Roman" w:cs="Times New Roman"/>
          <w:lang w:val="lt-LT"/>
        </w:rPr>
        <w:t>dividualių poka</w:t>
      </w:r>
      <w:r w:rsidRPr="005F6D82">
        <w:rPr>
          <w:rFonts w:ascii="Times New Roman" w:hAnsi="Times New Roman" w:cs="Times New Roman"/>
          <w:lang w:val="lt-LT"/>
        </w:rPr>
        <w:t>lbių, telefoninių pokalbių metu</w:t>
      </w:r>
      <w:r w:rsidR="003E08FE" w:rsidRPr="005F6D82">
        <w:rPr>
          <w:rFonts w:ascii="Times New Roman" w:hAnsi="Times New Roman" w:cs="Times New Roman"/>
          <w:lang w:val="lt-LT"/>
        </w:rPr>
        <w:t>, nuotolinių susitikimų metu</w:t>
      </w:r>
      <w:r w:rsidRPr="005F6D82">
        <w:rPr>
          <w:rFonts w:ascii="Times New Roman" w:hAnsi="Times New Roman" w:cs="Times New Roman"/>
          <w:lang w:val="lt-LT"/>
        </w:rPr>
        <w:t>;</w:t>
      </w:r>
    </w:p>
    <w:p w14:paraId="136F65B7" w14:textId="5C966421" w:rsidR="00696D08" w:rsidRPr="005F6D82" w:rsidRDefault="00776B48"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naujausios informacijos apie mokyklos veiklą talpinimas mokyklos tinklalapyje;</w:t>
      </w:r>
    </w:p>
    <w:p w14:paraId="0EE5C3CD" w14:textId="77777777" w:rsidR="00D008C7" w:rsidRPr="005F6D82" w:rsidRDefault="00776B48" w:rsidP="00CA0891">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šviečiamojo pobūdžio paskaitų</w:t>
      </w:r>
      <w:r w:rsidR="00696D08" w:rsidRPr="005F6D82">
        <w:rPr>
          <w:rFonts w:ascii="Times New Roman" w:hAnsi="Times New Roman" w:cs="Times New Roman"/>
          <w:lang w:val="lt-LT"/>
        </w:rPr>
        <w:t xml:space="preserve"> tėvams </w:t>
      </w:r>
      <w:r w:rsidRPr="005F6D82">
        <w:rPr>
          <w:rFonts w:ascii="Times New Roman" w:hAnsi="Times New Roman" w:cs="Times New Roman"/>
          <w:lang w:val="lt-LT"/>
        </w:rPr>
        <w:t>organizavimas.</w:t>
      </w:r>
    </w:p>
    <w:p w14:paraId="582B21CE" w14:textId="1C6F74B1" w:rsidR="00D008C7" w:rsidRPr="005F6D82" w:rsidRDefault="00D008C7" w:rsidP="00CA0891">
      <w:pPr>
        <w:pStyle w:val="Sraopastraipa"/>
        <w:numPr>
          <w:ilvl w:val="0"/>
          <w:numId w:val="25"/>
        </w:numPr>
        <w:tabs>
          <w:tab w:val="left" w:pos="85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Mokytojai, pastebėję problemas (nenorą mokytis, nepareigingumą, sistemingą namų darbų neatlikimą, blogą pamokų lankomumą ir kt.), iš karto teikia informaciją telefonu (komentarai žodžiu) ir elektroniniame dienyne (komentarai, pastabos raštu), ką reikia tobulinti, kaip tai atlikti, kad būtų pasiekti mokymosi uždaviniai</w:t>
      </w:r>
      <w:r w:rsidR="003E6DCA" w:rsidRPr="005F6D82">
        <w:rPr>
          <w:rFonts w:ascii="Times New Roman" w:hAnsi="Times New Roman" w:cs="Times New Roman"/>
          <w:lang w:val="lt-LT"/>
        </w:rPr>
        <w:t>.</w:t>
      </w:r>
    </w:p>
    <w:p w14:paraId="5A6281B2" w14:textId="6F7E3C1B" w:rsidR="00BA2B3B" w:rsidRPr="00D33D94" w:rsidRDefault="002A5FB3" w:rsidP="00D33D94">
      <w:pPr>
        <w:pStyle w:val="Sraopastraipa"/>
        <w:numPr>
          <w:ilvl w:val="0"/>
          <w:numId w:val="25"/>
        </w:numPr>
        <w:tabs>
          <w:tab w:val="left" w:pos="85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I</w:t>
      </w:r>
      <w:r w:rsidR="000F29B3" w:rsidRPr="005F6D82">
        <w:rPr>
          <w:rFonts w:ascii="Times New Roman" w:hAnsi="Times New Roman" w:cs="Times New Roman"/>
          <w:lang w:val="lt-LT"/>
        </w:rPr>
        <w:t>nformaciją mokinio tėvams (globėjams, rūpintojams) gali teikti: socialinis pedagogas, būrelio vadovas, mokyklos sveikatos priežiūros specialistas, logopedas, psichologas, specialusis pedagogas, direktorius ir direktoriaus pavaduotojai ugdymui. Šie asmenys informaciją teikia individualiai, esant reikalui ar tėvams pageidaujant.</w:t>
      </w:r>
    </w:p>
    <w:p w14:paraId="1993E07A" w14:textId="77777777" w:rsidR="003E6DCA" w:rsidRPr="005F6D82" w:rsidRDefault="003E6DCA" w:rsidP="007D7BA9">
      <w:pPr>
        <w:tabs>
          <w:tab w:val="left" w:pos="0"/>
          <w:tab w:val="left" w:pos="851"/>
        </w:tabs>
        <w:spacing w:line="276" w:lineRule="auto"/>
        <w:jc w:val="center"/>
        <w:rPr>
          <w:rFonts w:ascii="Times New Roman" w:hAnsi="Times New Roman" w:cs="Times New Roman"/>
          <w:b/>
          <w:lang w:val="lt-LT"/>
        </w:rPr>
      </w:pPr>
    </w:p>
    <w:p w14:paraId="1016635B" w14:textId="4F415CD9" w:rsidR="00BA2B3B" w:rsidRPr="00837CE3" w:rsidRDefault="003E6DCA" w:rsidP="007D7BA9">
      <w:pPr>
        <w:tabs>
          <w:tab w:val="left" w:pos="0"/>
          <w:tab w:val="left" w:pos="851"/>
        </w:tabs>
        <w:spacing w:line="276" w:lineRule="auto"/>
        <w:jc w:val="center"/>
        <w:rPr>
          <w:rFonts w:ascii="Times New Roman" w:hAnsi="Times New Roman" w:cs="Times New Roman"/>
          <w:b/>
          <w:lang w:val="lt-LT"/>
        </w:rPr>
      </w:pPr>
      <w:r w:rsidRPr="00837CE3">
        <w:rPr>
          <w:rFonts w:ascii="Times New Roman" w:hAnsi="Times New Roman" w:cs="Times New Roman"/>
          <w:b/>
          <w:lang w:val="lt-LT"/>
        </w:rPr>
        <w:t>DVYLIKTASIS</w:t>
      </w:r>
      <w:r w:rsidR="00BA2B3B" w:rsidRPr="00837CE3">
        <w:rPr>
          <w:rFonts w:ascii="Times New Roman" w:hAnsi="Times New Roman" w:cs="Times New Roman"/>
          <w:b/>
          <w:lang w:val="lt-LT"/>
        </w:rPr>
        <w:t xml:space="preserve"> SKIRSNIS</w:t>
      </w:r>
    </w:p>
    <w:p w14:paraId="45EE5DCB" w14:textId="77777777" w:rsidR="00BA2B3B" w:rsidRPr="00837CE3" w:rsidRDefault="00BA2B3B" w:rsidP="007D7BA9">
      <w:pPr>
        <w:tabs>
          <w:tab w:val="left" w:pos="567"/>
        </w:tabs>
        <w:spacing w:line="276" w:lineRule="auto"/>
        <w:jc w:val="center"/>
        <w:rPr>
          <w:rFonts w:ascii="Times New Roman" w:hAnsi="Times New Roman" w:cs="Times New Roman"/>
          <w:b/>
          <w:bCs/>
          <w:lang w:val="lt-LT"/>
        </w:rPr>
      </w:pPr>
      <w:r w:rsidRPr="00837CE3">
        <w:rPr>
          <w:rFonts w:ascii="Times New Roman" w:hAnsi="Times New Roman" w:cs="Times New Roman"/>
          <w:b/>
          <w:bCs/>
          <w:lang w:val="lt-LT"/>
        </w:rPr>
        <w:t>ASMENŲ, BAIGUSIŲ UŽSIENIO VALSTYBĖS AR TARPTAUTINĖS ORGANIZACIJOS PAGRINDINIO UGDYMO PROGRAMOS DALĮ AR PRADINIO, PAGRINDINIO UGDYMO PROGRAMĄ, UGDYMO ORGANIZAVIMAS</w:t>
      </w:r>
    </w:p>
    <w:p w14:paraId="64911660" w14:textId="77777777" w:rsidR="00BA2B3B" w:rsidRPr="005F6D82" w:rsidRDefault="00BA2B3B" w:rsidP="007D7BA9">
      <w:pPr>
        <w:tabs>
          <w:tab w:val="left" w:pos="567"/>
        </w:tabs>
        <w:spacing w:line="276" w:lineRule="auto"/>
        <w:jc w:val="center"/>
        <w:rPr>
          <w:rFonts w:ascii="Times New Roman" w:hAnsi="Times New Roman" w:cs="Times New Roman"/>
          <w:b/>
          <w:bCs/>
          <w:lang w:val="lt-LT"/>
        </w:rPr>
      </w:pPr>
    </w:p>
    <w:p w14:paraId="2D1454B7" w14:textId="57B54E5E" w:rsidR="00E11A58" w:rsidRPr="005F6D82" w:rsidRDefault="00E11A58" w:rsidP="00CA0891">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Mokykla, atvykus asmeniui, baigusiam užsienio valstybės, tarptaut</w:t>
      </w:r>
      <w:r w:rsidR="000735BA" w:rsidRPr="005F6D82">
        <w:rPr>
          <w:rFonts w:ascii="Times New Roman" w:hAnsi="Times New Roman" w:cs="Times New Roman"/>
          <w:lang w:val="lt-LT"/>
        </w:rPr>
        <w:t xml:space="preserve">inės organizacijos pagrindinio </w:t>
      </w:r>
      <w:r w:rsidRPr="005F6D82">
        <w:rPr>
          <w:rFonts w:ascii="Times New Roman" w:hAnsi="Times New Roman" w:cs="Times New Roman"/>
          <w:lang w:val="lt-LT"/>
        </w:rPr>
        <w:t>ugdymo programos dalį ar pradinio, pagrindinio ugdymo programą (toliau – tarptautinė bendrojo ugdymo programa):</w:t>
      </w:r>
    </w:p>
    <w:p w14:paraId="618C5A24" w14:textId="29E9CB0B" w:rsidR="00175422" w:rsidRPr="005F6D82" w:rsidRDefault="00175422" w:rsidP="003E6DCA">
      <w:pPr>
        <w:pStyle w:val="Sraopastraipa"/>
        <w:numPr>
          <w:ilvl w:val="1"/>
          <w:numId w:val="25"/>
        </w:numPr>
        <w:tabs>
          <w:tab w:val="left" w:pos="851"/>
          <w:tab w:val="left" w:pos="993"/>
          <w:tab w:val="left" w:pos="1560"/>
        </w:tabs>
        <w:ind w:left="0" w:firstLine="851"/>
        <w:jc w:val="both"/>
        <w:rPr>
          <w:rFonts w:ascii="Times New Roman" w:hAnsi="Times New Roman" w:cs="Times New Roman"/>
          <w:bCs/>
          <w:lang w:val="lt-LT"/>
        </w:rPr>
      </w:pPr>
      <w:r w:rsidRPr="005F6D82">
        <w:rPr>
          <w:rFonts w:ascii="Times New Roman" w:hAnsi="Times New Roman" w:cs="Times New Roman"/>
          <w:bCs/>
          <w:lang w:val="lt-LT"/>
        </w:rPr>
        <w:t>ugdymą organizuoja vadovaudamasi Marijampolės „Ryto“ pagrindinės mokyklos asmenų, baigusių užsienio valstybės ar tarptautinės organizacijos pradinio, pagrindinio ugdymo programos dalį ar pradinio ugdymo programą, ugdymo organizavimo tvark</w:t>
      </w:r>
      <w:r w:rsidR="00F22423" w:rsidRPr="005F6D82">
        <w:rPr>
          <w:rFonts w:ascii="Times New Roman" w:hAnsi="Times New Roman" w:cs="Times New Roman"/>
          <w:bCs/>
          <w:lang w:val="lt-LT"/>
        </w:rPr>
        <w:t xml:space="preserve">a, patvirtinta mokyklos direktoriaus </w:t>
      </w:r>
      <w:r w:rsidR="00F22423" w:rsidRPr="005F6D82">
        <w:rPr>
          <w:rFonts w:ascii="Times New Roman" w:hAnsi="Times New Roman" w:cs="Times New Roman"/>
          <w:lang w:val="lt-LT"/>
        </w:rPr>
        <w:t>2019 m. rugsėjo 14 d. įsakymu Nr. V-54</w:t>
      </w:r>
      <w:r w:rsidRPr="005F6D82">
        <w:rPr>
          <w:rFonts w:ascii="Times New Roman" w:hAnsi="Times New Roman" w:cs="Times New Roman"/>
          <w:bCs/>
          <w:lang w:val="lt-LT"/>
        </w:rPr>
        <w:t>;</w:t>
      </w:r>
    </w:p>
    <w:p w14:paraId="0002C348" w14:textId="3D0B4062" w:rsidR="00E11A58" w:rsidRDefault="00E11A58"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 xml:space="preserve">priima jį mokytis vadovaudamasi Nuosekliojo mokymosi pagal bendrojo ugdymo programas tvarkos aprašu, patvirtintu Lietuvos Respublikos švietimo ir mokslo ministro 2005 m. balandžio 5 d. įsakymu Nr. ISAK-556 </w:t>
      </w:r>
      <w:r w:rsidR="00284F68" w:rsidRPr="005F6D82">
        <w:rPr>
          <w:rFonts w:ascii="Times New Roman" w:hAnsi="Times New Roman" w:cs="Times New Roman"/>
          <w:lang w:val="lt-LT"/>
        </w:rPr>
        <w:t>„</w:t>
      </w:r>
      <w:r w:rsidRPr="005F6D82">
        <w:rPr>
          <w:rFonts w:ascii="Times New Roman" w:hAnsi="Times New Roman" w:cs="Times New Roman"/>
          <w:lang w:val="lt-LT"/>
        </w:rPr>
        <w:t>Dėl Nuosekliojo mokymosi pagal bendrojo ugdymo programas tvarkos aprašo patvirtinimo</w:t>
      </w:r>
      <w:r w:rsidR="00284F68" w:rsidRPr="005F6D82">
        <w:rPr>
          <w:rFonts w:ascii="Times New Roman" w:hAnsi="Times New Roman" w:cs="Times New Roman"/>
          <w:lang w:val="lt-LT"/>
        </w:rPr>
        <w:t>“</w:t>
      </w:r>
      <w:r w:rsidRPr="005F6D82">
        <w:rPr>
          <w:rFonts w:ascii="Times New Roman" w:hAnsi="Times New Roman" w:cs="Times New Roman"/>
          <w:lang w:val="lt-LT"/>
        </w:rPr>
        <w:t xml:space="preserve"> (toliau – Nuosekliojo mokymosi tvarkos aprašas). Mokykla išsiaiškina atvykusiojo asmens lūkesčius ir norus mokytis kartu su bendraamžiais,  švietimo pagalbos poreikį ar poreikį tam tikrą dalį laiko intensyviai mokytis lietuvių kalbos</w:t>
      </w:r>
      <w:r w:rsidR="00F22423" w:rsidRPr="005F6D82">
        <w:rPr>
          <w:rFonts w:ascii="Times New Roman" w:hAnsi="Times New Roman" w:cs="Times New Roman"/>
          <w:lang w:val="lt-LT"/>
        </w:rPr>
        <w:t>;</w:t>
      </w:r>
    </w:p>
    <w:p w14:paraId="73B1B44F" w14:textId="125701BE" w:rsidR="00C371A6" w:rsidRPr="005F6D82" w:rsidRDefault="00C371A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Pr>
          <w:rFonts w:ascii="Times New Roman" w:hAnsi="Times New Roman" w:cs="Times New Roman"/>
          <w:lang w:val="lt-LT"/>
        </w:rPr>
        <w:t>mokinių, atvykusių iš Ukrainos ugdymas organizuojamas vadovaujantis LR ŠMSM aplinkraščiu „Dėl ukrainiečių vaikų ugdymo 2022-2023 mokslo metais“;</w:t>
      </w:r>
    </w:p>
    <w:p w14:paraId="134A7D62" w14:textId="5CD7A1C2" w:rsidR="00F22423" w:rsidRPr="005F6D82" w:rsidRDefault="00F22423"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bCs/>
          <w:lang w:val="lt-LT"/>
        </w:rPr>
        <w:t>sudaro galimybes asmenų mokymosi tęstinumui pagal atvykusiųjų ir / ar grįžusiųjų į Lietuvą pasiekimus atitinkančią bendrojo ugdymo programą;</w:t>
      </w:r>
    </w:p>
    <w:p w14:paraId="6CC4CB6A" w14:textId="76FB11CE" w:rsidR="00F22423" w:rsidRPr="005F6D82" w:rsidRDefault="00BA48C2" w:rsidP="003E6DCA">
      <w:pPr>
        <w:pStyle w:val="Sraopastraipa"/>
        <w:numPr>
          <w:ilvl w:val="0"/>
          <w:numId w:val="25"/>
        </w:numPr>
        <w:spacing w:line="259"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Mokykla, </w:t>
      </w:r>
      <w:r w:rsidR="00F22423" w:rsidRPr="005F6D82">
        <w:rPr>
          <w:rFonts w:ascii="Times New Roman" w:hAnsi="Times New Roman" w:cs="Times New Roman"/>
          <w:lang w:val="lt-LT"/>
        </w:rPr>
        <w:t>tėvų (globėjų) pageidavimu</w:t>
      </w:r>
      <w:r w:rsidRPr="005F6D82">
        <w:rPr>
          <w:rFonts w:ascii="Times New Roman" w:hAnsi="Times New Roman" w:cs="Times New Roman"/>
          <w:lang w:val="lt-LT"/>
        </w:rPr>
        <w:t>,</w:t>
      </w:r>
      <w:r w:rsidR="00F22423" w:rsidRPr="005F6D82">
        <w:rPr>
          <w:rFonts w:ascii="Times New Roman" w:hAnsi="Times New Roman" w:cs="Times New Roman"/>
          <w:lang w:val="lt-LT"/>
        </w:rPr>
        <w:t xml:space="preserve">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r w:rsidRPr="005F6D82">
        <w:rPr>
          <w:rFonts w:ascii="Times New Roman" w:hAnsi="Times New Roman" w:cs="Times New Roman"/>
          <w:lang w:val="lt-LT"/>
        </w:rPr>
        <w:t>.</w:t>
      </w:r>
    </w:p>
    <w:p w14:paraId="10B9E8AB" w14:textId="18AA4280" w:rsidR="00F22423" w:rsidRPr="005F6D82" w:rsidRDefault="00BA48C2" w:rsidP="003E6DCA">
      <w:pPr>
        <w:pStyle w:val="Sraopastraipa"/>
        <w:numPr>
          <w:ilvl w:val="0"/>
          <w:numId w:val="25"/>
        </w:numPr>
        <w:spacing w:line="259" w:lineRule="auto"/>
        <w:ind w:left="0" w:firstLine="851"/>
        <w:jc w:val="both"/>
        <w:rPr>
          <w:rFonts w:ascii="Times New Roman" w:hAnsi="Times New Roman" w:cs="Times New Roman"/>
          <w:lang w:val="lt-LT"/>
        </w:rPr>
      </w:pPr>
      <w:r w:rsidRPr="005F6D82">
        <w:rPr>
          <w:rFonts w:ascii="Times New Roman" w:hAnsi="Times New Roman" w:cs="Times New Roman"/>
          <w:lang w:val="lt-LT"/>
        </w:rPr>
        <w:t>V</w:t>
      </w:r>
      <w:r w:rsidR="00F22423" w:rsidRPr="005F6D82">
        <w:rPr>
          <w:rFonts w:ascii="Times New Roman" w:hAnsi="Times New Roman" w:cs="Times New Roman"/>
          <w:lang w:val="lt-LT"/>
        </w:rPr>
        <w:t>aik</w:t>
      </w:r>
      <w:r w:rsidRPr="005F6D82">
        <w:rPr>
          <w:rFonts w:ascii="Times New Roman" w:hAnsi="Times New Roman" w:cs="Times New Roman"/>
          <w:lang w:val="lt-LT"/>
        </w:rPr>
        <w:t>as</w:t>
      </w:r>
      <w:r w:rsidR="00F22423" w:rsidRPr="005F6D82">
        <w:rPr>
          <w:rFonts w:ascii="Times New Roman" w:hAnsi="Times New Roman" w:cs="Times New Roman"/>
          <w:lang w:val="lt-LT"/>
        </w:rPr>
        <w:t>, kuriam tais kalendoriniais metais sukanka septyneri metai, nesiugd</w:t>
      </w:r>
      <w:r w:rsidRPr="005F6D82">
        <w:rPr>
          <w:rFonts w:ascii="Times New Roman" w:hAnsi="Times New Roman" w:cs="Times New Roman"/>
          <w:lang w:val="lt-LT"/>
        </w:rPr>
        <w:t>ęs</w:t>
      </w:r>
      <w:r w:rsidR="00F22423" w:rsidRPr="005F6D82">
        <w:rPr>
          <w:rFonts w:ascii="Times New Roman" w:hAnsi="Times New Roman" w:cs="Times New Roman"/>
          <w:lang w:val="lt-LT"/>
        </w:rPr>
        <w:t xml:space="preserve"> Lietuvos Respublikoje pagal priešmokyklinio ugdymo programą, priima</w:t>
      </w:r>
      <w:r w:rsidRPr="005F6D82">
        <w:rPr>
          <w:rFonts w:ascii="Times New Roman" w:hAnsi="Times New Roman" w:cs="Times New Roman"/>
          <w:lang w:val="lt-LT"/>
        </w:rPr>
        <w:t>mas</w:t>
      </w:r>
      <w:r w:rsidR="00F22423" w:rsidRPr="005F6D82">
        <w:rPr>
          <w:rFonts w:ascii="Times New Roman" w:hAnsi="Times New Roman" w:cs="Times New Roman"/>
          <w:lang w:val="lt-LT"/>
        </w:rPr>
        <w:t xml:space="preserve"> mokytis pagal pradinio ugdymo programą</w:t>
      </w:r>
      <w:r w:rsidRPr="005F6D82">
        <w:rPr>
          <w:rFonts w:ascii="Times New Roman" w:hAnsi="Times New Roman" w:cs="Times New Roman"/>
          <w:lang w:val="lt-LT"/>
        </w:rPr>
        <w:t>.</w:t>
      </w:r>
      <w:r w:rsidR="00F22423" w:rsidRPr="005F6D82">
        <w:rPr>
          <w:rFonts w:ascii="Times New Roman" w:hAnsi="Times New Roman" w:cs="Times New Roman"/>
          <w:lang w:val="lt-LT"/>
        </w:rPr>
        <w:t xml:space="preserve"> </w:t>
      </w:r>
    </w:p>
    <w:p w14:paraId="27E93C47" w14:textId="73C7F8E7" w:rsidR="00CF6517" w:rsidRPr="005F6D82" w:rsidRDefault="00BA48C2" w:rsidP="003E6DCA">
      <w:pPr>
        <w:pStyle w:val="Sraopastraipa"/>
        <w:numPr>
          <w:ilvl w:val="0"/>
          <w:numId w:val="25"/>
        </w:numPr>
        <w:spacing w:line="259" w:lineRule="auto"/>
        <w:ind w:left="0" w:firstLine="851"/>
        <w:jc w:val="both"/>
        <w:rPr>
          <w:rFonts w:ascii="Times New Roman" w:hAnsi="Times New Roman" w:cs="Times New Roman"/>
          <w:lang w:val="lt-LT"/>
        </w:rPr>
      </w:pPr>
      <w:r w:rsidRPr="005F6D82">
        <w:rPr>
          <w:rFonts w:ascii="Times New Roman" w:hAnsi="Times New Roman" w:cs="Times New Roman"/>
          <w:bCs/>
          <w:lang w:val="lt-LT"/>
        </w:rPr>
        <w:t xml:space="preserve">Mokykla </w:t>
      </w:r>
      <w:r w:rsidR="00F22423" w:rsidRPr="005F6D82">
        <w:rPr>
          <w:rFonts w:ascii="Times New Roman" w:hAnsi="Times New Roman" w:cs="Times New Roman"/>
          <w:bCs/>
          <w:lang w:val="lt-LT"/>
        </w:rPr>
        <w:t xml:space="preserve">išsiaiškina </w:t>
      </w:r>
      <w:r w:rsidR="00F22423" w:rsidRPr="005F6D82">
        <w:rPr>
          <w:rFonts w:ascii="Times New Roman" w:hAnsi="Times New Roman" w:cs="Times New Roman"/>
          <w:lang w:val="lt-LT"/>
        </w:rPr>
        <w:t>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w:t>
      </w:r>
      <w:r w:rsidRPr="005F6D82">
        <w:rPr>
          <w:rFonts w:ascii="Times New Roman" w:hAnsi="Times New Roman" w:cs="Times New Roman"/>
          <w:lang w:val="lt-LT"/>
        </w:rPr>
        <w:t>.</w:t>
      </w:r>
    </w:p>
    <w:p w14:paraId="050A499F" w14:textId="1A075F8C" w:rsidR="000303C3" w:rsidRPr="005F6D82" w:rsidRDefault="00BA2B3B" w:rsidP="003E6DCA">
      <w:pPr>
        <w:pStyle w:val="Sraopastraipa"/>
        <w:numPr>
          <w:ilvl w:val="0"/>
          <w:numId w:val="25"/>
        </w:numPr>
        <w:spacing w:line="259"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Mokykla apie atvykusį mokinį, baigusį užsienio valstybės pagrindinio ugdymo programos dalį ar pradinio, pagrindinio ugdymo programą </w:t>
      </w:r>
      <w:r w:rsidR="00C90118" w:rsidRPr="005F6D82">
        <w:rPr>
          <w:rFonts w:ascii="Times New Roman" w:hAnsi="Times New Roman" w:cs="Times New Roman"/>
          <w:lang w:val="lt-LT"/>
        </w:rPr>
        <w:t xml:space="preserve">(toliau – </w:t>
      </w:r>
      <w:r w:rsidRPr="005F6D82">
        <w:rPr>
          <w:rFonts w:ascii="Times New Roman" w:hAnsi="Times New Roman" w:cs="Times New Roman"/>
          <w:lang w:val="lt-LT"/>
        </w:rPr>
        <w:t xml:space="preserve">tarptautinę bendrojo ugdymo programą), informuoja Marijampolės savivaldybės administracijos Švietimo, kultūros, ir sporto </w:t>
      </w:r>
      <w:r w:rsidR="000303C3" w:rsidRPr="005F6D82">
        <w:rPr>
          <w:rFonts w:ascii="Times New Roman" w:hAnsi="Times New Roman" w:cs="Times New Roman"/>
          <w:lang w:val="lt-LT"/>
        </w:rPr>
        <w:t>skyriaus įgaliotą asmenį ir numato atvykusio mokytis asmens tolesnio mokymosi perspektyvą, kurios tikslas – veiksmingai reaguoti į atvykusio mokytis asmens poreikius ir, bendradarbiaujant su jų tėvais (globėjais ir rūpintojais) ar teisėtais atstovais, sudaryti mokiniams galimybes sklandžiai integruotis į Lietuvos švietimo sistemą:</w:t>
      </w:r>
    </w:p>
    <w:p w14:paraId="76B70F88" w14:textId="24E2F42C" w:rsidR="000303C3" w:rsidRPr="00267FD3" w:rsidRDefault="000303C3"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m</w:t>
      </w:r>
      <w:r w:rsidR="00BA2B3B" w:rsidRPr="00267FD3">
        <w:rPr>
          <w:rFonts w:ascii="Times New Roman" w:hAnsi="Times New Roman" w:cs="Times New Roman"/>
          <w:lang w:val="lt-LT"/>
        </w:rPr>
        <w:t>okykla, priimdama mokinį, pripažįsta mokinio mokymosi rezultatus pagal pateiktus dokumentus ir juos įsk</w:t>
      </w:r>
      <w:r w:rsidRPr="00267FD3">
        <w:rPr>
          <w:rFonts w:ascii="Times New Roman" w:hAnsi="Times New Roman" w:cs="Times New Roman"/>
          <w:lang w:val="lt-LT"/>
        </w:rPr>
        <w:t>aito;</w:t>
      </w:r>
      <w:r w:rsidR="00BA2B3B" w:rsidRPr="00267FD3">
        <w:rPr>
          <w:rFonts w:ascii="Times New Roman" w:hAnsi="Times New Roman" w:cs="Times New Roman"/>
          <w:lang w:val="lt-LT"/>
        </w:rPr>
        <w:t xml:space="preserve"> </w:t>
      </w:r>
    </w:p>
    <w:p w14:paraId="67DBD9F9" w14:textId="4C412D92" w:rsidR="000303C3" w:rsidRPr="005F6D82" w:rsidRDefault="000303C3"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aptaria mokyklos teikiamos pagalbos formas ir būdus; mokyklos, </w:t>
      </w:r>
      <w:r w:rsidR="00D746F0" w:rsidRPr="005F6D82">
        <w:rPr>
          <w:rFonts w:ascii="Times New Roman" w:hAnsi="Times New Roman" w:cs="Times New Roman"/>
          <w:lang w:val="lt-LT"/>
        </w:rPr>
        <w:t>mokinio ir tėvų įsipareigojimus.</w:t>
      </w:r>
    </w:p>
    <w:p w14:paraId="78461938" w14:textId="7E01157E" w:rsidR="00BA2B3B" w:rsidRPr="005F6D82" w:rsidRDefault="00BA2B3B"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Jei nustatoma, kad mokinio pasirengimo lygis neatitinka konkrečios klasės ugdymo programos reikalavimų, jam siūloma mokytis viena klase žemiau ir pagal poreikį skiriamos atskiros konsultacinės valandos iš mokinio por</w:t>
      </w:r>
      <w:r w:rsidR="00C90118" w:rsidRPr="005F6D82">
        <w:rPr>
          <w:rFonts w:ascii="Times New Roman" w:hAnsi="Times New Roman" w:cs="Times New Roman"/>
          <w:lang w:val="lt-LT"/>
        </w:rPr>
        <w:t>eikiams tenkinti skirtų valandų.</w:t>
      </w:r>
    </w:p>
    <w:p w14:paraId="34426B89" w14:textId="42C4F3B1" w:rsidR="00BA2B3B" w:rsidRPr="005F6D82" w:rsidRDefault="00BA2B3B"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Mokykla parengia atvykusio mokinio integracijos į mokyklos bendruomenę planą, kuriame:</w:t>
      </w:r>
    </w:p>
    <w:p w14:paraId="732439B6" w14:textId="11B96DD5" w:rsidR="00BA2B3B" w:rsidRPr="005F6D82" w:rsidRDefault="00BA2B3B"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organizuoja konsultacijas, individualias veiklas ugdymo programų skirtumams likviduoti;</w:t>
      </w:r>
    </w:p>
    <w:p w14:paraId="4FC6FE3E" w14:textId="3AFBA0F9" w:rsidR="00BA2B3B" w:rsidRPr="005F6D82" w:rsidRDefault="00BA2B3B"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skiria mokinius savanorius, padėsiančius atvykusiam mokiniui sklandžiai įsitraukti į mokyklos bendruomenės gyvenimą;</w:t>
      </w:r>
    </w:p>
    <w:p w14:paraId="20146592" w14:textId="6CA4713A" w:rsidR="00D746F0" w:rsidRPr="005F6D82" w:rsidRDefault="00BA2B3B"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numato adaptacinio laikotarpio orientacinę trukmę</w:t>
      </w:r>
      <w:r w:rsidR="00D746F0" w:rsidRPr="005F6D82">
        <w:rPr>
          <w:rFonts w:ascii="Times New Roman" w:hAnsi="Times New Roman" w:cs="Times New Roman"/>
          <w:lang w:val="lt-LT"/>
        </w:rPr>
        <w:t>. Jos metu mokinio pasiekimai pažymiais nevertinami, fiksuojama mokinio daroma pažanga;</w:t>
      </w:r>
    </w:p>
    <w:p w14:paraId="49894BBC" w14:textId="227158AB" w:rsidR="00BA2B3B" w:rsidRPr="005F6D82" w:rsidRDefault="00BA2B3B"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numato klasės vadovo, mokytojų darbą su atvykusiu mokiniu ir mokinio tėvais (globėjais, rūpintojais);</w:t>
      </w:r>
    </w:p>
    <w:p w14:paraId="332B3FE4" w14:textId="268376DD" w:rsidR="00BA2B3B" w:rsidRPr="005F6D82" w:rsidRDefault="00BA2B3B"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siūlo neformaliojo švietimo veiklas, kurios padėt</w:t>
      </w:r>
      <w:r w:rsidR="00D746F0" w:rsidRPr="005F6D82">
        <w:rPr>
          <w:rFonts w:ascii="Times New Roman" w:hAnsi="Times New Roman" w:cs="Times New Roman"/>
          <w:lang w:val="lt-LT"/>
        </w:rPr>
        <w:t>ų mokiniui greičiau integruotis;</w:t>
      </w:r>
    </w:p>
    <w:p w14:paraId="1D3EEA71" w14:textId="497149F9" w:rsidR="00D746F0" w:rsidRPr="005F6D82" w:rsidRDefault="00D746F0"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kai mokinys nemoka ar menkai moka lietuvių kalbą, organizuoja jo lietuvių kalbos mokymąsi intensyviu būdu (išlyginamosiose klasėse, grupėse ar kitomis formomis), kartu užtikrina, kad dalį laiko jis mokytųsi kartu su bendraamžiais. Intensyviai lietuvių kalbos mokoma(</w:t>
      </w:r>
      <w:proofErr w:type="spellStart"/>
      <w:r w:rsidRPr="005F6D82">
        <w:rPr>
          <w:rFonts w:ascii="Times New Roman" w:hAnsi="Times New Roman" w:cs="Times New Roman"/>
          <w:lang w:val="lt-LT"/>
        </w:rPr>
        <w:t>si</w:t>
      </w:r>
      <w:proofErr w:type="spellEnd"/>
      <w:r w:rsidRPr="005F6D82">
        <w:rPr>
          <w:rFonts w:ascii="Times New Roman" w:hAnsi="Times New Roman" w:cs="Times New Roman"/>
          <w:lang w:val="lt-LT"/>
        </w:rPr>
        <w:t xml:space="preserve">) iki vienerių metų (išimtiniais atvejais ir ilgiau), o pagalbos teikimas numatomas keleriems (2–4) metams. </w:t>
      </w:r>
    </w:p>
    <w:p w14:paraId="44ADA8BA" w14:textId="77777777" w:rsidR="00274B3E" w:rsidRPr="005F6D82" w:rsidRDefault="00274B3E" w:rsidP="007D7BA9">
      <w:pPr>
        <w:tabs>
          <w:tab w:val="left" w:pos="0"/>
          <w:tab w:val="left" w:pos="851"/>
        </w:tabs>
        <w:spacing w:line="276" w:lineRule="auto"/>
        <w:jc w:val="both"/>
        <w:rPr>
          <w:rFonts w:ascii="Times New Roman" w:hAnsi="Times New Roman" w:cs="Times New Roman"/>
          <w:bCs/>
          <w:szCs w:val="20"/>
          <w:lang w:val="lt-LT"/>
        </w:rPr>
      </w:pPr>
    </w:p>
    <w:p w14:paraId="5D03FF17" w14:textId="1121593E" w:rsidR="0015704F" w:rsidRPr="005F6D82" w:rsidRDefault="00CD183D" w:rsidP="007D7BA9">
      <w:pPr>
        <w:tabs>
          <w:tab w:val="left" w:pos="0"/>
          <w:tab w:val="left" w:pos="851"/>
        </w:tabs>
        <w:spacing w:line="276" w:lineRule="auto"/>
        <w:jc w:val="center"/>
        <w:rPr>
          <w:rFonts w:ascii="Times New Roman" w:hAnsi="Times New Roman" w:cs="Times New Roman"/>
          <w:b/>
          <w:bCs/>
          <w:szCs w:val="20"/>
          <w:lang w:val="lt-LT"/>
        </w:rPr>
      </w:pPr>
      <w:r w:rsidRPr="005F6D82">
        <w:rPr>
          <w:rFonts w:ascii="Times New Roman" w:hAnsi="Times New Roman" w:cs="Times New Roman"/>
          <w:b/>
          <w:bCs/>
          <w:szCs w:val="20"/>
          <w:lang w:val="lt-LT"/>
        </w:rPr>
        <w:t>TRYLIKTASIS</w:t>
      </w:r>
      <w:r w:rsidR="0015704F" w:rsidRPr="005F6D82">
        <w:rPr>
          <w:rFonts w:ascii="Times New Roman" w:hAnsi="Times New Roman" w:cs="Times New Roman"/>
          <w:b/>
          <w:bCs/>
          <w:szCs w:val="20"/>
          <w:lang w:val="lt-LT"/>
        </w:rPr>
        <w:t xml:space="preserve"> SKIRSNIS</w:t>
      </w:r>
    </w:p>
    <w:p w14:paraId="7D5DF170" w14:textId="77777777" w:rsidR="0015704F" w:rsidRPr="005F6D82" w:rsidRDefault="0015704F"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Cs w:val="20"/>
          <w:lang w:val="lt-LT"/>
        </w:rPr>
      </w:pPr>
      <w:r w:rsidRPr="005F6D82">
        <w:rPr>
          <w:rFonts w:ascii="Times New Roman" w:hAnsi="Times New Roman" w:cs="Times New Roman"/>
          <w:b/>
          <w:szCs w:val="20"/>
          <w:lang w:val="lt-LT"/>
        </w:rPr>
        <w:t>MOKYMOSI ORGANIZAVIMAS IŠLYGINAMOSIOSE KLASĖSE AR GRUPĖSE</w:t>
      </w:r>
    </w:p>
    <w:p w14:paraId="18045EF5" w14:textId="77777777" w:rsidR="0015704F" w:rsidRPr="005F6D82" w:rsidRDefault="0015704F"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szCs w:val="20"/>
          <w:lang w:val="lt-LT"/>
        </w:rPr>
      </w:pPr>
    </w:p>
    <w:p w14:paraId="7ABBADD9" w14:textId="308AA716" w:rsidR="000735BA" w:rsidRPr="005F6D82" w:rsidRDefault="000735BA"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Lietuvos Respublikos piliečių vaikų, atvykusių ar grįžusių gyventi Lietuvos Respublikoje, ugdymas išlyginamosiose klasėse ir išlyginamosiose laikinosiose grupėse organizuojamas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w:t>
      </w:r>
      <w:r w:rsidR="00284F68" w:rsidRPr="005F6D82">
        <w:rPr>
          <w:rFonts w:ascii="Times New Roman" w:hAnsi="Times New Roman" w:cs="Times New Roman"/>
          <w:lang w:val="lt-LT"/>
        </w:rPr>
        <w:t>„</w:t>
      </w:r>
      <w:r w:rsidRPr="005F6D82">
        <w:rPr>
          <w:rFonts w:ascii="Times New Roman" w:hAnsi="Times New Roman" w:cs="Times New Roman"/>
          <w:lang w:val="lt-LT"/>
        </w:rPr>
        <w:t>Dėl Užsieniečių ir Lietuvos Respublikos piliečių, atvykusių ar grįžusių gyventi ir dirbti Lietuvos Respublikoje, vaikų ir suaugusiųjų ugdymo išlyginamosiose klasėse ir išlyginamosiose mobiliosiose grupėse tvarkos aprašo patvirtinimo</w:t>
      </w:r>
      <w:r w:rsidR="00284F68" w:rsidRPr="005F6D82">
        <w:rPr>
          <w:rFonts w:ascii="Times New Roman" w:hAnsi="Times New Roman" w:cs="Times New Roman"/>
          <w:lang w:val="lt-LT"/>
        </w:rPr>
        <w:t>“</w:t>
      </w:r>
      <w:r w:rsidRPr="005F6D82">
        <w:rPr>
          <w:rFonts w:ascii="Times New Roman" w:hAnsi="Times New Roman" w:cs="Times New Roman"/>
          <w:lang w:val="lt-LT"/>
        </w:rPr>
        <w:t>.</w:t>
      </w:r>
    </w:p>
    <w:p w14:paraId="3B5AF1BD" w14:textId="5CBE3D53" w:rsidR="0015704F" w:rsidRPr="005F6D82" w:rsidRDefault="0015704F"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Mokykla </w:t>
      </w:r>
      <w:r w:rsidR="00C90118" w:rsidRPr="005F6D82">
        <w:rPr>
          <w:rFonts w:ascii="Times New Roman" w:hAnsi="Times New Roman" w:cs="Times New Roman"/>
          <w:lang w:val="lt-LT"/>
        </w:rPr>
        <w:t xml:space="preserve">rengia išlyginamosios </w:t>
      </w:r>
      <w:r w:rsidRPr="005F6D82">
        <w:rPr>
          <w:rFonts w:ascii="Times New Roman" w:hAnsi="Times New Roman" w:cs="Times New Roman"/>
          <w:lang w:val="lt-LT"/>
        </w:rPr>
        <w:t>grupės ugdymo planą ir pamokų tvarkaraštį:</w:t>
      </w:r>
    </w:p>
    <w:p w14:paraId="2AF8B53B" w14:textId="2B7AC123" w:rsidR="0015704F" w:rsidRPr="005F6D82" w:rsidRDefault="0015704F"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mokiniai išlyginamojoje grupėje gali mokytis visų tos klasės ugdymo plano dalykų, tik tam tikros ugdymo srities (lietuvių kalbos, kitų kalbų, gamtamokslinių, socialinių, menų, tiksliųjų mokslų) dalykų ar vieno dalyko; </w:t>
      </w:r>
    </w:p>
    <w:p w14:paraId="0CE41E9C" w14:textId="1DADC58F" w:rsidR="0015704F" w:rsidRPr="005F6D82" w:rsidRDefault="00CF6517"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mokiniams, kurie ugdomi pagal pagrindinio ugdymo programą, </w:t>
      </w:r>
      <w:r w:rsidR="000735BA" w:rsidRPr="005F6D82">
        <w:rPr>
          <w:rFonts w:ascii="Times New Roman" w:hAnsi="Times New Roman" w:cs="Times New Roman"/>
          <w:lang w:val="lt-LT"/>
        </w:rPr>
        <w:t xml:space="preserve">klasės ar </w:t>
      </w:r>
      <w:r w:rsidR="0015704F" w:rsidRPr="005F6D82">
        <w:rPr>
          <w:rFonts w:ascii="Times New Roman" w:hAnsi="Times New Roman" w:cs="Times New Roman"/>
          <w:lang w:val="lt-LT"/>
        </w:rPr>
        <w:t xml:space="preserve">grupės ugdymo planas sudaromas taip, kad didžiausias mokinio pamokų skaičius per </w:t>
      </w:r>
      <w:r w:rsidR="000735BA" w:rsidRPr="005F6D82">
        <w:rPr>
          <w:rFonts w:ascii="Times New Roman" w:hAnsi="Times New Roman" w:cs="Times New Roman"/>
          <w:lang w:val="lt-LT"/>
        </w:rPr>
        <w:t>mokslo metus</w:t>
      </w:r>
      <w:r w:rsidR="0015704F" w:rsidRPr="005F6D82">
        <w:rPr>
          <w:rFonts w:ascii="Times New Roman" w:hAnsi="Times New Roman" w:cs="Times New Roman"/>
          <w:lang w:val="lt-LT"/>
        </w:rPr>
        <w:t xml:space="preserve"> neviršytų </w:t>
      </w:r>
      <w:r w:rsidR="000735BA" w:rsidRPr="005F6D82">
        <w:rPr>
          <w:rFonts w:ascii="Times New Roman" w:hAnsi="Times New Roman" w:cs="Times New Roman"/>
          <w:lang w:val="lt-LT"/>
        </w:rPr>
        <w:t>1036</w:t>
      </w:r>
      <w:r w:rsidR="0015704F" w:rsidRPr="005F6D82">
        <w:rPr>
          <w:rFonts w:ascii="Times New Roman" w:hAnsi="Times New Roman" w:cs="Times New Roman"/>
          <w:lang w:val="lt-LT"/>
        </w:rPr>
        <w:t xml:space="preserve"> pamokų</w:t>
      </w:r>
      <w:r w:rsidR="000735BA" w:rsidRPr="005F6D82">
        <w:rPr>
          <w:rFonts w:ascii="Times New Roman" w:hAnsi="Times New Roman" w:cs="Times New Roman"/>
          <w:lang w:val="lt-LT"/>
        </w:rPr>
        <w:t>, per savaitę – 28 pamokų</w:t>
      </w:r>
      <w:r w:rsidRPr="005F6D82">
        <w:rPr>
          <w:rFonts w:ascii="Times New Roman" w:hAnsi="Times New Roman" w:cs="Times New Roman"/>
          <w:lang w:val="lt-LT"/>
        </w:rPr>
        <w:t xml:space="preserve">, </w:t>
      </w:r>
      <w:r w:rsidR="00A3368B" w:rsidRPr="005F6D82">
        <w:rPr>
          <w:rFonts w:ascii="Times New Roman" w:hAnsi="Times New Roman" w:cs="Times New Roman"/>
          <w:lang w:val="lt-LT"/>
        </w:rPr>
        <w:t>n</w:t>
      </w:r>
      <w:r w:rsidR="0015704F" w:rsidRPr="005F6D82">
        <w:rPr>
          <w:rFonts w:ascii="Times New Roman" w:hAnsi="Times New Roman" w:cs="Times New Roman"/>
          <w:lang w:val="lt-LT"/>
        </w:rPr>
        <w:t xml:space="preserve">eformaliojo švietimo </w:t>
      </w:r>
      <w:r w:rsidRPr="005F6D82">
        <w:rPr>
          <w:rFonts w:ascii="Times New Roman" w:hAnsi="Times New Roman" w:cs="Times New Roman"/>
          <w:lang w:val="lt-LT"/>
        </w:rPr>
        <w:t>veikloms</w:t>
      </w:r>
      <w:r w:rsidR="0015704F" w:rsidRPr="005F6D82">
        <w:rPr>
          <w:rFonts w:ascii="Times New Roman" w:hAnsi="Times New Roman" w:cs="Times New Roman"/>
          <w:lang w:val="lt-LT"/>
        </w:rPr>
        <w:t xml:space="preserve"> (</w:t>
      </w:r>
      <w:r w:rsidRPr="005F6D82">
        <w:rPr>
          <w:rFonts w:ascii="Times New Roman" w:hAnsi="Times New Roman" w:cs="Times New Roman"/>
          <w:lang w:val="lt-LT"/>
        </w:rPr>
        <w:t>ir/</w:t>
      </w:r>
      <w:r w:rsidR="0015704F" w:rsidRPr="005F6D82">
        <w:rPr>
          <w:rFonts w:ascii="Times New Roman" w:hAnsi="Times New Roman" w:cs="Times New Roman"/>
          <w:lang w:val="lt-LT"/>
        </w:rPr>
        <w:t>arba veikl</w:t>
      </w:r>
      <w:r w:rsidRPr="005F6D82">
        <w:rPr>
          <w:rFonts w:ascii="Times New Roman" w:hAnsi="Times New Roman" w:cs="Times New Roman"/>
          <w:lang w:val="lt-LT"/>
        </w:rPr>
        <w:t>oms</w:t>
      </w:r>
      <w:r w:rsidR="0015704F" w:rsidRPr="005F6D82">
        <w:rPr>
          <w:rFonts w:ascii="Times New Roman" w:hAnsi="Times New Roman" w:cs="Times New Roman"/>
          <w:lang w:val="lt-LT"/>
        </w:rPr>
        <w:t xml:space="preserve">), skirtų mokinio ugdymo poreikiams tenkinti, skaičius neturi viršyti </w:t>
      </w:r>
      <w:r w:rsidR="000735BA" w:rsidRPr="005F6D82">
        <w:rPr>
          <w:rFonts w:ascii="Times New Roman" w:hAnsi="Times New Roman" w:cs="Times New Roman"/>
          <w:lang w:val="lt-LT"/>
        </w:rPr>
        <w:t xml:space="preserve">per mokslo metus – 370 pamok, per savaitę – </w:t>
      </w:r>
      <w:r w:rsidR="0015704F" w:rsidRPr="005F6D82">
        <w:rPr>
          <w:rFonts w:ascii="Times New Roman" w:hAnsi="Times New Roman" w:cs="Times New Roman"/>
          <w:lang w:val="lt-LT"/>
        </w:rPr>
        <w:t>1</w:t>
      </w:r>
      <w:r w:rsidR="000735BA" w:rsidRPr="005F6D82">
        <w:rPr>
          <w:rFonts w:ascii="Times New Roman" w:hAnsi="Times New Roman" w:cs="Times New Roman"/>
          <w:lang w:val="lt-LT"/>
        </w:rPr>
        <w:t>0 pamokų</w:t>
      </w:r>
      <w:r w:rsidR="0015704F" w:rsidRPr="005F6D82">
        <w:rPr>
          <w:rFonts w:ascii="Times New Roman" w:hAnsi="Times New Roman" w:cs="Times New Roman"/>
          <w:lang w:val="lt-LT"/>
        </w:rPr>
        <w:t>;</w:t>
      </w:r>
    </w:p>
    <w:p w14:paraId="6FBF7349" w14:textId="77777777" w:rsidR="00CF6517" w:rsidRPr="005F6D82" w:rsidRDefault="00CF6517"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mokiniams, kurie ugdomi pagal pradinio ugdymo programą, klasės ar grupės ugdymo planas sudaromas taip, kad didžiausias mokinio pamokų skaičius per mokslo metus neviršytų 840 pamokų, per savaitę – 24 pamokų, neformaliojo švietimo pamokoms (ir/arba veikloms), skirtų mokinio ugdymo poreikiams tenkinti, skaičius neturi viršyti per mokslo metus – 175 pamokų, per savaitę – 5 pamokų; </w:t>
      </w:r>
    </w:p>
    <w:p w14:paraId="62A0A27D" w14:textId="47868547" w:rsidR="00CD183D" w:rsidRPr="005F6D82" w:rsidRDefault="00CF6517" w:rsidP="00C96ED0">
      <w:pPr>
        <w:pStyle w:val="Sraopastraipa"/>
        <w:numPr>
          <w:ilvl w:val="0"/>
          <w:numId w:val="25"/>
        </w:numPr>
        <w:tabs>
          <w:tab w:val="left" w:pos="1560"/>
        </w:tabs>
        <w:spacing w:line="276" w:lineRule="auto"/>
        <w:jc w:val="both"/>
        <w:rPr>
          <w:rFonts w:ascii="Times New Roman" w:hAnsi="Times New Roman" w:cs="Times New Roman"/>
          <w:lang w:val="lt-LT"/>
        </w:rPr>
      </w:pPr>
      <w:r w:rsidRPr="005F6D82">
        <w:rPr>
          <w:rFonts w:ascii="Times New Roman" w:hAnsi="Times New Roman" w:cs="Times New Roman"/>
          <w:lang w:val="lt-LT"/>
        </w:rPr>
        <w:t>Ugdymo procese taikomas formuojamasi vertinimas.</w:t>
      </w:r>
    </w:p>
    <w:p w14:paraId="2676FF8B" w14:textId="7868AC23" w:rsidR="0015704F" w:rsidRPr="005F6D82" w:rsidRDefault="0015704F" w:rsidP="00C96ED0">
      <w:pPr>
        <w:pStyle w:val="Sraopastraipa"/>
        <w:numPr>
          <w:ilvl w:val="0"/>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Mokykla bendradarbiauja su išlyginamojoje grupėje besimokančiųjų tėvais (globėjais, rūpintojais), nuolat teikia informaciją apie mokinių daromą pažangą.</w:t>
      </w:r>
    </w:p>
    <w:p w14:paraId="3E364C2A" w14:textId="2F80E920" w:rsidR="0015704F" w:rsidRPr="005F6D82" w:rsidRDefault="0015704F"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Lietuvių kalbos mokoma vadovaujantis Išlyginamųjų klasių ir išlyginamųjų mobiliųjų grupių lietuvių kalbos programa, patvirtinta Lietuvos Respublikos švietimo ir mokslo ministro 2006 m. birželio 14 d. įsakymu Nr. ISAK-1216 </w:t>
      </w:r>
      <w:r w:rsidR="00284F68" w:rsidRPr="005F6D82">
        <w:rPr>
          <w:rFonts w:ascii="Times New Roman" w:hAnsi="Times New Roman" w:cs="Times New Roman"/>
          <w:lang w:val="lt-LT"/>
        </w:rPr>
        <w:t>„</w:t>
      </w:r>
      <w:r w:rsidRPr="005F6D82">
        <w:rPr>
          <w:rFonts w:ascii="Times New Roman" w:hAnsi="Times New Roman" w:cs="Times New Roman"/>
          <w:lang w:val="lt-LT"/>
        </w:rPr>
        <w:t>Dėl Išlyginamųjų klasių ir išlyginamųjų mobiliųjų grupių lietuvių kalbos programos patvirtinimo</w:t>
      </w:r>
      <w:r w:rsidR="00284F68" w:rsidRPr="005F6D82">
        <w:rPr>
          <w:rFonts w:ascii="Times New Roman" w:hAnsi="Times New Roman" w:cs="Times New Roman"/>
          <w:lang w:val="lt-LT"/>
        </w:rPr>
        <w:t>“</w:t>
      </w:r>
      <w:r w:rsidRPr="005F6D82">
        <w:rPr>
          <w:rFonts w:ascii="Times New Roman" w:hAnsi="Times New Roman" w:cs="Times New Roman"/>
          <w:lang w:val="lt-LT"/>
        </w:rPr>
        <w:t>.</w:t>
      </w:r>
    </w:p>
    <w:p w14:paraId="4414CAD6" w14:textId="7F4705FF" w:rsidR="004363C0" w:rsidRDefault="004363C0"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Cs w:val="20"/>
          <w:lang w:val="lt-LT"/>
        </w:rPr>
      </w:pPr>
    </w:p>
    <w:p w14:paraId="62BDF6AE" w14:textId="593E0189" w:rsidR="00F315E0" w:rsidRDefault="00F315E0"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Cs w:val="20"/>
          <w:lang w:val="lt-LT"/>
        </w:rPr>
      </w:pPr>
    </w:p>
    <w:p w14:paraId="3ACDC1C2" w14:textId="0418E2C3" w:rsidR="00F315E0" w:rsidRDefault="00F315E0"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Cs w:val="20"/>
          <w:lang w:val="lt-LT"/>
        </w:rPr>
      </w:pPr>
    </w:p>
    <w:p w14:paraId="49C0050B" w14:textId="3C787D42" w:rsidR="00F315E0" w:rsidRDefault="00F315E0"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Cs w:val="20"/>
          <w:lang w:val="lt-LT"/>
        </w:rPr>
      </w:pPr>
    </w:p>
    <w:p w14:paraId="756A270A" w14:textId="77777777" w:rsidR="00F315E0" w:rsidRPr="005F6D82" w:rsidRDefault="00F315E0"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Cs w:val="20"/>
          <w:lang w:val="lt-LT"/>
        </w:rPr>
      </w:pPr>
    </w:p>
    <w:p w14:paraId="6CB65CF0" w14:textId="13D4C766" w:rsidR="004363C0" w:rsidRPr="005F6D82" w:rsidRDefault="00CD183D"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cs="Times New Roman"/>
          <w:b/>
          <w:szCs w:val="20"/>
          <w:lang w:val="lt-LT"/>
        </w:rPr>
      </w:pPr>
      <w:r w:rsidRPr="005F6D82">
        <w:rPr>
          <w:rFonts w:ascii="Times New Roman" w:hAnsi="Times New Roman" w:cs="Times New Roman"/>
          <w:b/>
          <w:szCs w:val="20"/>
          <w:lang w:val="lt-LT"/>
        </w:rPr>
        <w:t>KETURIOLIKTASIS</w:t>
      </w:r>
      <w:r w:rsidR="004363C0" w:rsidRPr="005F6D82">
        <w:rPr>
          <w:rFonts w:ascii="Times New Roman" w:hAnsi="Times New Roman" w:cs="Times New Roman"/>
          <w:b/>
          <w:szCs w:val="20"/>
          <w:lang w:val="lt-LT"/>
        </w:rPr>
        <w:t xml:space="preserve"> SKIRSNIS</w:t>
      </w:r>
    </w:p>
    <w:p w14:paraId="2B18644A" w14:textId="77777777" w:rsidR="004363C0" w:rsidRPr="005F6D82" w:rsidRDefault="004363C0" w:rsidP="007D7BA9">
      <w:pPr>
        <w:spacing w:line="276" w:lineRule="auto"/>
        <w:jc w:val="center"/>
        <w:rPr>
          <w:rFonts w:ascii="Times New Roman" w:hAnsi="Times New Roman" w:cs="Times New Roman"/>
          <w:b/>
          <w:lang w:val="lt-LT"/>
        </w:rPr>
      </w:pPr>
      <w:r w:rsidRPr="005F6D82">
        <w:rPr>
          <w:rFonts w:ascii="Times New Roman" w:hAnsi="Times New Roman" w:cs="Times New Roman"/>
          <w:b/>
          <w:bCs/>
          <w:lang w:val="lt-LT"/>
        </w:rPr>
        <w:t>LAIKINŲJŲ GRUPIŲ SUDARYMAS, KLASIŲ DALIJIMAS</w:t>
      </w:r>
    </w:p>
    <w:p w14:paraId="61CC4385" w14:textId="77777777" w:rsidR="004363C0" w:rsidRPr="005F6D82" w:rsidRDefault="004363C0" w:rsidP="007D7BA9">
      <w:pPr>
        <w:spacing w:line="276" w:lineRule="auto"/>
        <w:jc w:val="center"/>
        <w:rPr>
          <w:rFonts w:ascii="Times New Roman" w:hAnsi="Times New Roman" w:cs="Times New Roman"/>
          <w:b/>
          <w:lang w:val="lt-LT"/>
        </w:rPr>
      </w:pPr>
    </w:p>
    <w:p w14:paraId="744740F2" w14:textId="7FBB3C29" w:rsidR="004363C0" w:rsidRPr="005F6D82" w:rsidRDefault="004363C0"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Mokykla, įgyvendindama pagrindinio ugdymo programas, nustato laikinosios grupės dydį pagal skirtas mokymo lėšas. Mokinių skaičius laikinojoje grupėje negali būti didesnis nei nustatytas didžiausias mokinių skaičius klasėje</w:t>
      </w:r>
      <w:r w:rsidR="00A271E1" w:rsidRPr="005F6D82">
        <w:rPr>
          <w:rFonts w:ascii="Times New Roman" w:hAnsi="Times New Roman" w:cs="Times New Roman"/>
          <w:lang w:val="lt-LT"/>
        </w:rPr>
        <w:t>.</w:t>
      </w:r>
    </w:p>
    <w:p w14:paraId="6C9378E0" w14:textId="6E827411" w:rsidR="004363C0" w:rsidRPr="005F6D82" w:rsidRDefault="004363C0"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Mokyklos ugdymo turiniui įgyvendinti klasė dalijama į grupes arba sudaromos laikinosios grupės:</w:t>
      </w:r>
    </w:p>
    <w:p w14:paraId="7091180B" w14:textId="783D4773" w:rsidR="004363C0" w:rsidRPr="005F6D82" w:rsidRDefault="004363C0"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doriniam ugdymui 1</w:t>
      </w:r>
      <w:r w:rsidR="00A271E1" w:rsidRPr="005F6D82">
        <w:rPr>
          <w:rFonts w:ascii="Times New Roman" w:hAnsi="Times New Roman" w:cs="Times New Roman"/>
          <w:lang w:val="lt-LT"/>
        </w:rPr>
        <w:t>–</w:t>
      </w:r>
      <w:r w:rsidR="00F560D9" w:rsidRPr="005F6D82">
        <w:rPr>
          <w:rFonts w:ascii="Times New Roman" w:hAnsi="Times New Roman" w:cs="Times New Roman"/>
          <w:lang w:val="lt-LT"/>
        </w:rPr>
        <w:t>10</w:t>
      </w:r>
      <w:r w:rsidRPr="005F6D82">
        <w:rPr>
          <w:rFonts w:ascii="Times New Roman" w:hAnsi="Times New Roman" w:cs="Times New Roman"/>
          <w:lang w:val="lt-LT"/>
        </w:rPr>
        <w:t xml:space="preserve"> klasėse, tos pačios klasės mokiniams pasirinkus tikybą ir etiką. Minimalus mokini</w:t>
      </w:r>
      <w:r w:rsidR="000735BA" w:rsidRPr="005F6D82">
        <w:rPr>
          <w:rFonts w:ascii="Times New Roman" w:hAnsi="Times New Roman" w:cs="Times New Roman"/>
          <w:lang w:val="lt-LT"/>
        </w:rPr>
        <w:t xml:space="preserve">ų skaičius grupėje – ne mažiau </w:t>
      </w:r>
      <w:r w:rsidR="00F560D9" w:rsidRPr="005F6D82">
        <w:rPr>
          <w:rFonts w:ascii="Times New Roman" w:hAnsi="Times New Roman" w:cs="Times New Roman"/>
          <w:lang w:val="lt-LT"/>
        </w:rPr>
        <w:t xml:space="preserve">6 mokiniai (1-4 kl.) ir </w:t>
      </w:r>
      <w:r w:rsidR="000735BA" w:rsidRPr="005F6D82">
        <w:rPr>
          <w:rFonts w:ascii="Times New Roman" w:hAnsi="Times New Roman" w:cs="Times New Roman"/>
          <w:lang w:val="lt-LT"/>
        </w:rPr>
        <w:t>7</w:t>
      </w:r>
      <w:r w:rsidRPr="005F6D82">
        <w:rPr>
          <w:rFonts w:ascii="Times New Roman" w:hAnsi="Times New Roman" w:cs="Times New Roman"/>
          <w:lang w:val="lt-LT"/>
        </w:rPr>
        <w:t xml:space="preserve"> mokiniai</w:t>
      </w:r>
      <w:r w:rsidR="00F560D9" w:rsidRPr="005F6D82">
        <w:rPr>
          <w:rFonts w:ascii="Times New Roman" w:hAnsi="Times New Roman" w:cs="Times New Roman"/>
          <w:lang w:val="lt-LT"/>
        </w:rPr>
        <w:t xml:space="preserve"> (5-8 kl.), 9 ir 10 klasėse grupės sudaromos pagal mokinių poreikius.</w:t>
      </w:r>
      <w:r w:rsidR="00BC1208" w:rsidRPr="005F6D82">
        <w:rPr>
          <w:rFonts w:ascii="Times New Roman" w:hAnsi="Times New Roman" w:cs="Times New Roman"/>
          <w:lang w:val="lt-LT"/>
        </w:rPr>
        <w:t xml:space="preserve"> Esant mažesniam mokinių skaičiui laikinoji grupė sudaroma iš paralelinių</w:t>
      </w:r>
      <w:r w:rsidR="00D33D94">
        <w:rPr>
          <w:rFonts w:ascii="Times New Roman" w:hAnsi="Times New Roman" w:cs="Times New Roman"/>
          <w:lang w:val="lt-LT"/>
        </w:rPr>
        <w:t xml:space="preserve"> ar gretimų</w:t>
      </w:r>
      <w:r w:rsidR="00BC1208" w:rsidRPr="005F6D82">
        <w:rPr>
          <w:rFonts w:ascii="Times New Roman" w:hAnsi="Times New Roman" w:cs="Times New Roman"/>
          <w:lang w:val="lt-LT"/>
        </w:rPr>
        <w:t xml:space="preserve"> klasių mokinių</w:t>
      </w:r>
      <w:r w:rsidR="00FF1166" w:rsidRPr="005F6D82">
        <w:rPr>
          <w:rFonts w:ascii="Times New Roman" w:hAnsi="Times New Roman" w:cs="Times New Roman"/>
          <w:lang w:val="lt-LT"/>
        </w:rPr>
        <w:t xml:space="preserve">. </w:t>
      </w:r>
      <w:r w:rsidR="001F3E55" w:rsidRPr="005F6D82">
        <w:rPr>
          <w:rFonts w:ascii="Times New Roman" w:hAnsi="Times New Roman" w:cs="Times New Roman"/>
          <w:lang w:val="lt-LT"/>
        </w:rPr>
        <w:t xml:space="preserve">Dorinio ugdymo </w:t>
      </w:r>
      <w:r w:rsidR="00417A8D" w:rsidRPr="005F6D82">
        <w:rPr>
          <w:rFonts w:ascii="Times New Roman" w:hAnsi="Times New Roman" w:cs="Times New Roman"/>
          <w:lang w:val="lt-LT"/>
        </w:rPr>
        <w:t>valandos pateikiamos lentelėse:</w:t>
      </w:r>
    </w:p>
    <w:p w14:paraId="0055533A" w14:textId="7D290B50" w:rsidR="00663074" w:rsidRPr="005F6D82" w:rsidRDefault="00663074" w:rsidP="007D7BA9">
      <w:pPr>
        <w:spacing w:line="276" w:lineRule="auto"/>
        <w:jc w:val="both"/>
        <w:rPr>
          <w:rFonts w:ascii="Times New Roman" w:hAnsi="Times New Roman" w:cs="Times New Roman"/>
          <w:lang w:val="lt-LT"/>
        </w:rPr>
      </w:pPr>
    </w:p>
    <w:p w14:paraId="2AA3E470" w14:textId="42CF6D8B" w:rsidR="008B447B" w:rsidRPr="005F6D82" w:rsidRDefault="008B447B" w:rsidP="007D7BA9">
      <w:pPr>
        <w:spacing w:line="276" w:lineRule="auto"/>
        <w:jc w:val="both"/>
        <w:rPr>
          <w:rFonts w:ascii="Times New Roman" w:hAnsi="Times New Roman" w:cs="Times New Roman"/>
          <w:lang w:val="lt-LT"/>
        </w:rPr>
      </w:pPr>
      <w:r w:rsidRPr="005F6D82">
        <w:rPr>
          <w:rFonts w:ascii="Times New Roman" w:hAnsi="Times New Roman" w:cs="Times New Roman"/>
          <w:lang w:val="lt-LT"/>
        </w:rPr>
        <w:t>1</w:t>
      </w:r>
      <w:r w:rsidR="0026173D" w:rsidRPr="005F6D82">
        <w:rPr>
          <w:rFonts w:ascii="Times New Roman" w:hAnsi="Times New Roman" w:cs="Times New Roman"/>
          <w:lang w:val="lt-LT"/>
        </w:rPr>
        <w:t>–</w:t>
      </w:r>
      <w:r w:rsidRPr="005F6D82">
        <w:rPr>
          <w:rFonts w:ascii="Times New Roman" w:hAnsi="Times New Roman" w:cs="Times New Roman"/>
          <w:lang w:val="lt-LT"/>
        </w:rPr>
        <w:t>4 klasės</w:t>
      </w:r>
    </w:p>
    <w:tbl>
      <w:tblPr>
        <w:tblStyle w:val="Lentelstinklelis"/>
        <w:tblW w:w="5000" w:type="pct"/>
        <w:tblLook w:val="04A0" w:firstRow="1" w:lastRow="0" w:firstColumn="1" w:lastColumn="0" w:noHBand="0" w:noVBand="1"/>
      </w:tblPr>
      <w:tblGrid>
        <w:gridCol w:w="1923"/>
        <w:gridCol w:w="548"/>
        <w:gridCol w:w="548"/>
        <w:gridCol w:w="547"/>
        <w:gridCol w:w="543"/>
        <w:gridCol w:w="551"/>
        <w:gridCol w:w="8"/>
        <w:gridCol w:w="543"/>
        <w:gridCol w:w="557"/>
        <w:gridCol w:w="557"/>
        <w:gridCol w:w="557"/>
        <w:gridCol w:w="543"/>
        <w:gridCol w:w="551"/>
        <w:gridCol w:w="551"/>
        <w:gridCol w:w="551"/>
        <w:gridCol w:w="551"/>
      </w:tblGrid>
      <w:tr w:rsidR="00924EF8" w:rsidRPr="00924EF8" w14:paraId="18760C06" w14:textId="77777777" w:rsidTr="00924EF8">
        <w:tc>
          <w:tcPr>
            <w:tcW w:w="999" w:type="pct"/>
            <w:vAlign w:val="center"/>
          </w:tcPr>
          <w:p w14:paraId="2D3ED045" w14:textId="77777777"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Dalykas/klasė</w:t>
            </w:r>
          </w:p>
        </w:tc>
        <w:tc>
          <w:tcPr>
            <w:tcW w:w="285" w:type="pct"/>
            <w:vAlign w:val="center"/>
          </w:tcPr>
          <w:p w14:paraId="4C180C4E" w14:textId="4A2A9895"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1a</w:t>
            </w:r>
          </w:p>
        </w:tc>
        <w:tc>
          <w:tcPr>
            <w:tcW w:w="285" w:type="pct"/>
            <w:vAlign w:val="center"/>
          </w:tcPr>
          <w:p w14:paraId="27E3071B" w14:textId="227F148C"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1b</w:t>
            </w:r>
          </w:p>
        </w:tc>
        <w:tc>
          <w:tcPr>
            <w:tcW w:w="284" w:type="pct"/>
            <w:vAlign w:val="center"/>
          </w:tcPr>
          <w:p w14:paraId="02AA4FEE" w14:textId="641F8EAA"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1c</w:t>
            </w:r>
          </w:p>
        </w:tc>
        <w:tc>
          <w:tcPr>
            <w:tcW w:w="282" w:type="pct"/>
            <w:vAlign w:val="center"/>
          </w:tcPr>
          <w:p w14:paraId="5DC8BA9C" w14:textId="18DA1D7F"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2a</w:t>
            </w:r>
          </w:p>
        </w:tc>
        <w:tc>
          <w:tcPr>
            <w:tcW w:w="290" w:type="pct"/>
            <w:gridSpan w:val="2"/>
            <w:vAlign w:val="center"/>
          </w:tcPr>
          <w:p w14:paraId="78ABE0D0" w14:textId="77777777"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2b</w:t>
            </w:r>
          </w:p>
        </w:tc>
        <w:tc>
          <w:tcPr>
            <w:tcW w:w="282" w:type="pct"/>
            <w:vAlign w:val="center"/>
          </w:tcPr>
          <w:p w14:paraId="74DC8C36" w14:textId="7857C9E0"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2c</w:t>
            </w:r>
          </w:p>
        </w:tc>
        <w:tc>
          <w:tcPr>
            <w:tcW w:w="289" w:type="pct"/>
          </w:tcPr>
          <w:p w14:paraId="73B41C58" w14:textId="259B17E6"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3a</w:t>
            </w:r>
          </w:p>
        </w:tc>
        <w:tc>
          <w:tcPr>
            <w:tcW w:w="289" w:type="pct"/>
          </w:tcPr>
          <w:p w14:paraId="3E132763" w14:textId="7EE40359"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3b</w:t>
            </w:r>
          </w:p>
        </w:tc>
        <w:tc>
          <w:tcPr>
            <w:tcW w:w="289" w:type="pct"/>
            <w:vAlign w:val="center"/>
          </w:tcPr>
          <w:p w14:paraId="4BFBEF2C" w14:textId="76146302"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3c</w:t>
            </w:r>
          </w:p>
        </w:tc>
        <w:tc>
          <w:tcPr>
            <w:tcW w:w="282" w:type="pct"/>
            <w:vAlign w:val="center"/>
          </w:tcPr>
          <w:p w14:paraId="1B13590E" w14:textId="77777777"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4a</w:t>
            </w:r>
          </w:p>
        </w:tc>
        <w:tc>
          <w:tcPr>
            <w:tcW w:w="286" w:type="pct"/>
          </w:tcPr>
          <w:p w14:paraId="5B485834" w14:textId="10832246"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4b</w:t>
            </w:r>
          </w:p>
        </w:tc>
        <w:tc>
          <w:tcPr>
            <w:tcW w:w="286" w:type="pct"/>
          </w:tcPr>
          <w:p w14:paraId="7E625486" w14:textId="5000CD1A"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4c</w:t>
            </w:r>
          </w:p>
        </w:tc>
        <w:tc>
          <w:tcPr>
            <w:tcW w:w="286" w:type="pct"/>
          </w:tcPr>
          <w:p w14:paraId="59A8918C" w14:textId="46A5341F"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4d</w:t>
            </w:r>
          </w:p>
        </w:tc>
        <w:tc>
          <w:tcPr>
            <w:tcW w:w="286" w:type="pct"/>
            <w:vAlign w:val="center"/>
          </w:tcPr>
          <w:p w14:paraId="504C4168" w14:textId="1D5A19EE" w:rsidR="00924EF8" w:rsidRPr="00924EF8" w:rsidRDefault="00924EF8" w:rsidP="007D7BA9">
            <w:pPr>
              <w:tabs>
                <w:tab w:val="left" w:pos="851"/>
              </w:tabs>
              <w:spacing w:line="276" w:lineRule="auto"/>
              <w:jc w:val="center"/>
              <w:rPr>
                <w:rFonts w:ascii="Times New Roman" w:hAnsi="Times New Roman" w:cs="Times New Roman"/>
                <w:b/>
                <w:lang w:val="lt-LT"/>
              </w:rPr>
            </w:pPr>
            <w:r w:rsidRPr="00924EF8">
              <w:rPr>
                <w:rFonts w:ascii="Times New Roman" w:hAnsi="Times New Roman" w:cs="Times New Roman"/>
                <w:b/>
                <w:lang w:val="lt-LT"/>
              </w:rPr>
              <w:t>4e</w:t>
            </w:r>
          </w:p>
        </w:tc>
      </w:tr>
      <w:tr w:rsidR="00924EF8" w:rsidRPr="00D33D94" w14:paraId="4C4EAE0A" w14:textId="77777777" w:rsidTr="00D2693B">
        <w:tc>
          <w:tcPr>
            <w:tcW w:w="999" w:type="pct"/>
            <w:shd w:val="clear" w:color="auto" w:fill="auto"/>
            <w:vAlign w:val="center"/>
          </w:tcPr>
          <w:p w14:paraId="03B80279" w14:textId="431F610A" w:rsidR="00924EF8" w:rsidRPr="00924EF8" w:rsidRDefault="00924EF8" w:rsidP="00924EF8">
            <w:pPr>
              <w:tabs>
                <w:tab w:val="left" w:pos="851"/>
              </w:tabs>
              <w:spacing w:line="276" w:lineRule="auto"/>
              <w:jc w:val="both"/>
              <w:rPr>
                <w:rFonts w:ascii="Times New Roman" w:hAnsi="Times New Roman" w:cs="Times New Roman"/>
                <w:lang w:val="lt-LT"/>
              </w:rPr>
            </w:pPr>
            <w:r w:rsidRPr="00924EF8">
              <w:rPr>
                <w:rFonts w:ascii="Times New Roman" w:hAnsi="Times New Roman" w:cs="Times New Roman"/>
                <w:lang w:val="lt-LT" w:eastAsia="lt-LT"/>
              </w:rPr>
              <w:t>Dorinis ugdymas - tikyba</w:t>
            </w:r>
          </w:p>
        </w:tc>
        <w:tc>
          <w:tcPr>
            <w:tcW w:w="285" w:type="pct"/>
            <w:vAlign w:val="center"/>
          </w:tcPr>
          <w:p w14:paraId="0C3412A4" w14:textId="3D83A630"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5" w:type="pct"/>
            <w:vAlign w:val="center"/>
          </w:tcPr>
          <w:p w14:paraId="1878E491" w14:textId="42A4EDB3"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4" w:type="pct"/>
            <w:vAlign w:val="center"/>
          </w:tcPr>
          <w:p w14:paraId="6FD7CAA2" w14:textId="3FC4FDEF"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2" w:type="pct"/>
            <w:vAlign w:val="center"/>
          </w:tcPr>
          <w:p w14:paraId="45438997" w14:textId="034E8774"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90" w:type="pct"/>
            <w:gridSpan w:val="2"/>
            <w:vAlign w:val="center"/>
          </w:tcPr>
          <w:p w14:paraId="4B023115" w14:textId="388B932D"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2" w:type="pct"/>
            <w:vAlign w:val="center"/>
          </w:tcPr>
          <w:p w14:paraId="2E21DA8E" w14:textId="5D99F3F2"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9" w:type="pct"/>
            <w:vAlign w:val="center"/>
          </w:tcPr>
          <w:p w14:paraId="0BE0F4E7" w14:textId="2575676F"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9" w:type="pct"/>
            <w:vAlign w:val="center"/>
          </w:tcPr>
          <w:p w14:paraId="0BA9AFC2" w14:textId="41DAA56B"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9" w:type="pct"/>
            <w:vAlign w:val="center"/>
          </w:tcPr>
          <w:p w14:paraId="63CA50F3" w14:textId="76B22130"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2" w:type="pct"/>
            <w:vAlign w:val="center"/>
          </w:tcPr>
          <w:p w14:paraId="63907289" w14:textId="2AB01DDC"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6" w:type="pct"/>
            <w:vAlign w:val="center"/>
          </w:tcPr>
          <w:p w14:paraId="40779014" w14:textId="6F5A7800"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6" w:type="pct"/>
            <w:vAlign w:val="center"/>
          </w:tcPr>
          <w:p w14:paraId="600694F7" w14:textId="26B94E2E"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6" w:type="pct"/>
            <w:vAlign w:val="center"/>
          </w:tcPr>
          <w:p w14:paraId="03A0FE15" w14:textId="43324976"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6" w:type="pct"/>
            <w:vAlign w:val="center"/>
          </w:tcPr>
          <w:p w14:paraId="3786E011" w14:textId="56C14B12" w:rsidR="00924EF8" w:rsidRPr="00924EF8" w:rsidRDefault="00924EF8" w:rsidP="00924EF8">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r>
      <w:tr w:rsidR="00924EF8" w:rsidRPr="00D33D94" w14:paraId="26576EDB" w14:textId="77777777" w:rsidTr="00924EF8">
        <w:tc>
          <w:tcPr>
            <w:tcW w:w="999" w:type="pct"/>
            <w:shd w:val="clear" w:color="auto" w:fill="auto"/>
            <w:vAlign w:val="center"/>
          </w:tcPr>
          <w:p w14:paraId="01778283" w14:textId="4D4CF752" w:rsidR="00924EF8" w:rsidRPr="00924EF8" w:rsidRDefault="00924EF8" w:rsidP="007D7BA9">
            <w:pPr>
              <w:tabs>
                <w:tab w:val="left" w:pos="851"/>
              </w:tabs>
              <w:spacing w:line="276" w:lineRule="auto"/>
              <w:jc w:val="both"/>
              <w:rPr>
                <w:rFonts w:ascii="Times New Roman" w:hAnsi="Times New Roman" w:cs="Times New Roman"/>
                <w:lang w:val="lt-LT"/>
              </w:rPr>
            </w:pPr>
            <w:r w:rsidRPr="00924EF8">
              <w:rPr>
                <w:rFonts w:ascii="Times New Roman" w:hAnsi="Times New Roman" w:cs="Times New Roman"/>
                <w:lang w:val="lt-LT" w:eastAsia="lt-LT"/>
              </w:rPr>
              <w:t>Dorinis ugdymas – etika</w:t>
            </w:r>
          </w:p>
        </w:tc>
        <w:tc>
          <w:tcPr>
            <w:tcW w:w="285" w:type="pct"/>
            <w:vAlign w:val="center"/>
          </w:tcPr>
          <w:p w14:paraId="77637452" w14:textId="7E8B5766"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5" w:type="pct"/>
            <w:vAlign w:val="center"/>
          </w:tcPr>
          <w:p w14:paraId="1BC89599" w14:textId="24A18D04" w:rsidR="00924EF8" w:rsidRPr="00924EF8" w:rsidRDefault="00924EF8" w:rsidP="004F195E">
            <w:pPr>
              <w:tabs>
                <w:tab w:val="left" w:pos="851"/>
              </w:tabs>
              <w:spacing w:line="276" w:lineRule="auto"/>
              <w:jc w:val="center"/>
              <w:rPr>
                <w:rFonts w:ascii="Times New Roman" w:hAnsi="Times New Roman" w:cs="Times New Roman"/>
                <w:lang w:val="lt-LT"/>
              </w:rPr>
            </w:pPr>
          </w:p>
        </w:tc>
        <w:tc>
          <w:tcPr>
            <w:tcW w:w="284" w:type="pct"/>
            <w:vAlign w:val="center"/>
          </w:tcPr>
          <w:p w14:paraId="5562FF0A" w14:textId="7D6149E3"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2" w:type="pct"/>
            <w:vAlign w:val="center"/>
          </w:tcPr>
          <w:p w14:paraId="60D69D00" w14:textId="76AF2782"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6" w:type="pct"/>
            <w:vAlign w:val="center"/>
          </w:tcPr>
          <w:p w14:paraId="52540C1B" w14:textId="77777777"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6" w:type="pct"/>
            <w:gridSpan w:val="2"/>
            <w:vAlign w:val="center"/>
          </w:tcPr>
          <w:p w14:paraId="77C26959" w14:textId="64AB85DA"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9" w:type="pct"/>
            <w:vAlign w:val="center"/>
          </w:tcPr>
          <w:p w14:paraId="78886DA8" w14:textId="240DD615"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9" w:type="pct"/>
            <w:vAlign w:val="center"/>
          </w:tcPr>
          <w:p w14:paraId="2E6ABEE6" w14:textId="7C08BFC7"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9" w:type="pct"/>
            <w:vAlign w:val="center"/>
          </w:tcPr>
          <w:p w14:paraId="785060DB" w14:textId="07C868D7" w:rsidR="00924EF8" w:rsidRPr="00924EF8" w:rsidRDefault="00924EF8" w:rsidP="004F195E">
            <w:pPr>
              <w:tabs>
                <w:tab w:val="left" w:pos="851"/>
              </w:tabs>
              <w:spacing w:line="276" w:lineRule="auto"/>
              <w:jc w:val="center"/>
              <w:rPr>
                <w:rFonts w:ascii="Times New Roman" w:hAnsi="Times New Roman" w:cs="Times New Roman"/>
                <w:lang w:val="lt-LT"/>
              </w:rPr>
            </w:pPr>
          </w:p>
        </w:tc>
        <w:tc>
          <w:tcPr>
            <w:tcW w:w="282" w:type="pct"/>
            <w:vAlign w:val="center"/>
          </w:tcPr>
          <w:p w14:paraId="3EA0B68F" w14:textId="4176384B"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6" w:type="pct"/>
            <w:vAlign w:val="center"/>
          </w:tcPr>
          <w:p w14:paraId="4FE91790" w14:textId="7CBA8145" w:rsidR="00924EF8" w:rsidRPr="00924EF8" w:rsidRDefault="00924EF8" w:rsidP="004F195E">
            <w:pPr>
              <w:tabs>
                <w:tab w:val="left" w:pos="851"/>
              </w:tabs>
              <w:spacing w:line="276" w:lineRule="auto"/>
              <w:jc w:val="center"/>
              <w:rPr>
                <w:rFonts w:ascii="Times New Roman" w:hAnsi="Times New Roman" w:cs="Times New Roman"/>
                <w:lang w:val="lt-LT"/>
              </w:rPr>
            </w:pPr>
            <w:r w:rsidRPr="00924EF8">
              <w:rPr>
                <w:rFonts w:ascii="Times New Roman" w:hAnsi="Times New Roman" w:cs="Times New Roman"/>
                <w:lang w:val="lt-LT"/>
              </w:rPr>
              <w:t>1</w:t>
            </w:r>
          </w:p>
        </w:tc>
        <w:tc>
          <w:tcPr>
            <w:tcW w:w="286" w:type="pct"/>
          </w:tcPr>
          <w:p w14:paraId="1247EF83" w14:textId="77777777" w:rsidR="00924EF8" w:rsidRPr="00924EF8" w:rsidRDefault="00924EF8" w:rsidP="004F195E">
            <w:pPr>
              <w:tabs>
                <w:tab w:val="left" w:pos="851"/>
              </w:tabs>
              <w:spacing w:line="276" w:lineRule="auto"/>
              <w:jc w:val="center"/>
              <w:rPr>
                <w:rFonts w:ascii="Times New Roman" w:hAnsi="Times New Roman" w:cs="Times New Roman"/>
                <w:lang w:val="lt-LT"/>
              </w:rPr>
            </w:pPr>
          </w:p>
        </w:tc>
        <w:tc>
          <w:tcPr>
            <w:tcW w:w="286" w:type="pct"/>
          </w:tcPr>
          <w:p w14:paraId="00D961C7" w14:textId="77777777" w:rsidR="00924EF8" w:rsidRPr="00924EF8" w:rsidRDefault="00924EF8" w:rsidP="004F195E">
            <w:pPr>
              <w:tabs>
                <w:tab w:val="left" w:pos="851"/>
              </w:tabs>
              <w:spacing w:line="276" w:lineRule="auto"/>
              <w:jc w:val="center"/>
              <w:rPr>
                <w:rFonts w:ascii="Times New Roman" w:hAnsi="Times New Roman" w:cs="Times New Roman"/>
                <w:lang w:val="lt-LT"/>
              </w:rPr>
            </w:pPr>
          </w:p>
        </w:tc>
        <w:tc>
          <w:tcPr>
            <w:tcW w:w="286" w:type="pct"/>
            <w:vAlign w:val="center"/>
          </w:tcPr>
          <w:p w14:paraId="36884F50" w14:textId="52401E5B" w:rsidR="00924EF8" w:rsidRPr="00924EF8" w:rsidRDefault="00924EF8" w:rsidP="004F195E">
            <w:pPr>
              <w:tabs>
                <w:tab w:val="left" w:pos="851"/>
              </w:tabs>
              <w:spacing w:line="276" w:lineRule="auto"/>
              <w:jc w:val="center"/>
              <w:rPr>
                <w:rFonts w:ascii="Times New Roman" w:hAnsi="Times New Roman" w:cs="Times New Roman"/>
                <w:lang w:val="lt-LT"/>
              </w:rPr>
            </w:pPr>
          </w:p>
        </w:tc>
      </w:tr>
    </w:tbl>
    <w:p w14:paraId="4790EE95" w14:textId="68574D7D" w:rsidR="008B447B" w:rsidRPr="005F6D82" w:rsidRDefault="008B447B" w:rsidP="007D7BA9">
      <w:pPr>
        <w:spacing w:line="276" w:lineRule="auto"/>
        <w:jc w:val="both"/>
        <w:rPr>
          <w:rFonts w:ascii="Times New Roman" w:hAnsi="Times New Roman" w:cs="Times New Roman"/>
          <w:lang w:val="lt-LT"/>
        </w:rPr>
      </w:pPr>
    </w:p>
    <w:p w14:paraId="784490A5" w14:textId="73F70F4E" w:rsidR="008B447B" w:rsidRPr="005F6D82" w:rsidRDefault="008B447B" w:rsidP="007D7BA9">
      <w:pPr>
        <w:spacing w:line="276" w:lineRule="auto"/>
        <w:jc w:val="both"/>
        <w:rPr>
          <w:rFonts w:ascii="Times New Roman" w:hAnsi="Times New Roman" w:cs="Times New Roman"/>
          <w:lang w:val="lt-LT"/>
        </w:rPr>
      </w:pPr>
      <w:r w:rsidRPr="005F6D82">
        <w:rPr>
          <w:rFonts w:ascii="Times New Roman" w:hAnsi="Times New Roman" w:cs="Times New Roman"/>
          <w:lang w:val="lt-LT"/>
        </w:rPr>
        <w:t>5</w:t>
      </w:r>
      <w:r w:rsidR="0026173D" w:rsidRPr="005F6D82">
        <w:rPr>
          <w:rFonts w:ascii="Times New Roman" w:hAnsi="Times New Roman" w:cs="Times New Roman"/>
          <w:lang w:val="lt-LT"/>
        </w:rPr>
        <w:t>–</w:t>
      </w:r>
      <w:r w:rsidRPr="005F6D82">
        <w:rPr>
          <w:rFonts w:ascii="Times New Roman" w:hAnsi="Times New Roman" w:cs="Times New Roman"/>
          <w:lang w:val="lt-LT"/>
        </w:rPr>
        <w:t>10 klasės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464"/>
        <w:gridCol w:w="480"/>
        <w:gridCol w:w="466"/>
        <w:gridCol w:w="466"/>
        <w:gridCol w:w="480"/>
        <w:gridCol w:w="466"/>
        <w:gridCol w:w="466"/>
        <w:gridCol w:w="480"/>
        <w:gridCol w:w="466"/>
        <w:gridCol w:w="466"/>
        <w:gridCol w:w="480"/>
        <w:gridCol w:w="466"/>
        <w:gridCol w:w="480"/>
        <w:gridCol w:w="703"/>
      </w:tblGrid>
      <w:tr w:rsidR="00831F3B" w:rsidRPr="00831F3B" w14:paraId="7366CD2D" w14:textId="77777777" w:rsidTr="00924EF8">
        <w:trPr>
          <w:trHeight w:val="540"/>
        </w:trPr>
        <w:tc>
          <w:tcPr>
            <w:tcW w:w="1454" w:type="pct"/>
            <w:shd w:val="clear" w:color="auto" w:fill="auto"/>
            <w:vAlign w:val="center"/>
            <w:hideMark/>
          </w:tcPr>
          <w:p w14:paraId="65F43962" w14:textId="3BB133C3"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Dalykas / klasė</w:t>
            </w:r>
          </w:p>
        </w:tc>
        <w:tc>
          <w:tcPr>
            <w:tcW w:w="241" w:type="pct"/>
            <w:shd w:val="clear" w:color="auto" w:fill="auto"/>
            <w:noWrap/>
            <w:vAlign w:val="center"/>
            <w:hideMark/>
          </w:tcPr>
          <w:p w14:paraId="654A4076"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5a</w:t>
            </w:r>
          </w:p>
        </w:tc>
        <w:tc>
          <w:tcPr>
            <w:tcW w:w="249" w:type="pct"/>
            <w:shd w:val="clear" w:color="auto" w:fill="auto"/>
            <w:noWrap/>
            <w:vAlign w:val="center"/>
            <w:hideMark/>
          </w:tcPr>
          <w:p w14:paraId="6C97E33A"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5b</w:t>
            </w:r>
          </w:p>
        </w:tc>
        <w:tc>
          <w:tcPr>
            <w:tcW w:w="242" w:type="pct"/>
            <w:shd w:val="clear" w:color="auto" w:fill="auto"/>
            <w:noWrap/>
            <w:vAlign w:val="center"/>
            <w:hideMark/>
          </w:tcPr>
          <w:p w14:paraId="19F52BA6"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5c</w:t>
            </w:r>
          </w:p>
        </w:tc>
        <w:tc>
          <w:tcPr>
            <w:tcW w:w="242" w:type="pct"/>
            <w:shd w:val="clear" w:color="auto" w:fill="auto"/>
            <w:noWrap/>
            <w:vAlign w:val="center"/>
            <w:hideMark/>
          </w:tcPr>
          <w:p w14:paraId="6D983148"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6a</w:t>
            </w:r>
          </w:p>
        </w:tc>
        <w:tc>
          <w:tcPr>
            <w:tcW w:w="249" w:type="pct"/>
            <w:shd w:val="clear" w:color="auto" w:fill="auto"/>
            <w:noWrap/>
            <w:vAlign w:val="center"/>
            <w:hideMark/>
          </w:tcPr>
          <w:p w14:paraId="02A776EB"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6b</w:t>
            </w:r>
          </w:p>
        </w:tc>
        <w:tc>
          <w:tcPr>
            <w:tcW w:w="242" w:type="pct"/>
            <w:shd w:val="clear" w:color="auto" w:fill="auto"/>
            <w:noWrap/>
            <w:vAlign w:val="center"/>
            <w:hideMark/>
          </w:tcPr>
          <w:p w14:paraId="6D89CE3D"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6c</w:t>
            </w:r>
          </w:p>
        </w:tc>
        <w:tc>
          <w:tcPr>
            <w:tcW w:w="242" w:type="pct"/>
            <w:shd w:val="clear" w:color="auto" w:fill="auto"/>
            <w:noWrap/>
            <w:vAlign w:val="center"/>
            <w:hideMark/>
          </w:tcPr>
          <w:p w14:paraId="5AB9F532"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7a</w:t>
            </w:r>
          </w:p>
        </w:tc>
        <w:tc>
          <w:tcPr>
            <w:tcW w:w="249" w:type="pct"/>
            <w:shd w:val="clear" w:color="auto" w:fill="auto"/>
            <w:noWrap/>
            <w:vAlign w:val="center"/>
            <w:hideMark/>
          </w:tcPr>
          <w:p w14:paraId="2B005376"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7b</w:t>
            </w:r>
          </w:p>
        </w:tc>
        <w:tc>
          <w:tcPr>
            <w:tcW w:w="242" w:type="pct"/>
            <w:shd w:val="clear" w:color="auto" w:fill="auto"/>
            <w:noWrap/>
            <w:vAlign w:val="center"/>
            <w:hideMark/>
          </w:tcPr>
          <w:p w14:paraId="468E969B"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7c</w:t>
            </w:r>
          </w:p>
        </w:tc>
        <w:tc>
          <w:tcPr>
            <w:tcW w:w="242" w:type="pct"/>
            <w:shd w:val="clear" w:color="auto" w:fill="auto"/>
            <w:noWrap/>
            <w:vAlign w:val="center"/>
            <w:hideMark/>
          </w:tcPr>
          <w:p w14:paraId="67348FBF"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8a</w:t>
            </w:r>
          </w:p>
        </w:tc>
        <w:tc>
          <w:tcPr>
            <w:tcW w:w="249" w:type="pct"/>
            <w:shd w:val="clear" w:color="auto" w:fill="auto"/>
            <w:noWrap/>
            <w:vAlign w:val="center"/>
            <w:hideMark/>
          </w:tcPr>
          <w:p w14:paraId="667B919D"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8b</w:t>
            </w:r>
          </w:p>
        </w:tc>
        <w:tc>
          <w:tcPr>
            <w:tcW w:w="242" w:type="pct"/>
            <w:shd w:val="clear" w:color="auto" w:fill="auto"/>
            <w:noWrap/>
            <w:vAlign w:val="center"/>
            <w:hideMark/>
          </w:tcPr>
          <w:p w14:paraId="2D8E1E36" w14:textId="77777777"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8c</w:t>
            </w:r>
          </w:p>
        </w:tc>
        <w:tc>
          <w:tcPr>
            <w:tcW w:w="249" w:type="pct"/>
            <w:shd w:val="clear" w:color="auto" w:fill="auto"/>
            <w:vAlign w:val="center"/>
            <w:hideMark/>
          </w:tcPr>
          <w:p w14:paraId="4029BFDB" w14:textId="23E77F63"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9</w:t>
            </w:r>
          </w:p>
        </w:tc>
        <w:tc>
          <w:tcPr>
            <w:tcW w:w="365" w:type="pct"/>
            <w:shd w:val="clear" w:color="auto" w:fill="auto"/>
            <w:noWrap/>
            <w:vAlign w:val="center"/>
          </w:tcPr>
          <w:p w14:paraId="1CB1FDEA" w14:textId="3D3B02CD" w:rsidR="00924EF8" w:rsidRPr="00831F3B" w:rsidRDefault="00924EF8" w:rsidP="00924EF8">
            <w:pPr>
              <w:tabs>
                <w:tab w:val="left" w:pos="851"/>
              </w:tabs>
              <w:spacing w:line="276" w:lineRule="auto"/>
              <w:jc w:val="center"/>
              <w:rPr>
                <w:rFonts w:ascii="Times New Roman" w:hAnsi="Times New Roman" w:cs="Times New Roman"/>
                <w:b/>
                <w:lang w:val="lt-LT"/>
              </w:rPr>
            </w:pPr>
            <w:r w:rsidRPr="00831F3B">
              <w:rPr>
                <w:rFonts w:ascii="Times New Roman" w:hAnsi="Times New Roman" w:cs="Times New Roman"/>
                <w:b/>
                <w:lang w:val="lt-LT"/>
              </w:rPr>
              <w:t>10</w:t>
            </w:r>
          </w:p>
        </w:tc>
      </w:tr>
      <w:tr w:rsidR="00831F3B" w:rsidRPr="00831F3B" w14:paraId="0A306654" w14:textId="77777777" w:rsidTr="00D2693B">
        <w:trPr>
          <w:trHeight w:val="315"/>
        </w:trPr>
        <w:tc>
          <w:tcPr>
            <w:tcW w:w="1454" w:type="pct"/>
            <w:shd w:val="clear" w:color="auto" w:fill="auto"/>
            <w:noWrap/>
            <w:vAlign w:val="center"/>
            <w:hideMark/>
          </w:tcPr>
          <w:p w14:paraId="49DA2903" w14:textId="6009E4B8"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Dorinis ugdymas – tikyba</w:t>
            </w:r>
          </w:p>
        </w:tc>
        <w:tc>
          <w:tcPr>
            <w:tcW w:w="241" w:type="pct"/>
            <w:shd w:val="clear" w:color="auto" w:fill="auto"/>
            <w:noWrap/>
            <w:vAlign w:val="center"/>
            <w:hideMark/>
          </w:tcPr>
          <w:p w14:paraId="5164470F"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9" w:type="pct"/>
            <w:shd w:val="clear" w:color="auto" w:fill="auto"/>
            <w:noWrap/>
            <w:vAlign w:val="center"/>
            <w:hideMark/>
          </w:tcPr>
          <w:p w14:paraId="0F06E4AB"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167F1BE9"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bottom"/>
            <w:hideMark/>
          </w:tcPr>
          <w:p w14:paraId="255E7E6E"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9" w:type="pct"/>
            <w:shd w:val="clear" w:color="auto" w:fill="auto"/>
            <w:noWrap/>
            <w:vAlign w:val="center"/>
            <w:hideMark/>
          </w:tcPr>
          <w:p w14:paraId="3525120F"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6A32A9F4"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bottom"/>
            <w:hideMark/>
          </w:tcPr>
          <w:p w14:paraId="34AEF40C" w14:textId="76983DE8"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 1</w:t>
            </w:r>
          </w:p>
        </w:tc>
        <w:tc>
          <w:tcPr>
            <w:tcW w:w="249" w:type="pct"/>
            <w:shd w:val="clear" w:color="auto" w:fill="auto"/>
            <w:noWrap/>
            <w:vAlign w:val="center"/>
            <w:hideMark/>
          </w:tcPr>
          <w:p w14:paraId="36D5343F"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2C421E18"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7F8943F3" w14:textId="36E266CD"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 1</w:t>
            </w:r>
          </w:p>
        </w:tc>
        <w:tc>
          <w:tcPr>
            <w:tcW w:w="249" w:type="pct"/>
            <w:shd w:val="clear" w:color="auto" w:fill="auto"/>
            <w:noWrap/>
            <w:vAlign w:val="center"/>
            <w:hideMark/>
          </w:tcPr>
          <w:p w14:paraId="5000BB2F"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4719E84B" w14:textId="77777777"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9" w:type="pct"/>
            <w:vMerge w:val="restart"/>
            <w:shd w:val="clear" w:color="auto" w:fill="auto"/>
            <w:vAlign w:val="center"/>
            <w:hideMark/>
          </w:tcPr>
          <w:p w14:paraId="47F16681" w14:textId="5B2CEC3F" w:rsidR="00924EF8" w:rsidRPr="00831F3B" w:rsidRDefault="00924EF8" w:rsidP="00924EF8">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365" w:type="pct"/>
            <w:vMerge w:val="restart"/>
            <w:shd w:val="clear" w:color="000000" w:fill="D9D9D9"/>
            <w:noWrap/>
            <w:vAlign w:val="center"/>
          </w:tcPr>
          <w:p w14:paraId="12F633DD" w14:textId="0B7B3A0A" w:rsidR="00924EF8" w:rsidRPr="00831F3B" w:rsidRDefault="00924EF8" w:rsidP="00924EF8">
            <w:pPr>
              <w:rPr>
                <w:rFonts w:ascii="Times New Roman" w:hAnsi="Times New Roman" w:cs="Times New Roman"/>
                <w:bCs/>
                <w:lang w:val="lt-LT" w:eastAsia="lt-LT"/>
              </w:rPr>
            </w:pPr>
            <w:r w:rsidRPr="00831F3B">
              <w:rPr>
                <w:rFonts w:ascii="Times New Roman" w:hAnsi="Times New Roman" w:cs="Times New Roman"/>
                <w:lang w:val="lt-LT" w:eastAsia="lt-LT"/>
              </w:rPr>
              <w:t>1</w:t>
            </w:r>
          </w:p>
        </w:tc>
      </w:tr>
      <w:tr w:rsidR="00831F3B" w:rsidRPr="00831F3B" w14:paraId="55EA4E65" w14:textId="77777777" w:rsidTr="00924EF8">
        <w:trPr>
          <w:trHeight w:val="300"/>
        </w:trPr>
        <w:tc>
          <w:tcPr>
            <w:tcW w:w="1454" w:type="pct"/>
            <w:shd w:val="clear" w:color="auto" w:fill="auto"/>
            <w:noWrap/>
            <w:vAlign w:val="center"/>
            <w:hideMark/>
          </w:tcPr>
          <w:p w14:paraId="7DD24B1A"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Dorinis ugdymas – etika</w:t>
            </w:r>
          </w:p>
        </w:tc>
        <w:tc>
          <w:tcPr>
            <w:tcW w:w="241" w:type="pct"/>
            <w:shd w:val="clear" w:color="auto" w:fill="auto"/>
            <w:noWrap/>
            <w:vAlign w:val="center"/>
            <w:hideMark/>
          </w:tcPr>
          <w:p w14:paraId="07981331"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9" w:type="pct"/>
            <w:shd w:val="clear" w:color="auto" w:fill="auto"/>
            <w:noWrap/>
            <w:vAlign w:val="center"/>
            <w:hideMark/>
          </w:tcPr>
          <w:p w14:paraId="70250442"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000000" w:fill="FFFFFF"/>
            <w:noWrap/>
            <w:vAlign w:val="center"/>
            <w:hideMark/>
          </w:tcPr>
          <w:p w14:paraId="5721406D" w14:textId="6A46FFAE"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 1</w:t>
            </w:r>
          </w:p>
        </w:tc>
        <w:tc>
          <w:tcPr>
            <w:tcW w:w="242" w:type="pct"/>
            <w:shd w:val="clear" w:color="auto" w:fill="auto"/>
            <w:noWrap/>
            <w:vAlign w:val="center"/>
            <w:hideMark/>
          </w:tcPr>
          <w:p w14:paraId="31B17788"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9" w:type="pct"/>
            <w:shd w:val="clear" w:color="auto" w:fill="auto"/>
            <w:noWrap/>
            <w:vAlign w:val="center"/>
            <w:hideMark/>
          </w:tcPr>
          <w:p w14:paraId="00435F65"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33AF6801" w14:textId="1778089A"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6B35BEB0"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9" w:type="pct"/>
            <w:shd w:val="clear" w:color="auto" w:fill="auto"/>
            <w:noWrap/>
            <w:vAlign w:val="center"/>
            <w:hideMark/>
          </w:tcPr>
          <w:p w14:paraId="07E14360"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000000" w:fill="FFFFFF"/>
            <w:noWrap/>
            <w:vAlign w:val="center"/>
            <w:hideMark/>
          </w:tcPr>
          <w:p w14:paraId="67E280D4" w14:textId="3E7202CE"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777545BD"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9" w:type="pct"/>
            <w:shd w:val="clear" w:color="auto" w:fill="auto"/>
            <w:noWrap/>
            <w:vAlign w:val="center"/>
            <w:hideMark/>
          </w:tcPr>
          <w:p w14:paraId="6901661C" w14:textId="77777777" w:rsidR="00924EF8" w:rsidRPr="00831F3B" w:rsidRDefault="00924EF8" w:rsidP="007D7BA9">
            <w:pPr>
              <w:jc w:val="center"/>
              <w:rPr>
                <w:rFonts w:ascii="Times New Roman" w:hAnsi="Times New Roman" w:cs="Times New Roman"/>
                <w:lang w:val="lt-LT" w:eastAsia="lt-LT"/>
              </w:rPr>
            </w:pPr>
            <w:r w:rsidRPr="00831F3B">
              <w:rPr>
                <w:rFonts w:ascii="Times New Roman" w:hAnsi="Times New Roman" w:cs="Times New Roman"/>
                <w:lang w:val="lt-LT" w:eastAsia="lt-LT"/>
              </w:rPr>
              <w:t>1</w:t>
            </w:r>
          </w:p>
        </w:tc>
        <w:tc>
          <w:tcPr>
            <w:tcW w:w="242" w:type="pct"/>
            <w:shd w:val="clear" w:color="auto" w:fill="auto"/>
            <w:noWrap/>
            <w:vAlign w:val="center"/>
            <w:hideMark/>
          </w:tcPr>
          <w:p w14:paraId="75B72326" w14:textId="268E8D0F" w:rsidR="00924EF8" w:rsidRPr="00831F3B" w:rsidRDefault="00924EF8" w:rsidP="007D7BA9">
            <w:pPr>
              <w:jc w:val="center"/>
              <w:rPr>
                <w:rFonts w:ascii="Times New Roman" w:hAnsi="Times New Roman" w:cs="Times New Roman"/>
                <w:lang w:val="lt-LT" w:eastAsia="lt-LT"/>
              </w:rPr>
            </w:pPr>
          </w:p>
        </w:tc>
        <w:tc>
          <w:tcPr>
            <w:tcW w:w="249" w:type="pct"/>
            <w:vMerge/>
            <w:shd w:val="clear" w:color="auto" w:fill="auto"/>
            <w:vAlign w:val="center"/>
            <w:hideMark/>
          </w:tcPr>
          <w:p w14:paraId="0DCC66FD" w14:textId="4BBCC85D" w:rsidR="00924EF8" w:rsidRPr="00831F3B" w:rsidRDefault="00924EF8" w:rsidP="007D7BA9">
            <w:pPr>
              <w:jc w:val="center"/>
              <w:rPr>
                <w:rFonts w:ascii="Times New Roman" w:hAnsi="Times New Roman" w:cs="Times New Roman"/>
                <w:lang w:val="lt-LT" w:eastAsia="lt-LT"/>
              </w:rPr>
            </w:pPr>
          </w:p>
        </w:tc>
        <w:tc>
          <w:tcPr>
            <w:tcW w:w="365" w:type="pct"/>
            <w:vMerge/>
            <w:shd w:val="clear" w:color="000000" w:fill="D9D9D9"/>
            <w:noWrap/>
            <w:vAlign w:val="bottom"/>
          </w:tcPr>
          <w:p w14:paraId="7597A6E3" w14:textId="6C3F75D1" w:rsidR="00924EF8" w:rsidRPr="00831F3B" w:rsidRDefault="00924EF8" w:rsidP="007D7BA9">
            <w:pPr>
              <w:jc w:val="center"/>
              <w:rPr>
                <w:rFonts w:ascii="Times New Roman" w:hAnsi="Times New Roman" w:cs="Times New Roman"/>
                <w:bCs/>
                <w:lang w:val="lt-LT" w:eastAsia="lt-LT"/>
              </w:rPr>
            </w:pPr>
          </w:p>
        </w:tc>
      </w:tr>
    </w:tbl>
    <w:p w14:paraId="5AA06E09" w14:textId="77777777" w:rsidR="00663074" w:rsidRPr="005F6D82" w:rsidRDefault="00663074" w:rsidP="007D7BA9">
      <w:pPr>
        <w:spacing w:line="276" w:lineRule="auto"/>
        <w:jc w:val="both"/>
        <w:rPr>
          <w:rFonts w:ascii="Times New Roman" w:hAnsi="Times New Roman" w:cs="Times New Roman"/>
          <w:lang w:val="lt-LT"/>
        </w:rPr>
      </w:pPr>
    </w:p>
    <w:p w14:paraId="7B728DA4" w14:textId="1563F847" w:rsidR="001F7081" w:rsidRPr="005F6D82" w:rsidRDefault="00C5146A" w:rsidP="003E6DCA">
      <w:pPr>
        <w:pStyle w:val="Sraopastraipa"/>
        <w:numPr>
          <w:ilvl w:val="1"/>
          <w:numId w:val="25"/>
        </w:numPr>
        <w:tabs>
          <w:tab w:val="left" w:pos="851"/>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I – </w:t>
      </w:r>
      <w:proofErr w:type="spellStart"/>
      <w:r w:rsidRPr="005F6D82">
        <w:rPr>
          <w:rFonts w:ascii="Times New Roman" w:hAnsi="Times New Roman" w:cs="Times New Roman"/>
          <w:lang w:val="lt-LT"/>
        </w:rPr>
        <w:t>osios</w:t>
      </w:r>
      <w:proofErr w:type="spellEnd"/>
      <w:r w:rsidRPr="005F6D82">
        <w:rPr>
          <w:rFonts w:ascii="Times New Roman" w:hAnsi="Times New Roman" w:cs="Times New Roman"/>
          <w:lang w:val="lt-LT"/>
        </w:rPr>
        <w:t xml:space="preserve"> užsienio kalbos </w:t>
      </w:r>
      <w:r w:rsidR="004363C0" w:rsidRPr="005F6D82">
        <w:rPr>
          <w:rFonts w:ascii="Times New Roman" w:hAnsi="Times New Roman" w:cs="Times New Roman"/>
          <w:lang w:val="lt-LT"/>
        </w:rPr>
        <w:t xml:space="preserve"> mokymui,</w:t>
      </w:r>
      <w:r w:rsidRPr="005F6D82">
        <w:rPr>
          <w:rFonts w:ascii="Times New Roman" w:hAnsi="Times New Roman" w:cs="Times New Roman"/>
          <w:lang w:val="lt-LT"/>
        </w:rPr>
        <w:t xml:space="preserve"> </w:t>
      </w:r>
      <w:r w:rsidR="004363C0" w:rsidRPr="005F6D82">
        <w:rPr>
          <w:rFonts w:ascii="Times New Roman" w:hAnsi="Times New Roman" w:cs="Times New Roman"/>
          <w:lang w:val="lt-LT"/>
        </w:rPr>
        <w:t>jei 2</w:t>
      </w:r>
      <w:r w:rsidR="00250835" w:rsidRPr="005F6D82">
        <w:rPr>
          <w:rFonts w:ascii="Times New Roman" w:hAnsi="Times New Roman" w:cs="Times New Roman"/>
          <w:lang w:val="lt-LT"/>
        </w:rPr>
        <w:t>–</w:t>
      </w:r>
      <w:r w:rsidR="004363C0" w:rsidRPr="005F6D82">
        <w:rPr>
          <w:rFonts w:ascii="Times New Roman" w:hAnsi="Times New Roman" w:cs="Times New Roman"/>
          <w:lang w:val="lt-LT"/>
        </w:rPr>
        <w:t>4 klasėje mok</w:t>
      </w:r>
      <w:r w:rsidR="00250835" w:rsidRPr="005F6D82">
        <w:rPr>
          <w:rFonts w:ascii="Times New Roman" w:hAnsi="Times New Roman" w:cs="Times New Roman"/>
          <w:lang w:val="lt-LT"/>
        </w:rPr>
        <w:t>osi ne mažiau kaip 20 mokinių</w:t>
      </w:r>
      <w:r w:rsidR="006B53E2" w:rsidRPr="005F6D82">
        <w:rPr>
          <w:rFonts w:ascii="Times New Roman" w:hAnsi="Times New Roman" w:cs="Times New Roman"/>
          <w:lang w:val="lt-LT"/>
        </w:rPr>
        <w:t xml:space="preserve"> ir</w:t>
      </w:r>
      <w:r w:rsidR="00CE2263" w:rsidRPr="005F6D82">
        <w:rPr>
          <w:rFonts w:ascii="Times New Roman" w:hAnsi="Times New Roman" w:cs="Times New Roman"/>
          <w:lang w:val="lt-LT"/>
        </w:rPr>
        <w:t xml:space="preserve"> jei mokykla turi pakankamai lėšų, 5</w:t>
      </w:r>
      <w:r w:rsidR="00250835" w:rsidRPr="005F6D82">
        <w:rPr>
          <w:rFonts w:ascii="Times New Roman" w:hAnsi="Times New Roman" w:cs="Times New Roman"/>
          <w:lang w:val="lt-LT"/>
        </w:rPr>
        <w:t>–</w:t>
      </w:r>
      <w:r w:rsidR="00CE2263" w:rsidRPr="005F6D82">
        <w:rPr>
          <w:rFonts w:ascii="Times New Roman" w:hAnsi="Times New Roman" w:cs="Times New Roman"/>
          <w:lang w:val="lt-LT"/>
        </w:rPr>
        <w:t>10 klasėse</w:t>
      </w:r>
      <w:r w:rsidRPr="005F6D82">
        <w:rPr>
          <w:rFonts w:ascii="Times New Roman" w:hAnsi="Times New Roman" w:cs="Times New Roman"/>
          <w:lang w:val="lt-LT"/>
        </w:rPr>
        <w:t xml:space="preserve"> – ne mažiau kaip 21 mokinys, II – </w:t>
      </w:r>
      <w:proofErr w:type="spellStart"/>
      <w:r w:rsidRPr="005F6D82">
        <w:rPr>
          <w:rFonts w:ascii="Times New Roman" w:hAnsi="Times New Roman" w:cs="Times New Roman"/>
          <w:lang w:val="lt-LT"/>
        </w:rPr>
        <w:t>osios</w:t>
      </w:r>
      <w:proofErr w:type="spellEnd"/>
      <w:r w:rsidRPr="005F6D82">
        <w:rPr>
          <w:rFonts w:ascii="Times New Roman" w:hAnsi="Times New Roman" w:cs="Times New Roman"/>
          <w:lang w:val="lt-LT"/>
        </w:rPr>
        <w:t xml:space="preserve"> užsienio kalbos mokymui kai mokomasi skirtingų kalbų.</w:t>
      </w:r>
      <w:r w:rsidR="003B6FD5" w:rsidRPr="005F6D82">
        <w:rPr>
          <w:rFonts w:ascii="Times New Roman" w:hAnsi="Times New Roman" w:cs="Times New Roman"/>
          <w:lang w:val="lt-LT"/>
        </w:rPr>
        <w:t xml:space="preserve"> Užsienio kalbų mokymui skiriamos valandos </w:t>
      </w:r>
      <w:proofErr w:type="spellStart"/>
      <w:r w:rsidR="003B6FD5" w:rsidRPr="005F6D82">
        <w:rPr>
          <w:rFonts w:ascii="Times New Roman" w:hAnsi="Times New Roman" w:cs="Times New Roman"/>
          <w:lang w:val="lt-LT"/>
        </w:rPr>
        <w:t>pateikamos</w:t>
      </w:r>
      <w:proofErr w:type="spellEnd"/>
      <w:r w:rsidR="003B6FD5" w:rsidRPr="005F6D82">
        <w:rPr>
          <w:rFonts w:ascii="Times New Roman" w:hAnsi="Times New Roman" w:cs="Times New Roman"/>
          <w:lang w:val="lt-LT"/>
        </w:rPr>
        <w:t xml:space="preserve"> lentelėse:</w:t>
      </w:r>
    </w:p>
    <w:p w14:paraId="61EFBAFD" w14:textId="77777777" w:rsidR="001F7081" w:rsidRPr="005F6D82" w:rsidRDefault="001F7081" w:rsidP="00AE116C">
      <w:pPr>
        <w:tabs>
          <w:tab w:val="left" w:pos="851"/>
        </w:tabs>
        <w:spacing w:line="276" w:lineRule="auto"/>
        <w:jc w:val="both"/>
        <w:rPr>
          <w:rFonts w:ascii="Times New Roman" w:hAnsi="Times New Roman" w:cs="Times New Roman"/>
          <w:lang w:val="lt-LT"/>
        </w:rPr>
      </w:pPr>
    </w:p>
    <w:p w14:paraId="4F0DCEF0" w14:textId="2BEED79E" w:rsidR="00C5146A" w:rsidRPr="005F6D82" w:rsidRDefault="003B6FD5" w:rsidP="007D7BA9">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2</w:t>
      </w:r>
      <w:r w:rsidR="0026173D" w:rsidRPr="005F6D82">
        <w:rPr>
          <w:rFonts w:ascii="Times New Roman" w:hAnsi="Times New Roman" w:cs="Times New Roman"/>
          <w:lang w:val="lt-LT"/>
        </w:rPr>
        <w:t>–</w:t>
      </w:r>
      <w:r w:rsidRPr="005F6D82">
        <w:rPr>
          <w:rFonts w:ascii="Times New Roman" w:hAnsi="Times New Roman" w:cs="Times New Roman"/>
          <w:lang w:val="lt-LT"/>
        </w:rPr>
        <w:t>4 klasės</w:t>
      </w:r>
    </w:p>
    <w:tbl>
      <w:tblPr>
        <w:tblStyle w:val="Lentelstinklelis"/>
        <w:tblW w:w="5005" w:type="pct"/>
        <w:tblLook w:val="04A0" w:firstRow="1" w:lastRow="0" w:firstColumn="1" w:lastColumn="0" w:noHBand="0" w:noVBand="1"/>
      </w:tblPr>
      <w:tblGrid>
        <w:gridCol w:w="2316"/>
        <w:gridCol w:w="659"/>
        <w:gridCol w:w="671"/>
        <w:gridCol w:w="671"/>
        <w:gridCol w:w="655"/>
        <w:gridCol w:w="671"/>
        <w:gridCol w:w="671"/>
        <w:gridCol w:w="655"/>
        <w:gridCol w:w="669"/>
        <w:gridCol w:w="669"/>
        <w:gridCol w:w="669"/>
        <w:gridCol w:w="663"/>
      </w:tblGrid>
      <w:tr w:rsidR="005D68E7" w:rsidRPr="005D68E7" w14:paraId="3D374523" w14:textId="77777777" w:rsidTr="00AE116C">
        <w:tc>
          <w:tcPr>
            <w:tcW w:w="1201" w:type="pct"/>
          </w:tcPr>
          <w:p w14:paraId="3051AA29" w14:textId="22B67B25"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Dalykas/klasė</w:t>
            </w:r>
          </w:p>
        </w:tc>
        <w:tc>
          <w:tcPr>
            <w:tcW w:w="342" w:type="pct"/>
            <w:vAlign w:val="center"/>
          </w:tcPr>
          <w:p w14:paraId="47F9B652" w14:textId="2303A535"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2a</w:t>
            </w:r>
          </w:p>
        </w:tc>
        <w:tc>
          <w:tcPr>
            <w:tcW w:w="348" w:type="pct"/>
          </w:tcPr>
          <w:p w14:paraId="3F21CC41" w14:textId="6E6A8EE5"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2b</w:t>
            </w:r>
          </w:p>
        </w:tc>
        <w:tc>
          <w:tcPr>
            <w:tcW w:w="348" w:type="pct"/>
            <w:vAlign w:val="center"/>
          </w:tcPr>
          <w:p w14:paraId="51D42FF2" w14:textId="4F1FA775"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2c</w:t>
            </w:r>
          </w:p>
        </w:tc>
        <w:tc>
          <w:tcPr>
            <w:tcW w:w="340" w:type="pct"/>
            <w:vAlign w:val="center"/>
          </w:tcPr>
          <w:p w14:paraId="54402DAE" w14:textId="5DFF9BA0"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3a</w:t>
            </w:r>
          </w:p>
        </w:tc>
        <w:tc>
          <w:tcPr>
            <w:tcW w:w="348" w:type="pct"/>
          </w:tcPr>
          <w:p w14:paraId="5BA5E5B0" w14:textId="0DDAA5E5"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3b</w:t>
            </w:r>
          </w:p>
        </w:tc>
        <w:tc>
          <w:tcPr>
            <w:tcW w:w="348" w:type="pct"/>
            <w:vAlign w:val="center"/>
          </w:tcPr>
          <w:p w14:paraId="3D255317" w14:textId="5F3AFCAD"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3c</w:t>
            </w:r>
          </w:p>
        </w:tc>
        <w:tc>
          <w:tcPr>
            <w:tcW w:w="340" w:type="pct"/>
            <w:vAlign w:val="center"/>
          </w:tcPr>
          <w:p w14:paraId="5BF15BE4" w14:textId="6D184A4A"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4a</w:t>
            </w:r>
          </w:p>
        </w:tc>
        <w:tc>
          <w:tcPr>
            <w:tcW w:w="347" w:type="pct"/>
          </w:tcPr>
          <w:p w14:paraId="29A176F0" w14:textId="24DE98D7"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4b</w:t>
            </w:r>
          </w:p>
        </w:tc>
        <w:tc>
          <w:tcPr>
            <w:tcW w:w="347" w:type="pct"/>
            <w:vAlign w:val="center"/>
          </w:tcPr>
          <w:p w14:paraId="69CCF651" w14:textId="2AFC010A"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4c</w:t>
            </w:r>
          </w:p>
        </w:tc>
        <w:tc>
          <w:tcPr>
            <w:tcW w:w="347" w:type="pct"/>
          </w:tcPr>
          <w:p w14:paraId="726EB1F3" w14:textId="751AAD8C"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4d</w:t>
            </w:r>
          </w:p>
        </w:tc>
        <w:tc>
          <w:tcPr>
            <w:tcW w:w="344" w:type="pct"/>
          </w:tcPr>
          <w:p w14:paraId="6BA1EE37" w14:textId="38993875" w:rsidR="00AE116C" w:rsidRPr="005D68E7" w:rsidRDefault="00AE116C" w:rsidP="00AE116C">
            <w:pPr>
              <w:tabs>
                <w:tab w:val="left" w:pos="851"/>
              </w:tabs>
              <w:spacing w:line="276" w:lineRule="auto"/>
              <w:jc w:val="center"/>
              <w:rPr>
                <w:rFonts w:ascii="Times New Roman" w:hAnsi="Times New Roman" w:cs="Times New Roman"/>
                <w:b/>
                <w:lang w:val="lt-LT"/>
              </w:rPr>
            </w:pPr>
            <w:r w:rsidRPr="005D68E7">
              <w:rPr>
                <w:rFonts w:ascii="Times New Roman" w:hAnsi="Times New Roman" w:cs="Times New Roman"/>
                <w:b/>
                <w:lang w:val="lt-LT"/>
              </w:rPr>
              <w:t>4e</w:t>
            </w:r>
          </w:p>
        </w:tc>
      </w:tr>
      <w:tr w:rsidR="005D68E7" w:rsidRPr="005D68E7" w14:paraId="2A808A96" w14:textId="77777777" w:rsidTr="00AE116C">
        <w:tc>
          <w:tcPr>
            <w:tcW w:w="1201" w:type="pct"/>
          </w:tcPr>
          <w:p w14:paraId="0C641C85" w14:textId="3444889D" w:rsidR="00AE116C" w:rsidRPr="005D68E7" w:rsidRDefault="00AE116C" w:rsidP="00AE116C">
            <w:pPr>
              <w:tabs>
                <w:tab w:val="left" w:pos="851"/>
              </w:tabs>
              <w:spacing w:line="276" w:lineRule="auto"/>
              <w:jc w:val="both"/>
              <w:rPr>
                <w:rFonts w:ascii="Times New Roman" w:hAnsi="Times New Roman" w:cs="Times New Roman"/>
                <w:lang w:val="lt-LT"/>
              </w:rPr>
            </w:pPr>
            <w:r w:rsidRPr="005D68E7">
              <w:rPr>
                <w:rFonts w:ascii="Times New Roman" w:hAnsi="Times New Roman" w:cs="Times New Roman"/>
                <w:lang w:val="lt-LT"/>
              </w:rPr>
              <w:t>I pogrupis</w:t>
            </w:r>
          </w:p>
        </w:tc>
        <w:tc>
          <w:tcPr>
            <w:tcW w:w="342" w:type="pct"/>
            <w:vAlign w:val="center"/>
          </w:tcPr>
          <w:p w14:paraId="77A6D4C2" w14:textId="53DE3A7F"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8" w:type="pct"/>
          </w:tcPr>
          <w:p w14:paraId="0469ABC2" w14:textId="7909BA3F"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8" w:type="pct"/>
            <w:vAlign w:val="center"/>
          </w:tcPr>
          <w:p w14:paraId="563D0A64" w14:textId="0EA5A9A4"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0" w:type="pct"/>
            <w:vAlign w:val="center"/>
          </w:tcPr>
          <w:p w14:paraId="7EC4782A" w14:textId="16E8A0A9"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8" w:type="pct"/>
          </w:tcPr>
          <w:p w14:paraId="1862813D" w14:textId="4068E3C4"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8" w:type="pct"/>
            <w:vAlign w:val="center"/>
          </w:tcPr>
          <w:p w14:paraId="5242DB4B" w14:textId="0669800F"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0" w:type="pct"/>
            <w:vAlign w:val="center"/>
          </w:tcPr>
          <w:p w14:paraId="69E3A5C8" w14:textId="70D309BE"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7" w:type="pct"/>
          </w:tcPr>
          <w:p w14:paraId="2569371C" w14:textId="1BCC932E"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7" w:type="pct"/>
            <w:vAlign w:val="center"/>
          </w:tcPr>
          <w:p w14:paraId="1B54770D" w14:textId="20C0961B"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7" w:type="pct"/>
          </w:tcPr>
          <w:p w14:paraId="6DFDEE20" w14:textId="6917AAAE"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4" w:type="pct"/>
          </w:tcPr>
          <w:p w14:paraId="3912E9D2" w14:textId="163460D2"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r>
      <w:tr w:rsidR="005D68E7" w:rsidRPr="005D68E7" w14:paraId="292D9693" w14:textId="77777777" w:rsidTr="00AE116C">
        <w:tc>
          <w:tcPr>
            <w:tcW w:w="1201" w:type="pct"/>
          </w:tcPr>
          <w:p w14:paraId="20516939" w14:textId="4F13F6BB" w:rsidR="00AE116C" w:rsidRPr="005D68E7" w:rsidRDefault="00AE116C" w:rsidP="00AE116C">
            <w:pPr>
              <w:tabs>
                <w:tab w:val="left" w:pos="851"/>
              </w:tabs>
              <w:spacing w:line="276" w:lineRule="auto"/>
              <w:jc w:val="both"/>
              <w:rPr>
                <w:rFonts w:ascii="Times New Roman" w:hAnsi="Times New Roman" w:cs="Times New Roman"/>
                <w:lang w:val="lt-LT"/>
              </w:rPr>
            </w:pPr>
            <w:r w:rsidRPr="005D68E7">
              <w:rPr>
                <w:rFonts w:ascii="Times New Roman" w:hAnsi="Times New Roman" w:cs="Times New Roman"/>
                <w:lang w:val="lt-LT"/>
              </w:rPr>
              <w:t>II pogrupis</w:t>
            </w:r>
          </w:p>
        </w:tc>
        <w:tc>
          <w:tcPr>
            <w:tcW w:w="342" w:type="pct"/>
            <w:vAlign w:val="center"/>
          </w:tcPr>
          <w:p w14:paraId="6E3E632E" w14:textId="69D9266E"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8" w:type="pct"/>
          </w:tcPr>
          <w:p w14:paraId="3C2B524E" w14:textId="053AEB7E"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8" w:type="pct"/>
            <w:vAlign w:val="center"/>
          </w:tcPr>
          <w:p w14:paraId="6A6FD3BE" w14:textId="64EEE746"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0" w:type="pct"/>
            <w:vAlign w:val="center"/>
          </w:tcPr>
          <w:p w14:paraId="5F1B1FED" w14:textId="265FE7B4"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8" w:type="pct"/>
          </w:tcPr>
          <w:p w14:paraId="5055C312" w14:textId="12F6A960"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8" w:type="pct"/>
            <w:vAlign w:val="center"/>
          </w:tcPr>
          <w:p w14:paraId="2EA4A343" w14:textId="1604C712"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0" w:type="pct"/>
            <w:vAlign w:val="center"/>
          </w:tcPr>
          <w:p w14:paraId="7D1804D9" w14:textId="29EC3E2B"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7" w:type="pct"/>
          </w:tcPr>
          <w:p w14:paraId="0B275354" w14:textId="1237143F"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7" w:type="pct"/>
            <w:vAlign w:val="center"/>
          </w:tcPr>
          <w:p w14:paraId="39564F3F" w14:textId="174B4980" w:rsidR="00AE116C" w:rsidRPr="005D68E7" w:rsidRDefault="00AE116C" w:rsidP="00AE116C">
            <w:pPr>
              <w:tabs>
                <w:tab w:val="left" w:pos="851"/>
              </w:tabs>
              <w:spacing w:line="276" w:lineRule="auto"/>
              <w:jc w:val="center"/>
              <w:rPr>
                <w:rFonts w:ascii="Times New Roman" w:hAnsi="Times New Roman" w:cs="Times New Roman"/>
                <w:lang w:val="lt-LT"/>
              </w:rPr>
            </w:pPr>
            <w:r w:rsidRPr="005D68E7">
              <w:rPr>
                <w:rFonts w:ascii="Times New Roman" w:hAnsi="Times New Roman" w:cs="Times New Roman"/>
                <w:lang w:val="lt-LT"/>
              </w:rPr>
              <w:t>2</w:t>
            </w:r>
          </w:p>
        </w:tc>
        <w:tc>
          <w:tcPr>
            <w:tcW w:w="347" w:type="pct"/>
          </w:tcPr>
          <w:p w14:paraId="77B6838E" w14:textId="2147FBDB" w:rsidR="00AE116C" w:rsidRPr="005D68E7" w:rsidRDefault="00AE116C" w:rsidP="00AE116C">
            <w:pPr>
              <w:tabs>
                <w:tab w:val="left" w:pos="851"/>
              </w:tabs>
              <w:spacing w:line="276" w:lineRule="auto"/>
              <w:jc w:val="center"/>
              <w:rPr>
                <w:rFonts w:ascii="Times New Roman" w:hAnsi="Times New Roman" w:cs="Times New Roman"/>
                <w:lang w:val="lt-LT"/>
              </w:rPr>
            </w:pPr>
          </w:p>
        </w:tc>
        <w:tc>
          <w:tcPr>
            <w:tcW w:w="344" w:type="pct"/>
          </w:tcPr>
          <w:p w14:paraId="29D9AE4F" w14:textId="77777777" w:rsidR="00AE116C" w:rsidRPr="005D68E7" w:rsidRDefault="00AE116C" w:rsidP="00AE116C">
            <w:pPr>
              <w:tabs>
                <w:tab w:val="left" w:pos="851"/>
              </w:tabs>
              <w:spacing w:line="276" w:lineRule="auto"/>
              <w:jc w:val="center"/>
              <w:rPr>
                <w:rFonts w:ascii="Times New Roman" w:hAnsi="Times New Roman" w:cs="Times New Roman"/>
                <w:lang w:val="lt-LT"/>
              </w:rPr>
            </w:pPr>
          </w:p>
        </w:tc>
      </w:tr>
    </w:tbl>
    <w:p w14:paraId="5FA20B06" w14:textId="6B92F4B7" w:rsidR="00663074" w:rsidRPr="005F6D82" w:rsidRDefault="00663074" w:rsidP="007D7BA9">
      <w:pPr>
        <w:tabs>
          <w:tab w:val="left" w:pos="851"/>
        </w:tabs>
        <w:spacing w:line="276" w:lineRule="auto"/>
        <w:jc w:val="both"/>
        <w:rPr>
          <w:rFonts w:ascii="Times New Roman" w:hAnsi="Times New Roman" w:cs="Times New Roman"/>
          <w:lang w:val="lt-LT"/>
        </w:rPr>
      </w:pPr>
    </w:p>
    <w:p w14:paraId="7FC310FB" w14:textId="39593AF0" w:rsidR="003B6FD5" w:rsidRPr="005F6D82" w:rsidRDefault="003B6FD5" w:rsidP="007D7BA9">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5</w:t>
      </w:r>
      <w:r w:rsidR="0026173D" w:rsidRPr="005F6D82">
        <w:rPr>
          <w:rFonts w:ascii="Times New Roman" w:hAnsi="Times New Roman" w:cs="Times New Roman"/>
          <w:lang w:val="lt-LT"/>
        </w:rPr>
        <w:t>–</w:t>
      </w:r>
      <w:r w:rsidRPr="005F6D82">
        <w:rPr>
          <w:rFonts w:ascii="Times New Roman" w:hAnsi="Times New Roman" w:cs="Times New Roman"/>
          <w:lang w:val="lt-LT"/>
        </w:rPr>
        <w:t>10 klasės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459"/>
        <w:gridCol w:w="473"/>
        <w:gridCol w:w="447"/>
        <w:gridCol w:w="460"/>
        <w:gridCol w:w="474"/>
        <w:gridCol w:w="447"/>
        <w:gridCol w:w="460"/>
        <w:gridCol w:w="474"/>
        <w:gridCol w:w="447"/>
        <w:gridCol w:w="460"/>
        <w:gridCol w:w="474"/>
        <w:gridCol w:w="447"/>
        <w:gridCol w:w="542"/>
        <w:gridCol w:w="597"/>
      </w:tblGrid>
      <w:tr w:rsidR="00DE578F" w:rsidRPr="005F6D82" w14:paraId="671B3E13" w14:textId="77777777" w:rsidTr="00DE578F">
        <w:trPr>
          <w:trHeight w:val="540"/>
        </w:trPr>
        <w:tc>
          <w:tcPr>
            <w:tcW w:w="2973" w:type="dxa"/>
            <w:shd w:val="clear" w:color="auto" w:fill="auto"/>
            <w:vAlign w:val="center"/>
            <w:hideMark/>
          </w:tcPr>
          <w:p w14:paraId="5CF11FC8" w14:textId="42CE7175"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Dalykas/klasė</w:t>
            </w:r>
          </w:p>
        </w:tc>
        <w:tc>
          <w:tcPr>
            <w:tcW w:w="0" w:type="auto"/>
            <w:shd w:val="clear" w:color="auto" w:fill="auto"/>
            <w:noWrap/>
            <w:vAlign w:val="center"/>
            <w:hideMark/>
          </w:tcPr>
          <w:p w14:paraId="295D1E43"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5a</w:t>
            </w:r>
          </w:p>
        </w:tc>
        <w:tc>
          <w:tcPr>
            <w:tcW w:w="0" w:type="auto"/>
            <w:shd w:val="clear" w:color="auto" w:fill="auto"/>
            <w:noWrap/>
            <w:vAlign w:val="center"/>
            <w:hideMark/>
          </w:tcPr>
          <w:p w14:paraId="745ECBAD"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5b</w:t>
            </w:r>
          </w:p>
        </w:tc>
        <w:tc>
          <w:tcPr>
            <w:tcW w:w="0" w:type="auto"/>
            <w:shd w:val="clear" w:color="auto" w:fill="auto"/>
            <w:noWrap/>
            <w:vAlign w:val="center"/>
            <w:hideMark/>
          </w:tcPr>
          <w:p w14:paraId="73B895CB"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5c</w:t>
            </w:r>
          </w:p>
        </w:tc>
        <w:tc>
          <w:tcPr>
            <w:tcW w:w="0" w:type="auto"/>
            <w:shd w:val="clear" w:color="auto" w:fill="auto"/>
            <w:noWrap/>
            <w:vAlign w:val="center"/>
            <w:hideMark/>
          </w:tcPr>
          <w:p w14:paraId="0B5786F5"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6a</w:t>
            </w:r>
          </w:p>
        </w:tc>
        <w:tc>
          <w:tcPr>
            <w:tcW w:w="0" w:type="auto"/>
            <w:shd w:val="clear" w:color="auto" w:fill="auto"/>
            <w:noWrap/>
            <w:vAlign w:val="center"/>
            <w:hideMark/>
          </w:tcPr>
          <w:p w14:paraId="37E1225F"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6b</w:t>
            </w:r>
          </w:p>
        </w:tc>
        <w:tc>
          <w:tcPr>
            <w:tcW w:w="0" w:type="auto"/>
            <w:shd w:val="clear" w:color="auto" w:fill="auto"/>
            <w:noWrap/>
            <w:vAlign w:val="center"/>
            <w:hideMark/>
          </w:tcPr>
          <w:p w14:paraId="52F06749"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6c</w:t>
            </w:r>
          </w:p>
        </w:tc>
        <w:tc>
          <w:tcPr>
            <w:tcW w:w="0" w:type="auto"/>
            <w:shd w:val="clear" w:color="auto" w:fill="auto"/>
            <w:noWrap/>
            <w:vAlign w:val="center"/>
            <w:hideMark/>
          </w:tcPr>
          <w:p w14:paraId="6BB72E03"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7a</w:t>
            </w:r>
          </w:p>
        </w:tc>
        <w:tc>
          <w:tcPr>
            <w:tcW w:w="0" w:type="auto"/>
            <w:shd w:val="clear" w:color="auto" w:fill="auto"/>
            <w:noWrap/>
            <w:vAlign w:val="center"/>
            <w:hideMark/>
          </w:tcPr>
          <w:p w14:paraId="6D6D28C4"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7b</w:t>
            </w:r>
          </w:p>
        </w:tc>
        <w:tc>
          <w:tcPr>
            <w:tcW w:w="0" w:type="auto"/>
            <w:shd w:val="clear" w:color="auto" w:fill="auto"/>
            <w:noWrap/>
            <w:vAlign w:val="center"/>
            <w:hideMark/>
          </w:tcPr>
          <w:p w14:paraId="0FC1D4D4"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7c</w:t>
            </w:r>
          </w:p>
        </w:tc>
        <w:tc>
          <w:tcPr>
            <w:tcW w:w="0" w:type="auto"/>
            <w:shd w:val="clear" w:color="auto" w:fill="auto"/>
            <w:noWrap/>
            <w:vAlign w:val="center"/>
            <w:hideMark/>
          </w:tcPr>
          <w:p w14:paraId="1A0E729A"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8a</w:t>
            </w:r>
          </w:p>
        </w:tc>
        <w:tc>
          <w:tcPr>
            <w:tcW w:w="0" w:type="auto"/>
            <w:shd w:val="clear" w:color="auto" w:fill="auto"/>
            <w:noWrap/>
            <w:vAlign w:val="center"/>
            <w:hideMark/>
          </w:tcPr>
          <w:p w14:paraId="374F5084"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8b</w:t>
            </w:r>
          </w:p>
        </w:tc>
        <w:tc>
          <w:tcPr>
            <w:tcW w:w="0" w:type="auto"/>
            <w:shd w:val="clear" w:color="auto" w:fill="auto"/>
            <w:noWrap/>
            <w:vAlign w:val="center"/>
            <w:hideMark/>
          </w:tcPr>
          <w:p w14:paraId="78D0B83C" w14:textId="7777777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8c</w:t>
            </w:r>
          </w:p>
        </w:tc>
        <w:tc>
          <w:tcPr>
            <w:tcW w:w="542" w:type="dxa"/>
            <w:shd w:val="clear" w:color="auto" w:fill="auto"/>
            <w:vAlign w:val="center"/>
            <w:hideMark/>
          </w:tcPr>
          <w:p w14:paraId="7A38BF4B" w14:textId="388CE527"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9</w:t>
            </w:r>
          </w:p>
        </w:tc>
        <w:tc>
          <w:tcPr>
            <w:tcW w:w="597" w:type="dxa"/>
            <w:shd w:val="clear" w:color="auto" w:fill="auto"/>
            <w:noWrap/>
            <w:vAlign w:val="center"/>
          </w:tcPr>
          <w:p w14:paraId="6E0F96DB" w14:textId="643E81A2" w:rsidR="00DE578F" w:rsidRPr="005F6D82" w:rsidRDefault="00DE578F"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10</w:t>
            </w:r>
          </w:p>
        </w:tc>
      </w:tr>
      <w:tr w:rsidR="00DE578F" w:rsidRPr="005F6D82" w14:paraId="6E9DE5F2" w14:textId="77777777" w:rsidTr="00DE578F">
        <w:trPr>
          <w:trHeight w:val="300"/>
        </w:trPr>
        <w:tc>
          <w:tcPr>
            <w:tcW w:w="2973" w:type="dxa"/>
            <w:shd w:val="clear" w:color="auto" w:fill="auto"/>
            <w:noWrap/>
            <w:vAlign w:val="center"/>
            <w:hideMark/>
          </w:tcPr>
          <w:p w14:paraId="11B911AC" w14:textId="77777777" w:rsidR="00DE578F" w:rsidRPr="005F6D82" w:rsidRDefault="00DE578F" w:rsidP="00DE578F">
            <w:pPr>
              <w:ind w:right="822"/>
              <w:rPr>
                <w:rFonts w:ascii="Times New Roman" w:hAnsi="Times New Roman" w:cs="Times New Roman"/>
                <w:lang w:val="lt-LT" w:eastAsia="lt-LT"/>
              </w:rPr>
            </w:pPr>
            <w:r w:rsidRPr="005F6D82">
              <w:rPr>
                <w:rFonts w:ascii="Times New Roman" w:hAnsi="Times New Roman" w:cs="Times New Roman"/>
                <w:lang w:val="lt-LT" w:eastAsia="lt-LT"/>
              </w:rPr>
              <w:t>Užsienio kalba (I-</w:t>
            </w:r>
            <w:proofErr w:type="spellStart"/>
            <w:r w:rsidRPr="005F6D82">
              <w:rPr>
                <w:rFonts w:ascii="Times New Roman" w:hAnsi="Times New Roman" w:cs="Times New Roman"/>
                <w:lang w:val="lt-LT" w:eastAsia="lt-LT"/>
              </w:rPr>
              <w:t>oji</w:t>
            </w:r>
            <w:proofErr w:type="spellEnd"/>
            <w:r w:rsidRPr="005F6D82">
              <w:rPr>
                <w:rFonts w:ascii="Times New Roman" w:hAnsi="Times New Roman" w:cs="Times New Roman"/>
                <w:lang w:val="lt-LT" w:eastAsia="lt-LT"/>
              </w:rPr>
              <w:t>)</w:t>
            </w:r>
          </w:p>
        </w:tc>
        <w:tc>
          <w:tcPr>
            <w:tcW w:w="0" w:type="auto"/>
            <w:shd w:val="clear" w:color="auto" w:fill="auto"/>
            <w:noWrap/>
            <w:vAlign w:val="center"/>
            <w:hideMark/>
          </w:tcPr>
          <w:p w14:paraId="03E7B08E"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6A6CEC7C"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6FB93406"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2F0DC85C"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3ECC46C4"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3DC3A2C6"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15484A0B"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114D3FBF"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5B933B42"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3A5527A5"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6FDEC885"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50BF7F84"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542" w:type="dxa"/>
            <w:shd w:val="clear" w:color="auto" w:fill="auto"/>
            <w:vAlign w:val="center"/>
            <w:hideMark/>
          </w:tcPr>
          <w:p w14:paraId="5D8BC5B1"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597" w:type="dxa"/>
            <w:shd w:val="clear" w:color="auto" w:fill="auto"/>
            <w:noWrap/>
            <w:vAlign w:val="center"/>
          </w:tcPr>
          <w:p w14:paraId="562BEFDD" w14:textId="11071F41" w:rsidR="00DE578F" w:rsidRPr="005F6D82" w:rsidRDefault="00DE578F" w:rsidP="00DE578F">
            <w:pPr>
              <w:rPr>
                <w:rFonts w:ascii="Times New Roman" w:hAnsi="Times New Roman" w:cs="Times New Roman"/>
                <w:bCs/>
                <w:lang w:val="lt-LT" w:eastAsia="lt-LT"/>
              </w:rPr>
            </w:pPr>
            <w:r w:rsidRPr="005F6D82">
              <w:rPr>
                <w:rFonts w:ascii="Times New Roman" w:hAnsi="Times New Roman" w:cs="Times New Roman"/>
                <w:lang w:val="lt-LT" w:eastAsia="lt-LT"/>
              </w:rPr>
              <w:t>3</w:t>
            </w:r>
          </w:p>
        </w:tc>
      </w:tr>
      <w:tr w:rsidR="00DE578F" w:rsidRPr="005F6D82" w14:paraId="18FCF406" w14:textId="77777777" w:rsidTr="00DE578F">
        <w:trPr>
          <w:trHeight w:val="300"/>
        </w:trPr>
        <w:tc>
          <w:tcPr>
            <w:tcW w:w="2973" w:type="dxa"/>
            <w:shd w:val="clear" w:color="auto" w:fill="auto"/>
            <w:noWrap/>
            <w:vAlign w:val="center"/>
            <w:hideMark/>
          </w:tcPr>
          <w:p w14:paraId="3A8B6E00" w14:textId="77777777" w:rsidR="00DE578F" w:rsidRPr="005F6D82" w:rsidRDefault="00DE578F" w:rsidP="00DE578F">
            <w:pPr>
              <w:ind w:right="822"/>
              <w:rPr>
                <w:rFonts w:ascii="Times New Roman" w:hAnsi="Times New Roman" w:cs="Times New Roman"/>
                <w:lang w:val="lt-LT" w:eastAsia="lt-LT"/>
              </w:rPr>
            </w:pPr>
            <w:r w:rsidRPr="005F6D82">
              <w:rPr>
                <w:rFonts w:ascii="Times New Roman" w:hAnsi="Times New Roman" w:cs="Times New Roman"/>
                <w:lang w:val="lt-LT" w:eastAsia="lt-LT"/>
              </w:rPr>
              <w:t>Užsienio kalba (I-</w:t>
            </w:r>
            <w:proofErr w:type="spellStart"/>
            <w:r w:rsidRPr="005F6D82">
              <w:rPr>
                <w:rFonts w:ascii="Times New Roman" w:hAnsi="Times New Roman" w:cs="Times New Roman"/>
                <w:lang w:val="lt-LT" w:eastAsia="lt-LT"/>
              </w:rPr>
              <w:t>oji</w:t>
            </w:r>
            <w:proofErr w:type="spellEnd"/>
            <w:r w:rsidRPr="005F6D82">
              <w:rPr>
                <w:rFonts w:ascii="Times New Roman" w:hAnsi="Times New Roman" w:cs="Times New Roman"/>
                <w:lang w:val="lt-LT" w:eastAsia="lt-LT"/>
              </w:rPr>
              <w:t>)</w:t>
            </w:r>
          </w:p>
        </w:tc>
        <w:tc>
          <w:tcPr>
            <w:tcW w:w="0" w:type="auto"/>
            <w:shd w:val="clear" w:color="auto" w:fill="auto"/>
            <w:noWrap/>
            <w:vAlign w:val="center"/>
            <w:hideMark/>
          </w:tcPr>
          <w:p w14:paraId="1207BDDC"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4E0B5BD1"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24CE31ED"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155E1223"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54EA95AA"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467C8980"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32B3DF2C" w14:textId="1D8394D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 3</w:t>
            </w:r>
          </w:p>
        </w:tc>
        <w:tc>
          <w:tcPr>
            <w:tcW w:w="0" w:type="auto"/>
            <w:shd w:val="clear" w:color="auto" w:fill="auto"/>
            <w:noWrap/>
            <w:vAlign w:val="center"/>
            <w:hideMark/>
          </w:tcPr>
          <w:p w14:paraId="39857580"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4FF97329"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2FC3C68F" w14:textId="5F22AE7B"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04A52D8D"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0" w:type="auto"/>
            <w:shd w:val="clear" w:color="auto" w:fill="auto"/>
            <w:noWrap/>
            <w:vAlign w:val="center"/>
            <w:hideMark/>
          </w:tcPr>
          <w:p w14:paraId="4FD12648"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3</w:t>
            </w:r>
          </w:p>
        </w:tc>
        <w:tc>
          <w:tcPr>
            <w:tcW w:w="542" w:type="dxa"/>
            <w:shd w:val="clear" w:color="auto" w:fill="auto"/>
            <w:vAlign w:val="center"/>
            <w:hideMark/>
          </w:tcPr>
          <w:p w14:paraId="25B66A81"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 </w:t>
            </w:r>
          </w:p>
        </w:tc>
        <w:tc>
          <w:tcPr>
            <w:tcW w:w="597" w:type="dxa"/>
            <w:shd w:val="clear" w:color="auto" w:fill="auto"/>
            <w:noWrap/>
            <w:vAlign w:val="center"/>
          </w:tcPr>
          <w:p w14:paraId="6220A23D" w14:textId="5946C984" w:rsidR="00DE578F" w:rsidRPr="005F6D82" w:rsidRDefault="00DE578F" w:rsidP="00DE578F">
            <w:pPr>
              <w:jc w:val="center"/>
              <w:rPr>
                <w:rFonts w:ascii="Times New Roman" w:hAnsi="Times New Roman" w:cs="Times New Roman"/>
                <w:bCs/>
                <w:lang w:val="lt-LT" w:eastAsia="lt-LT"/>
              </w:rPr>
            </w:pPr>
            <w:r w:rsidRPr="005F6D82">
              <w:rPr>
                <w:rFonts w:ascii="Times New Roman" w:hAnsi="Times New Roman" w:cs="Times New Roman"/>
                <w:lang w:val="lt-LT" w:eastAsia="lt-LT"/>
              </w:rPr>
              <w:t> </w:t>
            </w:r>
          </w:p>
        </w:tc>
      </w:tr>
      <w:tr w:rsidR="00DE578F" w:rsidRPr="005F6D82" w14:paraId="0A7B340F" w14:textId="77777777" w:rsidTr="005D68E7">
        <w:trPr>
          <w:trHeight w:val="300"/>
        </w:trPr>
        <w:tc>
          <w:tcPr>
            <w:tcW w:w="2973" w:type="dxa"/>
            <w:shd w:val="clear" w:color="auto" w:fill="auto"/>
            <w:noWrap/>
            <w:vAlign w:val="center"/>
            <w:hideMark/>
          </w:tcPr>
          <w:p w14:paraId="3B2A594E" w14:textId="77777777" w:rsidR="00DE578F" w:rsidRPr="005F6D82" w:rsidRDefault="00DE578F" w:rsidP="00DE578F">
            <w:pPr>
              <w:ind w:right="822"/>
              <w:rPr>
                <w:rFonts w:ascii="Times New Roman" w:hAnsi="Times New Roman" w:cs="Times New Roman"/>
                <w:lang w:val="lt-LT" w:eastAsia="lt-LT"/>
              </w:rPr>
            </w:pPr>
            <w:r w:rsidRPr="00473E81">
              <w:rPr>
                <w:rFonts w:ascii="Times New Roman" w:hAnsi="Times New Roman" w:cs="Times New Roman"/>
                <w:lang w:val="lt-LT" w:eastAsia="lt-LT"/>
              </w:rPr>
              <w:t>Užsienio kalba (II-</w:t>
            </w:r>
            <w:proofErr w:type="spellStart"/>
            <w:r w:rsidRPr="00473E81">
              <w:rPr>
                <w:rFonts w:ascii="Times New Roman" w:hAnsi="Times New Roman" w:cs="Times New Roman"/>
                <w:lang w:val="lt-LT" w:eastAsia="lt-LT"/>
              </w:rPr>
              <w:t>oji</w:t>
            </w:r>
            <w:proofErr w:type="spellEnd"/>
            <w:r w:rsidRPr="00473E81">
              <w:rPr>
                <w:rFonts w:ascii="Times New Roman" w:hAnsi="Times New Roman" w:cs="Times New Roman"/>
                <w:lang w:val="lt-LT" w:eastAsia="lt-LT"/>
              </w:rPr>
              <w:t>) rusų k.</w:t>
            </w:r>
          </w:p>
        </w:tc>
        <w:tc>
          <w:tcPr>
            <w:tcW w:w="0" w:type="auto"/>
            <w:shd w:val="clear" w:color="auto" w:fill="auto"/>
            <w:noWrap/>
            <w:vAlign w:val="center"/>
            <w:hideMark/>
          </w:tcPr>
          <w:p w14:paraId="62B0D7FB"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 </w:t>
            </w:r>
          </w:p>
        </w:tc>
        <w:tc>
          <w:tcPr>
            <w:tcW w:w="0" w:type="auto"/>
            <w:shd w:val="clear" w:color="auto" w:fill="auto"/>
            <w:noWrap/>
            <w:vAlign w:val="center"/>
            <w:hideMark/>
          </w:tcPr>
          <w:p w14:paraId="355A9F70"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 </w:t>
            </w:r>
          </w:p>
        </w:tc>
        <w:tc>
          <w:tcPr>
            <w:tcW w:w="0" w:type="auto"/>
            <w:shd w:val="clear" w:color="auto" w:fill="auto"/>
            <w:noWrap/>
            <w:vAlign w:val="center"/>
            <w:hideMark/>
          </w:tcPr>
          <w:p w14:paraId="70A34AB3"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 </w:t>
            </w:r>
          </w:p>
        </w:tc>
        <w:tc>
          <w:tcPr>
            <w:tcW w:w="0" w:type="auto"/>
            <w:shd w:val="clear" w:color="auto" w:fill="auto"/>
            <w:noWrap/>
            <w:vAlign w:val="center"/>
          </w:tcPr>
          <w:p w14:paraId="4375AC03" w14:textId="3BFC91B6"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1454DA04" w14:textId="2A6F3F0F"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163C86A6" w14:textId="2095BB06"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auto" w:fill="auto"/>
            <w:noWrap/>
            <w:vAlign w:val="center"/>
          </w:tcPr>
          <w:p w14:paraId="2B0654D0" w14:textId="1B7C4EE9"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2CF0867B" w14:textId="1A48CC31"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2263EB23" w14:textId="692EFD38"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auto" w:fill="auto"/>
            <w:noWrap/>
            <w:vAlign w:val="center"/>
          </w:tcPr>
          <w:p w14:paraId="6E405802" w14:textId="09B46697"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auto" w:fill="auto"/>
            <w:noWrap/>
            <w:vAlign w:val="center"/>
          </w:tcPr>
          <w:p w14:paraId="357D2AB4" w14:textId="208983D3"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1DDC1D79" w14:textId="5193B5E3"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542" w:type="dxa"/>
            <w:shd w:val="clear" w:color="auto" w:fill="auto"/>
            <w:vAlign w:val="center"/>
          </w:tcPr>
          <w:p w14:paraId="20637BE2" w14:textId="153FDE6A"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597" w:type="dxa"/>
            <w:shd w:val="clear" w:color="auto" w:fill="auto"/>
            <w:noWrap/>
            <w:vAlign w:val="center"/>
          </w:tcPr>
          <w:p w14:paraId="2394472C" w14:textId="4E444F8A" w:rsidR="00DE578F" w:rsidRPr="005F6D82" w:rsidRDefault="005D68E7" w:rsidP="00DE578F">
            <w:pPr>
              <w:jc w:val="center"/>
              <w:rPr>
                <w:rFonts w:ascii="Times New Roman" w:hAnsi="Times New Roman" w:cs="Times New Roman"/>
                <w:bCs/>
                <w:lang w:val="lt-LT" w:eastAsia="lt-LT"/>
              </w:rPr>
            </w:pPr>
            <w:r>
              <w:rPr>
                <w:rFonts w:ascii="Times New Roman" w:hAnsi="Times New Roman" w:cs="Times New Roman"/>
                <w:bCs/>
                <w:lang w:val="lt-LT" w:eastAsia="lt-LT"/>
              </w:rPr>
              <w:t>2</w:t>
            </w:r>
          </w:p>
        </w:tc>
      </w:tr>
      <w:tr w:rsidR="00DE578F" w:rsidRPr="005F6D82" w14:paraId="687E2032" w14:textId="77777777" w:rsidTr="005D68E7">
        <w:trPr>
          <w:trHeight w:val="635"/>
        </w:trPr>
        <w:tc>
          <w:tcPr>
            <w:tcW w:w="2973" w:type="dxa"/>
            <w:shd w:val="clear" w:color="auto" w:fill="auto"/>
            <w:noWrap/>
            <w:vAlign w:val="center"/>
            <w:hideMark/>
          </w:tcPr>
          <w:p w14:paraId="3388EB75" w14:textId="77777777" w:rsidR="00DE578F" w:rsidRPr="005F6D82" w:rsidRDefault="00DE578F" w:rsidP="00DE578F">
            <w:pPr>
              <w:ind w:right="822"/>
              <w:rPr>
                <w:rFonts w:ascii="Times New Roman" w:hAnsi="Times New Roman" w:cs="Times New Roman"/>
                <w:lang w:val="lt-LT" w:eastAsia="lt-LT"/>
              </w:rPr>
            </w:pPr>
            <w:r w:rsidRPr="005F6D82">
              <w:rPr>
                <w:rFonts w:ascii="Times New Roman" w:hAnsi="Times New Roman" w:cs="Times New Roman"/>
                <w:lang w:val="lt-LT" w:eastAsia="lt-LT"/>
              </w:rPr>
              <w:t>Užsienio kalba (II-</w:t>
            </w:r>
            <w:proofErr w:type="spellStart"/>
            <w:r w:rsidRPr="005F6D82">
              <w:rPr>
                <w:rFonts w:ascii="Times New Roman" w:hAnsi="Times New Roman" w:cs="Times New Roman"/>
                <w:lang w:val="lt-LT" w:eastAsia="lt-LT"/>
              </w:rPr>
              <w:t>oji</w:t>
            </w:r>
            <w:proofErr w:type="spellEnd"/>
            <w:r w:rsidRPr="005F6D82">
              <w:rPr>
                <w:rFonts w:ascii="Times New Roman" w:hAnsi="Times New Roman" w:cs="Times New Roman"/>
                <w:lang w:val="lt-LT" w:eastAsia="lt-LT"/>
              </w:rPr>
              <w:t>) rusų k.</w:t>
            </w:r>
          </w:p>
        </w:tc>
        <w:tc>
          <w:tcPr>
            <w:tcW w:w="0" w:type="auto"/>
            <w:shd w:val="clear" w:color="auto" w:fill="auto"/>
            <w:noWrap/>
            <w:vAlign w:val="center"/>
            <w:hideMark/>
          </w:tcPr>
          <w:p w14:paraId="26BDB056"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 </w:t>
            </w:r>
          </w:p>
        </w:tc>
        <w:tc>
          <w:tcPr>
            <w:tcW w:w="0" w:type="auto"/>
            <w:shd w:val="clear" w:color="auto" w:fill="auto"/>
            <w:noWrap/>
            <w:vAlign w:val="center"/>
            <w:hideMark/>
          </w:tcPr>
          <w:p w14:paraId="56229BFF"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 </w:t>
            </w:r>
          </w:p>
        </w:tc>
        <w:tc>
          <w:tcPr>
            <w:tcW w:w="0" w:type="auto"/>
            <w:shd w:val="clear" w:color="auto" w:fill="auto"/>
            <w:noWrap/>
            <w:vAlign w:val="center"/>
            <w:hideMark/>
          </w:tcPr>
          <w:p w14:paraId="08C76DCA" w14:textId="77777777" w:rsidR="00DE578F" w:rsidRPr="005F6D82" w:rsidRDefault="00DE578F" w:rsidP="00DE578F">
            <w:pPr>
              <w:jc w:val="center"/>
              <w:rPr>
                <w:rFonts w:ascii="Times New Roman" w:hAnsi="Times New Roman" w:cs="Times New Roman"/>
                <w:lang w:val="lt-LT" w:eastAsia="lt-LT"/>
              </w:rPr>
            </w:pPr>
            <w:r w:rsidRPr="005F6D82">
              <w:rPr>
                <w:rFonts w:ascii="Times New Roman" w:hAnsi="Times New Roman" w:cs="Times New Roman"/>
                <w:lang w:val="lt-LT" w:eastAsia="lt-LT"/>
              </w:rPr>
              <w:t> </w:t>
            </w:r>
          </w:p>
        </w:tc>
        <w:tc>
          <w:tcPr>
            <w:tcW w:w="0" w:type="auto"/>
            <w:shd w:val="clear" w:color="auto" w:fill="auto"/>
            <w:noWrap/>
            <w:vAlign w:val="center"/>
          </w:tcPr>
          <w:p w14:paraId="65CBA44A" w14:textId="7A9BD285" w:rsidR="00DE578F" w:rsidRPr="005F6D82" w:rsidRDefault="00DE578F" w:rsidP="00DE578F">
            <w:pPr>
              <w:jc w:val="center"/>
              <w:rPr>
                <w:rFonts w:ascii="Times New Roman" w:hAnsi="Times New Roman" w:cs="Times New Roman"/>
                <w:lang w:val="lt-LT" w:eastAsia="lt-LT"/>
              </w:rPr>
            </w:pPr>
          </w:p>
        </w:tc>
        <w:tc>
          <w:tcPr>
            <w:tcW w:w="0" w:type="auto"/>
            <w:shd w:val="clear" w:color="000000" w:fill="FFFFFF"/>
            <w:noWrap/>
            <w:vAlign w:val="center"/>
          </w:tcPr>
          <w:p w14:paraId="506A96C7" w14:textId="27015EBA" w:rsidR="00DE578F" w:rsidRPr="005F6D82" w:rsidRDefault="00DE578F" w:rsidP="00DE578F">
            <w:pPr>
              <w:jc w:val="center"/>
              <w:rPr>
                <w:rFonts w:ascii="Times New Roman" w:hAnsi="Times New Roman" w:cs="Times New Roman"/>
                <w:lang w:val="lt-LT" w:eastAsia="lt-LT"/>
              </w:rPr>
            </w:pPr>
          </w:p>
        </w:tc>
        <w:tc>
          <w:tcPr>
            <w:tcW w:w="0" w:type="auto"/>
            <w:shd w:val="clear" w:color="000000" w:fill="FFFFFF"/>
            <w:noWrap/>
            <w:vAlign w:val="center"/>
          </w:tcPr>
          <w:p w14:paraId="24273FB7" w14:textId="2B349672"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auto" w:fill="auto"/>
            <w:noWrap/>
            <w:vAlign w:val="center"/>
          </w:tcPr>
          <w:p w14:paraId="10C406C8" w14:textId="0AEBFCAA"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4B44DC14" w14:textId="75CE43BF"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2BBBD8AA" w14:textId="4AB544C7"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auto" w:fill="auto"/>
            <w:noWrap/>
            <w:vAlign w:val="center"/>
          </w:tcPr>
          <w:p w14:paraId="6073ACBA" w14:textId="68D0779C"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auto" w:fill="auto"/>
            <w:noWrap/>
            <w:vAlign w:val="center"/>
          </w:tcPr>
          <w:p w14:paraId="50B63389" w14:textId="5692FB8F"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78E3F20C" w14:textId="2AB5A320" w:rsidR="00DE578F"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542" w:type="dxa"/>
            <w:shd w:val="clear" w:color="auto" w:fill="auto"/>
            <w:vAlign w:val="center"/>
          </w:tcPr>
          <w:p w14:paraId="5BC9AA0C" w14:textId="6DD60A34" w:rsidR="00DE578F" w:rsidRPr="005F6D82" w:rsidRDefault="00DE578F" w:rsidP="00DE578F">
            <w:pPr>
              <w:jc w:val="center"/>
              <w:rPr>
                <w:rFonts w:ascii="Times New Roman" w:hAnsi="Times New Roman" w:cs="Times New Roman"/>
                <w:lang w:val="lt-LT" w:eastAsia="lt-LT"/>
              </w:rPr>
            </w:pPr>
          </w:p>
        </w:tc>
        <w:tc>
          <w:tcPr>
            <w:tcW w:w="597" w:type="dxa"/>
            <w:shd w:val="clear" w:color="auto" w:fill="auto"/>
            <w:noWrap/>
            <w:vAlign w:val="center"/>
          </w:tcPr>
          <w:p w14:paraId="628D7994" w14:textId="49CD8E39" w:rsidR="00DE578F" w:rsidRPr="005F6D82" w:rsidRDefault="00DE578F" w:rsidP="00DE578F">
            <w:pPr>
              <w:jc w:val="center"/>
              <w:rPr>
                <w:rFonts w:ascii="Times New Roman" w:hAnsi="Times New Roman" w:cs="Times New Roman"/>
                <w:bCs/>
                <w:lang w:val="lt-LT" w:eastAsia="lt-LT"/>
              </w:rPr>
            </w:pPr>
          </w:p>
        </w:tc>
      </w:tr>
      <w:tr w:rsidR="005D68E7" w:rsidRPr="005F6D82" w14:paraId="2B96211E" w14:textId="0377520B" w:rsidTr="00D2693B">
        <w:trPr>
          <w:trHeight w:val="276"/>
        </w:trPr>
        <w:tc>
          <w:tcPr>
            <w:tcW w:w="2973" w:type="dxa"/>
            <w:shd w:val="clear" w:color="auto" w:fill="auto"/>
            <w:noWrap/>
            <w:vAlign w:val="center"/>
            <w:hideMark/>
          </w:tcPr>
          <w:p w14:paraId="49A5FA8D" w14:textId="77777777" w:rsidR="005D68E7" w:rsidRPr="005F6D82" w:rsidRDefault="005D68E7" w:rsidP="00DE578F">
            <w:pPr>
              <w:ind w:right="822"/>
              <w:rPr>
                <w:rFonts w:ascii="Times New Roman" w:hAnsi="Times New Roman" w:cs="Times New Roman"/>
                <w:lang w:val="lt-LT" w:eastAsia="lt-LT"/>
              </w:rPr>
            </w:pPr>
            <w:r w:rsidRPr="005F6D82">
              <w:rPr>
                <w:rFonts w:ascii="Times New Roman" w:hAnsi="Times New Roman" w:cs="Times New Roman"/>
                <w:lang w:val="lt-LT" w:eastAsia="lt-LT"/>
              </w:rPr>
              <w:t>Užsienio kalba (II-</w:t>
            </w:r>
            <w:proofErr w:type="spellStart"/>
            <w:r w:rsidRPr="005F6D82">
              <w:rPr>
                <w:rFonts w:ascii="Times New Roman" w:hAnsi="Times New Roman" w:cs="Times New Roman"/>
                <w:lang w:val="lt-LT" w:eastAsia="lt-LT"/>
              </w:rPr>
              <w:t>oji</w:t>
            </w:r>
            <w:proofErr w:type="spellEnd"/>
            <w:r w:rsidRPr="005F6D82">
              <w:rPr>
                <w:rFonts w:ascii="Times New Roman" w:hAnsi="Times New Roman" w:cs="Times New Roman"/>
                <w:lang w:val="lt-LT" w:eastAsia="lt-LT"/>
              </w:rPr>
              <w:t>) vokiečių</w:t>
            </w:r>
          </w:p>
        </w:tc>
        <w:tc>
          <w:tcPr>
            <w:tcW w:w="0" w:type="auto"/>
            <w:shd w:val="clear" w:color="auto" w:fill="auto"/>
            <w:noWrap/>
            <w:vAlign w:val="center"/>
            <w:hideMark/>
          </w:tcPr>
          <w:p w14:paraId="7F89CBA2" w14:textId="13040BD6" w:rsidR="005D68E7" w:rsidRPr="005F6D82" w:rsidRDefault="005D68E7" w:rsidP="00DE578F">
            <w:pPr>
              <w:jc w:val="center"/>
              <w:rPr>
                <w:rFonts w:ascii="Times New Roman" w:hAnsi="Times New Roman" w:cs="Times New Roman"/>
                <w:lang w:val="lt-LT" w:eastAsia="lt-LT"/>
              </w:rPr>
            </w:pPr>
          </w:p>
        </w:tc>
        <w:tc>
          <w:tcPr>
            <w:tcW w:w="0" w:type="auto"/>
            <w:shd w:val="clear" w:color="auto" w:fill="auto"/>
            <w:noWrap/>
            <w:vAlign w:val="center"/>
            <w:hideMark/>
          </w:tcPr>
          <w:p w14:paraId="645612F1" w14:textId="1D46CDA9" w:rsidR="005D68E7" w:rsidRPr="005F6D82" w:rsidRDefault="005D68E7" w:rsidP="00DE578F">
            <w:pPr>
              <w:jc w:val="center"/>
              <w:rPr>
                <w:rFonts w:ascii="Times New Roman" w:hAnsi="Times New Roman" w:cs="Times New Roman"/>
                <w:lang w:val="lt-LT" w:eastAsia="lt-LT"/>
              </w:rPr>
            </w:pPr>
          </w:p>
        </w:tc>
        <w:tc>
          <w:tcPr>
            <w:tcW w:w="0" w:type="auto"/>
            <w:shd w:val="clear" w:color="auto" w:fill="auto"/>
            <w:noWrap/>
            <w:vAlign w:val="center"/>
            <w:hideMark/>
          </w:tcPr>
          <w:p w14:paraId="55218296" w14:textId="404C99B9" w:rsidR="005D68E7" w:rsidRPr="005F6D82" w:rsidRDefault="005D68E7" w:rsidP="00DE578F">
            <w:pPr>
              <w:jc w:val="center"/>
              <w:rPr>
                <w:rFonts w:ascii="Times New Roman" w:hAnsi="Times New Roman" w:cs="Times New Roman"/>
                <w:lang w:val="lt-LT" w:eastAsia="lt-LT"/>
              </w:rPr>
            </w:pPr>
          </w:p>
        </w:tc>
        <w:tc>
          <w:tcPr>
            <w:tcW w:w="0" w:type="auto"/>
            <w:shd w:val="clear" w:color="auto" w:fill="auto"/>
            <w:noWrap/>
            <w:vAlign w:val="center"/>
          </w:tcPr>
          <w:p w14:paraId="019BA8EF" w14:textId="636EBDAB" w:rsidR="005D68E7"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4BAC96A4" w14:textId="08D2F88C" w:rsidR="005D68E7"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noWrap/>
            <w:vAlign w:val="center"/>
          </w:tcPr>
          <w:p w14:paraId="371BE5CD" w14:textId="5A0D7D84" w:rsidR="005D68E7" w:rsidRPr="005F6D82" w:rsidRDefault="005D68E7" w:rsidP="00DE578F">
            <w:pPr>
              <w:jc w:val="center"/>
              <w:rPr>
                <w:rFonts w:ascii="Times New Roman" w:hAnsi="Times New Roman" w:cs="Times New Roman"/>
                <w:lang w:val="lt-LT" w:eastAsia="lt-LT"/>
              </w:rPr>
            </w:pPr>
          </w:p>
        </w:tc>
        <w:tc>
          <w:tcPr>
            <w:tcW w:w="0" w:type="auto"/>
            <w:shd w:val="clear" w:color="auto" w:fill="auto"/>
            <w:noWrap/>
            <w:vAlign w:val="center"/>
          </w:tcPr>
          <w:p w14:paraId="444BAEB5" w14:textId="263708E9" w:rsidR="005D68E7" w:rsidRPr="005F6D82" w:rsidRDefault="005D68E7" w:rsidP="00DE578F">
            <w:pPr>
              <w:jc w:val="center"/>
              <w:rPr>
                <w:rFonts w:ascii="Times New Roman" w:hAnsi="Times New Roman" w:cs="Times New Roman"/>
                <w:lang w:val="lt-LT" w:eastAsia="lt-LT"/>
              </w:rPr>
            </w:pPr>
          </w:p>
        </w:tc>
        <w:tc>
          <w:tcPr>
            <w:tcW w:w="0" w:type="auto"/>
            <w:shd w:val="clear" w:color="000000" w:fill="FFFFFF"/>
            <w:noWrap/>
            <w:vAlign w:val="center"/>
          </w:tcPr>
          <w:p w14:paraId="239D395C" w14:textId="0509EF53" w:rsidR="005D68E7"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000000" w:fill="FFFFFF"/>
            <w:vAlign w:val="center"/>
          </w:tcPr>
          <w:p w14:paraId="267A294D" w14:textId="271C74AA" w:rsidR="005D68E7"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auto" w:fill="auto"/>
            <w:noWrap/>
            <w:vAlign w:val="center"/>
          </w:tcPr>
          <w:p w14:paraId="378F36C1" w14:textId="285DAB10" w:rsidR="005D68E7" w:rsidRPr="005F6D82" w:rsidRDefault="005D68E7" w:rsidP="00DE578F">
            <w:pPr>
              <w:jc w:val="center"/>
              <w:rPr>
                <w:rFonts w:ascii="Times New Roman" w:hAnsi="Times New Roman" w:cs="Times New Roman"/>
                <w:lang w:val="lt-LT" w:eastAsia="lt-LT"/>
              </w:rPr>
            </w:pPr>
          </w:p>
        </w:tc>
        <w:tc>
          <w:tcPr>
            <w:tcW w:w="0" w:type="auto"/>
            <w:shd w:val="clear" w:color="auto" w:fill="auto"/>
            <w:noWrap/>
          </w:tcPr>
          <w:p w14:paraId="440D6598" w14:textId="5FC988D8" w:rsidR="005D68E7" w:rsidRPr="005F6D82" w:rsidRDefault="005D68E7" w:rsidP="00DE578F">
            <w:pPr>
              <w:jc w:val="center"/>
              <w:rPr>
                <w:rFonts w:ascii="Times New Roman" w:hAnsi="Times New Roman" w:cs="Times New Roman"/>
                <w:lang w:val="lt-LT" w:eastAsia="lt-LT"/>
              </w:rPr>
            </w:pPr>
            <w:r>
              <w:rPr>
                <w:rFonts w:ascii="Times New Roman" w:hAnsi="Times New Roman" w:cs="Times New Roman"/>
                <w:lang w:val="lt-LT" w:eastAsia="lt-LT"/>
              </w:rPr>
              <w:t>2</w:t>
            </w:r>
          </w:p>
        </w:tc>
        <w:tc>
          <w:tcPr>
            <w:tcW w:w="0" w:type="auto"/>
            <w:shd w:val="clear" w:color="auto" w:fill="auto"/>
          </w:tcPr>
          <w:p w14:paraId="50FC9889" w14:textId="46E8270F" w:rsidR="005D68E7" w:rsidRPr="005F6D82" w:rsidRDefault="005D68E7" w:rsidP="00DE578F">
            <w:pPr>
              <w:jc w:val="center"/>
              <w:rPr>
                <w:rFonts w:ascii="Times New Roman" w:hAnsi="Times New Roman" w:cs="Times New Roman"/>
                <w:lang w:val="lt-LT" w:eastAsia="lt-LT"/>
              </w:rPr>
            </w:pPr>
          </w:p>
        </w:tc>
        <w:tc>
          <w:tcPr>
            <w:tcW w:w="1139" w:type="dxa"/>
            <w:gridSpan w:val="2"/>
            <w:shd w:val="clear" w:color="auto" w:fill="auto"/>
            <w:vAlign w:val="center"/>
          </w:tcPr>
          <w:p w14:paraId="672FB095" w14:textId="736506A3" w:rsidR="005D68E7" w:rsidRPr="005F6D82" w:rsidRDefault="005D68E7" w:rsidP="00DE578F">
            <w:pPr>
              <w:jc w:val="center"/>
              <w:rPr>
                <w:rFonts w:ascii="Times New Roman" w:hAnsi="Times New Roman" w:cs="Times New Roman"/>
                <w:bCs/>
                <w:lang w:val="lt-LT" w:eastAsia="lt-LT"/>
              </w:rPr>
            </w:pPr>
            <w:r>
              <w:rPr>
                <w:rFonts w:ascii="Times New Roman" w:hAnsi="Times New Roman" w:cs="Times New Roman"/>
                <w:bCs/>
                <w:lang w:val="lt-LT" w:eastAsia="lt-LT"/>
              </w:rPr>
              <w:t>2</w:t>
            </w:r>
          </w:p>
        </w:tc>
      </w:tr>
    </w:tbl>
    <w:p w14:paraId="598CBC44" w14:textId="77777777" w:rsidR="00C5146A" w:rsidRPr="005F6D82" w:rsidRDefault="00C5146A" w:rsidP="007D7BA9">
      <w:pPr>
        <w:tabs>
          <w:tab w:val="left" w:pos="851"/>
        </w:tabs>
        <w:spacing w:line="276" w:lineRule="auto"/>
        <w:jc w:val="both"/>
        <w:rPr>
          <w:rFonts w:ascii="Times New Roman" w:hAnsi="Times New Roman" w:cs="Times New Roman"/>
          <w:lang w:val="lt-LT"/>
        </w:rPr>
      </w:pPr>
    </w:p>
    <w:p w14:paraId="2C8E1186" w14:textId="5AEBB75E" w:rsidR="003B6FD5" w:rsidRPr="005F6D82" w:rsidRDefault="004363C0"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technologijų ir informacinių technologijų dalykams mokyti, atsižvelgiant į darbo vietų kabinetuose skaičių, kurį nustato Higienos norma</w:t>
      </w:r>
      <w:r w:rsidR="00BC1208" w:rsidRPr="005F6D82">
        <w:rPr>
          <w:rFonts w:ascii="Times New Roman" w:hAnsi="Times New Roman" w:cs="Times New Roman"/>
          <w:lang w:val="lt-LT"/>
        </w:rPr>
        <w:t xml:space="preserve">, jei klasėje </w:t>
      </w:r>
      <w:r w:rsidR="000735BA" w:rsidRPr="005F6D82">
        <w:rPr>
          <w:rFonts w:ascii="Times New Roman" w:hAnsi="Times New Roman" w:cs="Times New Roman"/>
          <w:lang w:val="lt-LT"/>
        </w:rPr>
        <w:t xml:space="preserve">mokosi ne mažiau kaip </w:t>
      </w:r>
      <w:r w:rsidR="00BC1208" w:rsidRPr="005F6D82">
        <w:rPr>
          <w:rFonts w:ascii="Times New Roman" w:hAnsi="Times New Roman" w:cs="Times New Roman"/>
          <w:lang w:val="lt-LT"/>
        </w:rPr>
        <w:t>21 mokinys</w:t>
      </w:r>
      <w:r w:rsidR="003B6FD5" w:rsidRPr="005F6D82">
        <w:rPr>
          <w:rFonts w:ascii="Times New Roman" w:hAnsi="Times New Roman" w:cs="Times New Roman"/>
          <w:lang w:val="lt-LT"/>
        </w:rPr>
        <w:t>:</w:t>
      </w:r>
      <w:r w:rsidR="00375725" w:rsidRPr="005F6D82">
        <w:rPr>
          <w:rFonts w:ascii="Times New Roman" w:hAnsi="Times New Roman" w:cs="Times New Roman"/>
          <w:lang w:val="lt-LT"/>
        </w:rPr>
        <w:t xml:space="preserve"> </w:t>
      </w:r>
    </w:p>
    <w:p w14:paraId="24F868B2" w14:textId="41566BD5" w:rsidR="003B6FD5" w:rsidRPr="005F6D82" w:rsidRDefault="003B6FD5" w:rsidP="003E6DCA">
      <w:pPr>
        <w:pStyle w:val="Sraopastraipa"/>
        <w:numPr>
          <w:ilvl w:val="2"/>
          <w:numId w:val="25"/>
        </w:numPr>
        <w:tabs>
          <w:tab w:val="left" w:pos="1701"/>
        </w:tabs>
        <w:spacing w:line="276" w:lineRule="auto"/>
        <w:ind w:left="0" w:firstLine="862"/>
        <w:jc w:val="both"/>
        <w:rPr>
          <w:rFonts w:ascii="Times New Roman" w:hAnsi="Times New Roman" w:cs="Times New Roman"/>
          <w:lang w:val="lt-LT"/>
        </w:rPr>
      </w:pPr>
      <w:r w:rsidRPr="005F6D82">
        <w:rPr>
          <w:rFonts w:ascii="Times New Roman" w:hAnsi="Times New Roman" w:cs="Times New Roman"/>
          <w:lang w:val="lt-LT"/>
        </w:rPr>
        <w:t>technologijų mokymui skiriamos valandos:</w:t>
      </w:r>
    </w:p>
    <w:p w14:paraId="713AF588" w14:textId="2F1C6C31" w:rsidR="003B6FD5" w:rsidRPr="005F6D82" w:rsidRDefault="003B6FD5" w:rsidP="007D7BA9">
      <w:pPr>
        <w:tabs>
          <w:tab w:val="left" w:pos="851"/>
        </w:tabs>
        <w:spacing w:line="276" w:lineRule="auto"/>
        <w:jc w:val="both"/>
        <w:rPr>
          <w:rFonts w:ascii="Times New Roman" w:hAnsi="Times New Roman" w:cs="Times New Roman"/>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456"/>
        <w:gridCol w:w="470"/>
        <w:gridCol w:w="443"/>
        <w:gridCol w:w="456"/>
        <w:gridCol w:w="470"/>
        <w:gridCol w:w="443"/>
        <w:gridCol w:w="456"/>
        <w:gridCol w:w="590"/>
        <w:gridCol w:w="443"/>
        <w:gridCol w:w="456"/>
        <w:gridCol w:w="470"/>
        <w:gridCol w:w="443"/>
        <w:gridCol w:w="551"/>
        <w:gridCol w:w="708"/>
      </w:tblGrid>
      <w:tr w:rsidR="001F7081" w:rsidRPr="005F6D82" w14:paraId="085DDF44" w14:textId="77777777" w:rsidTr="00974AAA">
        <w:trPr>
          <w:trHeight w:val="540"/>
        </w:trPr>
        <w:tc>
          <w:tcPr>
            <w:tcW w:w="2779" w:type="dxa"/>
            <w:shd w:val="clear" w:color="auto" w:fill="auto"/>
            <w:vAlign w:val="center"/>
            <w:hideMark/>
          </w:tcPr>
          <w:p w14:paraId="4B270701" w14:textId="490E9E86"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Dalykas</w:t>
            </w:r>
            <w:r w:rsidR="00417A8D" w:rsidRPr="005F6D82">
              <w:rPr>
                <w:rFonts w:ascii="Times New Roman" w:hAnsi="Times New Roman" w:cs="Times New Roman"/>
                <w:b/>
                <w:lang w:val="lt-LT"/>
              </w:rPr>
              <w:t>/k</w:t>
            </w:r>
            <w:r w:rsidRPr="005F6D82">
              <w:rPr>
                <w:rFonts w:ascii="Times New Roman" w:hAnsi="Times New Roman" w:cs="Times New Roman"/>
                <w:b/>
                <w:lang w:val="lt-LT"/>
              </w:rPr>
              <w:t>lasė</w:t>
            </w:r>
          </w:p>
        </w:tc>
        <w:tc>
          <w:tcPr>
            <w:tcW w:w="456" w:type="dxa"/>
            <w:shd w:val="clear" w:color="auto" w:fill="auto"/>
            <w:noWrap/>
            <w:vAlign w:val="center"/>
            <w:hideMark/>
          </w:tcPr>
          <w:p w14:paraId="33449DA3"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5a</w:t>
            </w:r>
          </w:p>
        </w:tc>
        <w:tc>
          <w:tcPr>
            <w:tcW w:w="470" w:type="dxa"/>
            <w:shd w:val="clear" w:color="auto" w:fill="auto"/>
            <w:noWrap/>
            <w:vAlign w:val="center"/>
            <w:hideMark/>
          </w:tcPr>
          <w:p w14:paraId="6A603BBF"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5b</w:t>
            </w:r>
          </w:p>
        </w:tc>
        <w:tc>
          <w:tcPr>
            <w:tcW w:w="443" w:type="dxa"/>
            <w:shd w:val="clear" w:color="auto" w:fill="auto"/>
            <w:noWrap/>
            <w:vAlign w:val="center"/>
            <w:hideMark/>
          </w:tcPr>
          <w:p w14:paraId="08E0FDCF"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5c</w:t>
            </w:r>
          </w:p>
        </w:tc>
        <w:tc>
          <w:tcPr>
            <w:tcW w:w="456" w:type="dxa"/>
            <w:shd w:val="clear" w:color="auto" w:fill="auto"/>
            <w:noWrap/>
            <w:vAlign w:val="center"/>
            <w:hideMark/>
          </w:tcPr>
          <w:p w14:paraId="3A75A57F"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6a</w:t>
            </w:r>
          </w:p>
        </w:tc>
        <w:tc>
          <w:tcPr>
            <w:tcW w:w="470" w:type="dxa"/>
            <w:shd w:val="clear" w:color="auto" w:fill="auto"/>
            <w:noWrap/>
            <w:vAlign w:val="center"/>
            <w:hideMark/>
          </w:tcPr>
          <w:p w14:paraId="4E5AD4EC"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6b</w:t>
            </w:r>
          </w:p>
        </w:tc>
        <w:tc>
          <w:tcPr>
            <w:tcW w:w="443" w:type="dxa"/>
            <w:shd w:val="clear" w:color="auto" w:fill="auto"/>
            <w:noWrap/>
            <w:vAlign w:val="center"/>
            <w:hideMark/>
          </w:tcPr>
          <w:p w14:paraId="0DA74F22"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6c</w:t>
            </w:r>
          </w:p>
        </w:tc>
        <w:tc>
          <w:tcPr>
            <w:tcW w:w="456" w:type="dxa"/>
            <w:shd w:val="clear" w:color="auto" w:fill="auto"/>
            <w:noWrap/>
            <w:vAlign w:val="center"/>
            <w:hideMark/>
          </w:tcPr>
          <w:p w14:paraId="66938651"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7a</w:t>
            </w:r>
          </w:p>
        </w:tc>
        <w:tc>
          <w:tcPr>
            <w:tcW w:w="590" w:type="dxa"/>
            <w:shd w:val="clear" w:color="auto" w:fill="auto"/>
            <w:noWrap/>
            <w:vAlign w:val="center"/>
            <w:hideMark/>
          </w:tcPr>
          <w:p w14:paraId="4494CFC1"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7b</w:t>
            </w:r>
          </w:p>
        </w:tc>
        <w:tc>
          <w:tcPr>
            <w:tcW w:w="443" w:type="dxa"/>
            <w:shd w:val="clear" w:color="auto" w:fill="auto"/>
            <w:noWrap/>
            <w:vAlign w:val="center"/>
            <w:hideMark/>
          </w:tcPr>
          <w:p w14:paraId="1BF30265"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7c</w:t>
            </w:r>
          </w:p>
        </w:tc>
        <w:tc>
          <w:tcPr>
            <w:tcW w:w="456" w:type="dxa"/>
            <w:shd w:val="clear" w:color="auto" w:fill="auto"/>
            <w:noWrap/>
            <w:vAlign w:val="center"/>
            <w:hideMark/>
          </w:tcPr>
          <w:p w14:paraId="54AFAA04"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8a</w:t>
            </w:r>
          </w:p>
        </w:tc>
        <w:tc>
          <w:tcPr>
            <w:tcW w:w="470" w:type="dxa"/>
            <w:shd w:val="clear" w:color="auto" w:fill="auto"/>
            <w:noWrap/>
            <w:vAlign w:val="center"/>
            <w:hideMark/>
          </w:tcPr>
          <w:p w14:paraId="721A46AC"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8b</w:t>
            </w:r>
          </w:p>
        </w:tc>
        <w:tc>
          <w:tcPr>
            <w:tcW w:w="443" w:type="dxa"/>
            <w:shd w:val="clear" w:color="auto" w:fill="auto"/>
            <w:noWrap/>
            <w:vAlign w:val="center"/>
            <w:hideMark/>
          </w:tcPr>
          <w:p w14:paraId="751631E9" w14:textId="77777777" w:rsidR="003B6FD5" w:rsidRPr="005F6D82" w:rsidRDefault="003B6FD5"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8c</w:t>
            </w:r>
          </w:p>
        </w:tc>
        <w:tc>
          <w:tcPr>
            <w:tcW w:w="551" w:type="dxa"/>
            <w:shd w:val="clear" w:color="auto" w:fill="auto"/>
            <w:vAlign w:val="center"/>
            <w:hideMark/>
          </w:tcPr>
          <w:p w14:paraId="6F85BA8B" w14:textId="6D045679" w:rsidR="003B6FD5" w:rsidRPr="005F6D82" w:rsidRDefault="000A172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9</w:t>
            </w:r>
          </w:p>
        </w:tc>
        <w:tc>
          <w:tcPr>
            <w:tcW w:w="708" w:type="dxa"/>
            <w:shd w:val="clear" w:color="auto" w:fill="auto"/>
            <w:noWrap/>
            <w:vAlign w:val="center"/>
          </w:tcPr>
          <w:p w14:paraId="78524CEC" w14:textId="340F4585" w:rsidR="003B6FD5" w:rsidRPr="005F6D82" w:rsidRDefault="00974AAA"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10</w:t>
            </w:r>
          </w:p>
        </w:tc>
      </w:tr>
      <w:tr w:rsidR="001F7081" w:rsidRPr="005F6D82" w14:paraId="7E955CBF" w14:textId="77777777" w:rsidTr="001F7081">
        <w:trPr>
          <w:trHeight w:val="315"/>
        </w:trPr>
        <w:tc>
          <w:tcPr>
            <w:tcW w:w="2779" w:type="dxa"/>
            <w:shd w:val="clear" w:color="auto" w:fill="auto"/>
            <w:noWrap/>
            <w:vAlign w:val="center"/>
            <w:hideMark/>
          </w:tcPr>
          <w:p w14:paraId="144AEBFA" w14:textId="1B13FB50" w:rsidR="003B6FD5" w:rsidRPr="005F6D82" w:rsidRDefault="003B6FD5" w:rsidP="007D7BA9">
            <w:pPr>
              <w:rPr>
                <w:rFonts w:ascii="Times New Roman" w:hAnsi="Times New Roman" w:cs="Times New Roman"/>
                <w:lang w:val="lt-LT" w:eastAsia="lt-LT"/>
              </w:rPr>
            </w:pPr>
            <w:r w:rsidRPr="005F6D82">
              <w:rPr>
                <w:rFonts w:ascii="Times New Roman" w:hAnsi="Times New Roman" w:cs="Times New Roman"/>
                <w:lang w:val="lt-LT" w:eastAsia="lt-LT"/>
              </w:rPr>
              <w:t>Technologijos, I pogrupis</w:t>
            </w:r>
          </w:p>
        </w:tc>
        <w:tc>
          <w:tcPr>
            <w:tcW w:w="456" w:type="dxa"/>
            <w:shd w:val="clear" w:color="auto" w:fill="auto"/>
            <w:noWrap/>
            <w:vAlign w:val="center"/>
          </w:tcPr>
          <w:p w14:paraId="194B991C" w14:textId="05A2167C"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70" w:type="dxa"/>
            <w:shd w:val="clear" w:color="auto" w:fill="auto"/>
            <w:noWrap/>
            <w:vAlign w:val="center"/>
          </w:tcPr>
          <w:p w14:paraId="043D7EFF" w14:textId="364536A4"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43" w:type="dxa"/>
            <w:shd w:val="clear" w:color="auto" w:fill="auto"/>
            <w:noWrap/>
            <w:vAlign w:val="center"/>
          </w:tcPr>
          <w:p w14:paraId="463DBC7A" w14:textId="184DEFC5"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56" w:type="dxa"/>
            <w:shd w:val="clear" w:color="auto" w:fill="auto"/>
            <w:noWrap/>
            <w:vAlign w:val="center"/>
          </w:tcPr>
          <w:p w14:paraId="497464DE" w14:textId="00F42945" w:rsidR="003B6FD5" w:rsidRPr="005F6D82" w:rsidRDefault="003B6FD5" w:rsidP="007D7BA9">
            <w:pPr>
              <w:jc w:val="right"/>
              <w:rPr>
                <w:rFonts w:ascii="Times New Roman" w:hAnsi="Times New Roman" w:cs="Times New Roman"/>
                <w:lang w:val="lt-LT" w:eastAsia="lt-LT"/>
              </w:rPr>
            </w:pPr>
            <w:r w:rsidRPr="005F6D82">
              <w:rPr>
                <w:rFonts w:ascii="Times New Roman" w:hAnsi="Times New Roman" w:cs="Times New Roman"/>
                <w:lang w:val="lt-LT"/>
              </w:rPr>
              <w:t>2</w:t>
            </w:r>
          </w:p>
        </w:tc>
        <w:tc>
          <w:tcPr>
            <w:tcW w:w="470" w:type="dxa"/>
            <w:shd w:val="clear" w:color="000000" w:fill="FFFFFF"/>
            <w:noWrap/>
            <w:vAlign w:val="center"/>
          </w:tcPr>
          <w:p w14:paraId="114E7C9B" w14:textId="31DFE13B"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43" w:type="dxa"/>
            <w:shd w:val="clear" w:color="000000" w:fill="FFFFFF"/>
            <w:noWrap/>
            <w:vAlign w:val="center"/>
          </w:tcPr>
          <w:p w14:paraId="0B0F05A0" w14:textId="74D071DE"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56" w:type="dxa"/>
            <w:shd w:val="clear" w:color="auto" w:fill="auto"/>
            <w:noWrap/>
            <w:vAlign w:val="center"/>
          </w:tcPr>
          <w:p w14:paraId="5A579142" w14:textId="7BAD4A64" w:rsidR="003B6FD5" w:rsidRPr="005F6D82" w:rsidRDefault="003B6FD5" w:rsidP="007D7BA9">
            <w:pPr>
              <w:rPr>
                <w:rFonts w:ascii="Times New Roman" w:hAnsi="Times New Roman" w:cs="Times New Roman"/>
                <w:lang w:val="lt-LT" w:eastAsia="lt-LT"/>
              </w:rPr>
            </w:pPr>
            <w:r w:rsidRPr="005F6D82">
              <w:rPr>
                <w:rFonts w:ascii="Times New Roman" w:hAnsi="Times New Roman" w:cs="Times New Roman"/>
                <w:lang w:val="lt-LT"/>
              </w:rPr>
              <w:t>2</w:t>
            </w:r>
          </w:p>
        </w:tc>
        <w:tc>
          <w:tcPr>
            <w:tcW w:w="590" w:type="dxa"/>
            <w:shd w:val="clear" w:color="auto" w:fill="auto"/>
            <w:noWrap/>
            <w:vAlign w:val="center"/>
          </w:tcPr>
          <w:p w14:paraId="6C6C6B6A" w14:textId="420BE6C6"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43" w:type="dxa"/>
            <w:shd w:val="clear" w:color="auto" w:fill="auto"/>
            <w:noWrap/>
            <w:vAlign w:val="center"/>
          </w:tcPr>
          <w:p w14:paraId="1661A491" w14:textId="5DA10AED"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56" w:type="dxa"/>
            <w:shd w:val="clear" w:color="auto" w:fill="auto"/>
            <w:noWrap/>
            <w:vAlign w:val="center"/>
          </w:tcPr>
          <w:p w14:paraId="3AF3073F" w14:textId="062D0D81"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70" w:type="dxa"/>
            <w:shd w:val="clear" w:color="auto" w:fill="auto"/>
            <w:noWrap/>
            <w:vAlign w:val="center"/>
          </w:tcPr>
          <w:p w14:paraId="1869DB0C" w14:textId="096BB474"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43" w:type="dxa"/>
            <w:shd w:val="clear" w:color="auto" w:fill="auto"/>
            <w:noWrap/>
            <w:vAlign w:val="center"/>
          </w:tcPr>
          <w:p w14:paraId="30052910" w14:textId="03F68E86"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551" w:type="dxa"/>
            <w:shd w:val="clear" w:color="auto" w:fill="auto"/>
            <w:vAlign w:val="center"/>
          </w:tcPr>
          <w:p w14:paraId="51050C26" w14:textId="07E412C9"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1</w:t>
            </w:r>
            <w:r w:rsidR="000A1721" w:rsidRPr="005F6D82">
              <w:rPr>
                <w:rFonts w:ascii="Times New Roman" w:hAnsi="Times New Roman" w:cs="Times New Roman"/>
                <w:lang w:val="lt-LT"/>
              </w:rPr>
              <w:t>,5</w:t>
            </w:r>
          </w:p>
        </w:tc>
        <w:tc>
          <w:tcPr>
            <w:tcW w:w="708" w:type="dxa"/>
            <w:shd w:val="clear" w:color="000000" w:fill="D9D9D9"/>
            <w:noWrap/>
            <w:vAlign w:val="bottom"/>
          </w:tcPr>
          <w:p w14:paraId="49AFF6A1" w14:textId="48EADD0D" w:rsidR="003B6FD5" w:rsidRPr="005F6D82" w:rsidRDefault="00974AAA" w:rsidP="007D7BA9">
            <w:pPr>
              <w:jc w:val="center"/>
              <w:rPr>
                <w:rFonts w:ascii="Times New Roman" w:hAnsi="Times New Roman" w:cs="Times New Roman"/>
                <w:bCs/>
                <w:lang w:val="lt-LT" w:eastAsia="lt-LT"/>
              </w:rPr>
            </w:pPr>
            <w:r w:rsidRPr="005F6D82">
              <w:rPr>
                <w:rFonts w:ascii="Times New Roman" w:hAnsi="Times New Roman" w:cs="Times New Roman"/>
                <w:bCs/>
                <w:lang w:val="lt-LT" w:eastAsia="lt-LT"/>
              </w:rPr>
              <w:t>1</w:t>
            </w:r>
          </w:p>
        </w:tc>
      </w:tr>
      <w:tr w:rsidR="001F7081" w:rsidRPr="005F6D82" w14:paraId="7F016E4A" w14:textId="77777777" w:rsidTr="001F7081">
        <w:trPr>
          <w:trHeight w:val="300"/>
        </w:trPr>
        <w:tc>
          <w:tcPr>
            <w:tcW w:w="2779" w:type="dxa"/>
            <w:shd w:val="clear" w:color="auto" w:fill="auto"/>
            <w:noWrap/>
            <w:vAlign w:val="center"/>
            <w:hideMark/>
          </w:tcPr>
          <w:p w14:paraId="4313F88F" w14:textId="150E42A1" w:rsidR="003B6FD5" w:rsidRPr="005F6D82" w:rsidRDefault="003B6FD5" w:rsidP="007D7BA9">
            <w:pPr>
              <w:rPr>
                <w:rFonts w:ascii="Times New Roman" w:hAnsi="Times New Roman" w:cs="Times New Roman"/>
                <w:lang w:val="lt-LT" w:eastAsia="lt-LT"/>
              </w:rPr>
            </w:pPr>
            <w:r w:rsidRPr="005F6D82">
              <w:rPr>
                <w:rFonts w:ascii="Times New Roman" w:hAnsi="Times New Roman" w:cs="Times New Roman"/>
                <w:lang w:val="lt-LT" w:eastAsia="lt-LT"/>
              </w:rPr>
              <w:t>Technologijos , II pogrupis</w:t>
            </w:r>
          </w:p>
        </w:tc>
        <w:tc>
          <w:tcPr>
            <w:tcW w:w="456" w:type="dxa"/>
            <w:shd w:val="clear" w:color="auto" w:fill="auto"/>
            <w:noWrap/>
            <w:vAlign w:val="center"/>
          </w:tcPr>
          <w:p w14:paraId="70335273" w14:textId="36667442"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70" w:type="dxa"/>
            <w:shd w:val="clear" w:color="auto" w:fill="auto"/>
            <w:noWrap/>
            <w:vAlign w:val="center"/>
          </w:tcPr>
          <w:p w14:paraId="7BEEF112" w14:textId="1386E2B8"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43" w:type="dxa"/>
            <w:shd w:val="clear" w:color="auto" w:fill="auto"/>
            <w:noWrap/>
            <w:vAlign w:val="center"/>
          </w:tcPr>
          <w:p w14:paraId="18A343F1" w14:textId="38B45F0C"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56" w:type="dxa"/>
            <w:shd w:val="clear" w:color="auto" w:fill="auto"/>
            <w:noWrap/>
            <w:vAlign w:val="center"/>
          </w:tcPr>
          <w:p w14:paraId="4A722687" w14:textId="7AAF1DA8"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70" w:type="dxa"/>
            <w:shd w:val="clear" w:color="000000" w:fill="FFFFFF"/>
            <w:noWrap/>
            <w:vAlign w:val="center"/>
          </w:tcPr>
          <w:p w14:paraId="183CE8CE" w14:textId="2B11AF1E"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43" w:type="dxa"/>
            <w:shd w:val="clear" w:color="000000" w:fill="FFFFFF"/>
            <w:noWrap/>
            <w:vAlign w:val="center"/>
          </w:tcPr>
          <w:p w14:paraId="73BBDF8E" w14:textId="6077D9C1"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56" w:type="dxa"/>
            <w:shd w:val="clear" w:color="auto" w:fill="auto"/>
            <w:noWrap/>
            <w:vAlign w:val="center"/>
          </w:tcPr>
          <w:p w14:paraId="097C37AF" w14:textId="70E9A25E"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590" w:type="dxa"/>
            <w:shd w:val="clear" w:color="auto" w:fill="auto"/>
            <w:noWrap/>
            <w:vAlign w:val="center"/>
          </w:tcPr>
          <w:p w14:paraId="7D70FA08" w14:textId="4E06E782"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43" w:type="dxa"/>
            <w:shd w:val="clear" w:color="auto" w:fill="auto"/>
            <w:noWrap/>
            <w:vAlign w:val="center"/>
          </w:tcPr>
          <w:p w14:paraId="7234ED5B" w14:textId="79EC4DB3"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2</w:t>
            </w:r>
          </w:p>
        </w:tc>
        <w:tc>
          <w:tcPr>
            <w:tcW w:w="456" w:type="dxa"/>
            <w:shd w:val="clear" w:color="auto" w:fill="auto"/>
            <w:noWrap/>
            <w:vAlign w:val="center"/>
          </w:tcPr>
          <w:p w14:paraId="73829DFD" w14:textId="13900D02" w:rsidR="003B6FD5" w:rsidRPr="005F6D82" w:rsidRDefault="00974AAA" w:rsidP="007D7BA9">
            <w:pPr>
              <w:jc w:val="center"/>
              <w:rPr>
                <w:rFonts w:ascii="Times New Roman" w:hAnsi="Times New Roman" w:cs="Times New Roman"/>
                <w:lang w:val="lt-LT" w:eastAsia="lt-LT"/>
              </w:rPr>
            </w:pPr>
            <w:r w:rsidRPr="005F6D82">
              <w:rPr>
                <w:rFonts w:ascii="Times New Roman" w:hAnsi="Times New Roman" w:cs="Times New Roman"/>
                <w:lang w:val="lt-LT"/>
              </w:rPr>
              <w:t>1</w:t>
            </w:r>
            <w:r w:rsidR="003B6FD5" w:rsidRPr="005F6D82">
              <w:rPr>
                <w:rFonts w:ascii="Times New Roman" w:hAnsi="Times New Roman" w:cs="Times New Roman"/>
                <w:lang w:val="lt-LT"/>
              </w:rPr>
              <w:t> </w:t>
            </w:r>
          </w:p>
        </w:tc>
        <w:tc>
          <w:tcPr>
            <w:tcW w:w="470" w:type="dxa"/>
            <w:shd w:val="clear" w:color="auto" w:fill="auto"/>
            <w:noWrap/>
            <w:vAlign w:val="center"/>
          </w:tcPr>
          <w:p w14:paraId="74F3DC55" w14:textId="035DAF54"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43" w:type="dxa"/>
            <w:shd w:val="clear" w:color="auto" w:fill="auto"/>
            <w:noWrap/>
            <w:vAlign w:val="center"/>
          </w:tcPr>
          <w:p w14:paraId="4A589899" w14:textId="3C1BC8E9"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551" w:type="dxa"/>
            <w:shd w:val="clear" w:color="auto" w:fill="auto"/>
            <w:vAlign w:val="center"/>
          </w:tcPr>
          <w:p w14:paraId="43E2F8D4" w14:textId="10F7709C" w:rsidR="003B6FD5" w:rsidRPr="005F6D82" w:rsidRDefault="003B6FD5" w:rsidP="007D7BA9">
            <w:pPr>
              <w:jc w:val="center"/>
              <w:rPr>
                <w:rFonts w:ascii="Times New Roman" w:hAnsi="Times New Roman" w:cs="Times New Roman"/>
                <w:lang w:val="lt-LT" w:eastAsia="lt-LT"/>
              </w:rPr>
            </w:pPr>
            <w:r w:rsidRPr="005F6D82">
              <w:rPr>
                <w:rFonts w:ascii="Times New Roman" w:hAnsi="Times New Roman" w:cs="Times New Roman"/>
                <w:lang w:val="lt-LT"/>
              </w:rPr>
              <w:t> </w:t>
            </w:r>
          </w:p>
        </w:tc>
        <w:tc>
          <w:tcPr>
            <w:tcW w:w="708" w:type="dxa"/>
            <w:shd w:val="clear" w:color="000000" w:fill="D9D9D9"/>
            <w:noWrap/>
            <w:vAlign w:val="bottom"/>
          </w:tcPr>
          <w:p w14:paraId="7570AF49" w14:textId="683AC497" w:rsidR="003B6FD5" w:rsidRPr="005F6D82" w:rsidRDefault="003B6FD5" w:rsidP="007D7BA9">
            <w:pPr>
              <w:jc w:val="center"/>
              <w:rPr>
                <w:rFonts w:ascii="Times New Roman" w:hAnsi="Times New Roman" w:cs="Times New Roman"/>
                <w:bCs/>
                <w:lang w:val="lt-LT" w:eastAsia="lt-LT"/>
              </w:rPr>
            </w:pPr>
          </w:p>
        </w:tc>
      </w:tr>
    </w:tbl>
    <w:p w14:paraId="706F6CAA" w14:textId="5FA3DDE6" w:rsidR="003B6FD5" w:rsidRPr="005F6D82" w:rsidRDefault="003B6FD5" w:rsidP="007D7BA9">
      <w:pPr>
        <w:tabs>
          <w:tab w:val="left" w:pos="851"/>
        </w:tabs>
        <w:spacing w:line="276" w:lineRule="auto"/>
        <w:jc w:val="both"/>
        <w:rPr>
          <w:rFonts w:ascii="Times New Roman" w:hAnsi="Times New Roman" w:cs="Times New Roman"/>
          <w:lang w:val="lt-LT"/>
        </w:rPr>
      </w:pPr>
      <w:r w:rsidRPr="005F6D82">
        <w:rPr>
          <w:rFonts w:ascii="Times New Roman" w:hAnsi="Times New Roman" w:cs="Times New Roman"/>
          <w:lang w:val="lt-LT"/>
        </w:rPr>
        <w:t xml:space="preserve"> </w:t>
      </w:r>
    </w:p>
    <w:p w14:paraId="2C84A1BD" w14:textId="1957FFEB" w:rsidR="003B6FD5" w:rsidRPr="005F6D82" w:rsidRDefault="003B6FD5" w:rsidP="003E6DCA">
      <w:pPr>
        <w:pStyle w:val="Sraopastraipa"/>
        <w:numPr>
          <w:ilvl w:val="2"/>
          <w:numId w:val="25"/>
        </w:numPr>
        <w:tabs>
          <w:tab w:val="left" w:pos="1701"/>
        </w:tabs>
        <w:spacing w:line="276" w:lineRule="auto"/>
        <w:ind w:left="0" w:firstLine="862"/>
        <w:jc w:val="both"/>
        <w:rPr>
          <w:rFonts w:ascii="Times New Roman" w:hAnsi="Times New Roman" w:cs="Times New Roman"/>
          <w:lang w:val="lt-LT"/>
        </w:rPr>
      </w:pPr>
      <w:r w:rsidRPr="005F6D82">
        <w:rPr>
          <w:rFonts w:ascii="Times New Roman" w:hAnsi="Times New Roman" w:cs="Times New Roman"/>
          <w:lang w:val="lt-LT"/>
        </w:rPr>
        <w:t>informacinių technologijų mokymui skiriamos valandos:</w:t>
      </w:r>
    </w:p>
    <w:p w14:paraId="7A071F64" w14:textId="77777777" w:rsidR="00BD49C1" w:rsidRPr="005F6D82" w:rsidRDefault="00BD49C1" w:rsidP="007D7BA9">
      <w:pPr>
        <w:tabs>
          <w:tab w:val="left" w:pos="851"/>
        </w:tabs>
        <w:spacing w:line="276" w:lineRule="auto"/>
        <w:jc w:val="both"/>
        <w:rPr>
          <w:rFonts w:ascii="Times New Roman" w:hAnsi="Times New Roman" w:cs="Times New Roman"/>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456"/>
        <w:gridCol w:w="470"/>
        <w:gridCol w:w="443"/>
        <w:gridCol w:w="456"/>
        <w:gridCol w:w="470"/>
        <w:gridCol w:w="443"/>
        <w:gridCol w:w="516"/>
        <w:gridCol w:w="581"/>
        <w:gridCol w:w="516"/>
        <w:gridCol w:w="576"/>
        <w:gridCol w:w="516"/>
        <w:gridCol w:w="516"/>
        <w:gridCol w:w="388"/>
        <w:gridCol w:w="567"/>
      </w:tblGrid>
      <w:tr w:rsidR="001F7081" w:rsidRPr="005F6D82" w14:paraId="3B662860" w14:textId="77777777" w:rsidTr="00974AAA">
        <w:trPr>
          <w:trHeight w:val="540"/>
        </w:trPr>
        <w:tc>
          <w:tcPr>
            <w:tcW w:w="2720" w:type="dxa"/>
            <w:shd w:val="clear" w:color="auto" w:fill="auto"/>
            <w:vAlign w:val="center"/>
            <w:hideMark/>
          </w:tcPr>
          <w:p w14:paraId="1FCDC17E" w14:textId="2D55DE63" w:rsidR="00BD49C1" w:rsidRPr="005F6D82" w:rsidRDefault="00417A8D"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Dalykas/klasė</w:t>
            </w:r>
          </w:p>
        </w:tc>
        <w:tc>
          <w:tcPr>
            <w:tcW w:w="456" w:type="dxa"/>
            <w:shd w:val="clear" w:color="auto" w:fill="auto"/>
            <w:noWrap/>
            <w:vAlign w:val="center"/>
            <w:hideMark/>
          </w:tcPr>
          <w:p w14:paraId="3384BDA4"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5a</w:t>
            </w:r>
          </w:p>
        </w:tc>
        <w:tc>
          <w:tcPr>
            <w:tcW w:w="470" w:type="dxa"/>
            <w:shd w:val="clear" w:color="auto" w:fill="auto"/>
            <w:noWrap/>
            <w:vAlign w:val="center"/>
            <w:hideMark/>
          </w:tcPr>
          <w:p w14:paraId="066BFF45"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5b</w:t>
            </w:r>
          </w:p>
        </w:tc>
        <w:tc>
          <w:tcPr>
            <w:tcW w:w="443" w:type="dxa"/>
            <w:shd w:val="clear" w:color="auto" w:fill="auto"/>
            <w:noWrap/>
            <w:vAlign w:val="center"/>
            <w:hideMark/>
          </w:tcPr>
          <w:p w14:paraId="782CA080"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5c</w:t>
            </w:r>
          </w:p>
        </w:tc>
        <w:tc>
          <w:tcPr>
            <w:tcW w:w="456" w:type="dxa"/>
            <w:shd w:val="clear" w:color="auto" w:fill="auto"/>
            <w:noWrap/>
            <w:vAlign w:val="center"/>
            <w:hideMark/>
          </w:tcPr>
          <w:p w14:paraId="631655AB"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6a</w:t>
            </w:r>
          </w:p>
        </w:tc>
        <w:tc>
          <w:tcPr>
            <w:tcW w:w="470" w:type="dxa"/>
            <w:shd w:val="clear" w:color="auto" w:fill="auto"/>
            <w:noWrap/>
            <w:vAlign w:val="center"/>
            <w:hideMark/>
          </w:tcPr>
          <w:p w14:paraId="6AE17508"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6b</w:t>
            </w:r>
          </w:p>
        </w:tc>
        <w:tc>
          <w:tcPr>
            <w:tcW w:w="443" w:type="dxa"/>
            <w:shd w:val="clear" w:color="auto" w:fill="auto"/>
            <w:noWrap/>
            <w:vAlign w:val="center"/>
            <w:hideMark/>
          </w:tcPr>
          <w:p w14:paraId="6653B408"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6c</w:t>
            </w:r>
          </w:p>
        </w:tc>
        <w:tc>
          <w:tcPr>
            <w:tcW w:w="516" w:type="dxa"/>
            <w:shd w:val="clear" w:color="auto" w:fill="auto"/>
            <w:noWrap/>
            <w:vAlign w:val="center"/>
            <w:hideMark/>
          </w:tcPr>
          <w:p w14:paraId="342E8820"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7a</w:t>
            </w:r>
          </w:p>
        </w:tc>
        <w:tc>
          <w:tcPr>
            <w:tcW w:w="581" w:type="dxa"/>
            <w:shd w:val="clear" w:color="auto" w:fill="auto"/>
            <w:noWrap/>
            <w:vAlign w:val="center"/>
            <w:hideMark/>
          </w:tcPr>
          <w:p w14:paraId="7828F8B5"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7b</w:t>
            </w:r>
          </w:p>
        </w:tc>
        <w:tc>
          <w:tcPr>
            <w:tcW w:w="516" w:type="dxa"/>
            <w:shd w:val="clear" w:color="auto" w:fill="auto"/>
            <w:noWrap/>
            <w:vAlign w:val="center"/>
            <w:hideMark/>
          </w:tcPr>
          <w:p w14:paraId="56DA23B9"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7c</w:t>
            </w:r>
          </w:p>
        </w:tc>
        <w:tc>
          <w:tcPr>
            <w:tcW w:w="516" w:type="dxa"/>
            <w:shd w:val="clear" w:color="auto" w:fill="auto"/>
            <w:noWrap/>
            <w:vAlign w:val="center"/>
            <w:hideMark/>
          </w:tcPr>
          <w:p w14:paraId="099966AC"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8a</w:t>
            </w:r>
          </w:p>
        </w:tc>
        <w:tc>
          <w:tcPr>
            <w:tcW w:w="516" w:type="dxa"/>
            <w:shd w:val="clear" w:color="auto" w:fill="auto"/>
            <w:noWrap/>
            <w:vAlign w:val="center"/>
            <w:hideMark/>
          </w:tcPr>
          <w:p w14:paraId="5D048EA1"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8b</w:t>
            </w:r>
          </w:p>
        </w:tc>
        <w:tc>
          <w:tcPr>
            <w:tcW w:w="516" w:type="dxa"/>
            <w:shd w:val="clear" w:color="auto" w:fill="auto"/>
            <w:noWrap/>
            <w:vAlign w:val="center"/>
            <w:hideMark/>
          </w:tcPr>
          <w:p w14:paraId="12E08E88" w14:textId="77777777" w:rsidR="00BD49C1" w:rsidRPr="005F6D82" w:rsidRDefault="00BD49C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8c</w:t>
            </w:r>
          </w:p>
        </w:tc>
        <w:tc>
          <w:tcPr>
            <w:tcW w:w="448" w:type="dxa"/>
            <w:shd w:val="clear" w:color="auto" w:fill="auto"/>
            <w:vAlign w:val="center"/>
            <w:hideMark/>
          </w:tcPr>
          <w:p w14:paraId="4BC8BB4A" w14:textId="55180CFB" w:rsidR="00BD49C1" w:rsidRPr="005F6D82" w:rsidRDefault="000A1721"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9</w:t>
            </w:r>
          </w:p>
        </w:tc>
        <w:tc>
          <w:tcPr>
            <w:tcW w:w="567" w:type="dxa"/>
            <w:shd w:val="clear" w:color="auto" w:fill="auto"/>
            <w:noWrap/>
            <w:vAlign w:val="center"/>
          </w:tcPr>
          <w:p w14:paraId="6EC5F573" w14:textId="3A7C6010" w:rsidR="00BD49C1" w:rsidRPr="005F6D82" w:rsidRDefault="00974AAA"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10</w:t>
            </w:r>
          </w:p>
        </w:tc>
      </w:tr>
      <w:tr w:rsidR="00974AAA" w:rsidRPr="005F6D82" w14:paraId="0540A5AF" w14:textId="77777777" w:rsidTr="00974AAA">
        <w:trPr>
          <w:trHeight w:val="315"/>
        </w:trPr>
        <w:tc>
          <w:tcPr>
            <w:tcW w:w="2720" w:type="dxa"/>
            <w:shd w:val="clear" w:color="auto" w:fill="auto"/>
            <w:noWrap/>
            <w:vAlign w:val="center"/>
            <w:hideMark/>
          </w:tcPr>
          <w:p w14:paraId="5927BE6B" w14:textId="3DD50DC6" w:rsidR="00974AAA" w:rsidRPr="005F6D82" w:rsidRDefault="00974AAA" w:rsidP="00974AAA">
            <w:pPr>
              <w:rPr>
                <w:rFonts w:ascii="Times New Roman" w:hAnsi="Times New Roman" w:cs="Times New Roman"/>
                <w:lang w:val="lt-LT" w:eastAsia="lt-LT"/>
              </w:rPr>
            </w:pPr>
            <w:r w:rsidRPr="005F6D82">
              <w:rPr>
                <w:rFonts w:ascii="Times New Roman" w:hAnsi="Times New Roman" w:cs="Times New Roman"/>
                <w:lang w:val="lt-LT" w:eastAsia="lt-LT"/>
              </w:rPr>
              <w:t>Informacinės technologijos, I pogrupis</w:t>
            </w:r>
          </w:p>
        </w:tc>
        <w:tc>
          <w:tcPr>
            <w:tcW w:w="456" w:type="dxa"/>
            <w:shd w:val="clear" w:color="auto" w:fill="auto"/>
            <w:noWrap/>
            <w:vAlign w:val="center"/>
          </w:tcPr>
          <w:p w14:paraId="64C0FD04" w14:textId="07346B2D"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70" w:type="dxa"/>
            <w:shd w:val="clear" w:color="auto" w:fill="auto"/>
            <w:noWrap/>
            <w:vAlign w:val="center"/>
          </w:tcPr>
          <w:p w14:paraId="5AB75CBE" w14:textId="010047FC"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43" w:type="dxa"/>
            <w:shd w:val="clear" w:color="auto" w:fill="auto"/>
            <w:noWrap/>
            <w:vAlign w:val="center"/>
          </w:tcPr>
          <w:p w14:paraId="476DBA24" w14:textId="02D64F97"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56" w:type="dxa"/>
            <w:shd w:val="clear" w:color="auto" w:fill="auto"/>
            <w:noWrap/>
            <w:vAlign w:val="center"/>
          </w:tcPr>
          <w:p w14:paraId="578ADE1A" w14:textId="72B7FA71" w:rsidR="00974AAA" w:rsidRPr="005F6D82" w:rsidRDefault="00974AAA" w:rsidP="00974AAA">
            <w:pPr>
              <w:jc w:val="right"/>
              <w:rPr>
                <w:rFonts w:ascii="Times New Roman" w:hAnsi="Times New Roman" w:cs="Times New Roman"/>
                <w:lang w:val="lt-LT" w:eastAsia="lt-LT"/>
              </w:rPr>
            </w:pPr>
            <w:r w:rsidRPr="005F6D82">
              <w:rPr>
                <w:rFonts w:ascii="Times New Roman" w:hAnsi="Times New Roman" w:cs="Times New Roman"/>
                <w:lang w:val="lt-LT"/>
              </w:rPr>
              <w:t>1</w:t>
            </w:r>
          </w:p>
        </w:tc>
        <w:tc>
          <w:tcPr>
            <w:tcW w:w="470" w:type="dxa"/>
            <w:shd w:val="clear" w:color="auto" w:fill="auto"/>
            <w:noWrap/>
            <w:vAlign w:val="center"/>
          </w:tcPr>
          <w:p w14:paraId="05778249" w14:textId="170FBB4C"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43" w:type="dxa"/>
            <w:shd w:val="clear" w:color="auto" w:fill="auto"/>
            <w:noWrap/>
            <w:vAlign w:val="center"/>
          </w:tcPr>
          <w:p w14:paraId="54CDE124" w14:textId="51910FAD"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516" w:type="dxa"/>
            <w:shd w:val="clear" w:color="auto" w:fill="auto"/>
            <w:noWrap/>
            <w:vAlign w:val="center"/>
          </w:tcPr>
          <w:p w14:paraId="79430BE0" w14:textId="45133B1C" w:rsidR="00974AAA" w:rsidRPr="005F6D82" w:rsidRDefault="00974AAA" w:rsidP="00974AAA">
            <w:pPr>
              <w:rPr>
                <w:rFonts w:ascii="Times New Roman" w:hAnsi="Times New Roman" w:cs="Times New Roman"/>
                <w:lang w:val="lt-LT" w:eastAsia="lt-LT"/>
              </w:rPr>
            </w:pPr>
            <w:r w:rsidRPr="005F6D82">
              <w:rPr>
                <w:rFonts w:ascii="Times New Roman" w:hAnsi="Times New Roman" w:cs="Times New Roman"/>
                <w:lang w:val="lt-LT"/>
              </w:rPr>
              <w:t>0,5</w:t>
            </w:r>
          </w:p>
        </w:tc>
        <w:tc>
          <w:tcPr>
            <w:tcW w:w="581" w:type="dxa"/>
            <w:shd w:val="clear" w:color="auto" w:fill="auto"/>
            <w:noWrap/>
            <w:vAlign w:val="center"/>
          </w:tcPr>
          <w:p w14:paraId="1C2B7C80" w14:textId="0DCF8428"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516" w:type="dxa"/>
            <w:shd w:val="clear" w:color="auto" w:fill="auto"/>
            <w:noWrap/>
            <w:vAlign w:val="center"/>
          </w:tcPr>
          <w:p w14:paraId="4B53F22C" w14:textId="6D0DA3FB"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516" w:type="dxa"/>
            <w:shd w:val="clear" w:color="auto" w:fill="auto"/>
            <w:noWrap/>
            <w:vAlign w:val="center"/>
          </w:tcPr>
          <w:p w14:paraId="6E7E5A3F" w14:textId="48B583B6"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516" w:type="dxa"/>
            <w:shd w:val="clear" w:color="auto" w:fill="auto"/>
            <w:noWrap/>
            <w:vAlign w:val="center"/>
          </w:tcPr>
          <w:p w14:paraId="0059220B" w14:textId="0DD9B297"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516" w:type="dxa"/>
            <w:shd w:val="clear" w:color="auto" w:fill="auto"/>
            <w:noWrap/>
            <w:vAlign w:val="center"/>
          </w:tcPr>
          <w:p w14:paraId="767BBCE9" w14:textId="0900D02B"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448" w:type="dxa"/>
            <w:shd w:val="clear" w:color="auto" w:fill="auto"/>
            <w:vAlign w:val="center"/>
          </w:tcPr>
          <w:p w14:paraId="040B2A57" w14:textId="1395F3CA"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567" w:type="dxa"/>
            <w:shd w:val="clear" w:color="auto" w:fill="auto"/>
            <w:noWrap/>
            <w:vAlign w:val="center"/>
          </w:tcPr>
          <w:p w14:paraId="3B63F87D" w14:textId="7C6BE4B9" w:rsidR="00974AAA" w:rsidRPr="005F6D82" w:rsidRDefault="00974AAA" w:rsidP="00974AAA">
            <w:pPr>
              <w:jc w:val="center"/>
              <w:rPr>
                <w:rFonts w:ascii="Times New Roman" w:hAnsi="Times New Roman" w:cs="Times New Roman"/>
                <w:bCs/>
                <w:lang w:val="lt-LT" w:eastAsia="lt-LT"/>
              </w:rPr>
            </w:pPr>
            <w:r w:rsidRPr="005F6D82">
              <w:rPr>
                <w:rFonts w:ascii="Times New Roman" w:hAnsi="Times New Roman" w:cs="Times New Roman"/>
                <w:lang w:val="lt-LT"/>
              </w:rPr>
              <w:t>1</w:t>
            </w:r>
          </w:p>
        </w:tc>
      </w:tr>
      <w:tr w:rsidR="00974AAA" w:rsidRPr="005F6D82" w14:paraId="5BEF0A76" w14:textId="77777777" w:rsidTr="00974AAA">
        <w:trPr>
          <w:trHeight w:val="300"/>
        </w:trPr>
        <w:tc>
          <w:tcPr>
            <w:tcW w:w="2720" w:type="dxa"/>
            <w:shd w:val="clear" w:color="auto" w:fill="auto"/>
            <w:noWrap/>
            <w:vAlign w:val="center"/>
            <w:hideMark/>
          </w:tcPr>
          <w:p w14:paraId="1C20EEFC" w14:textId="4AC8C661" w:rsidR="00974AAA" w:rsidRPr="005F6D82" w:rsidRDefault="00974AAA" w:rsidP="00974AAA">
            <w:pPr>
              <w:rPr>
                <w:rFonts w:ascii="Times New Roman" w:hAnsi="Times New Roman" w:cs="Times New Roman"/>
                <w:lang w:val="lt-LT" w:eastAsia="lt-LT"/>
              </w:rPr>
            </w:pPr>
            <w:r w:rsidRPr="005F6D82">
              <w:rPr>
                <w:rFonts w:ascii="Times New Roman" w:hAnsi="Times New Roman" w:cs="Times New Roman"/>
                <w:lang w:val="lt-LT" w:eastAsia="lt-LT"/>
              </w:rPr>
              <w:t>Informacinės technologijos , II pogrupis</w:t>
            </w:r>
          </w:p>
        </w:tc>
        <w:tc>
          <w:tcPr>
            <w:tcW w:w="456" w:type="dxa"/>
            <w:shd w:val="clear" w:color="auto" w:fill="auto"/>
            <w:noWrap/>
            <w:vAlign w:val="center"/>
          </w:tcPr>
          <w:p w14:paraId="367D0D2B" w14:textId="10C75E97"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70" w:type="dxa"/>
            <w:shd w:val="clear" w:color="auto" w:fill="auto"/>
            <w:noWrap/>
            <w:vAlign w:val="center"/>
          </w:tcPr>
          <w:p w14:paraId="766EF95E" w14:textId="4B8471A4"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43" w:type="dxa"/>
            <w:shd w:val="clear" w:color="auto" w:fill="auto"/>
            <w:noWrap/>
            <w:vAlign w:val="center"/>
          </w:tcPr>
          <w:p w14:paraId="1A6187AF" w14:textId="33086F8E"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56" w:type="dxa"/>
            <w:shd w:val="clear" w:color="auto" w:fill="auto"/>
            <w:noWrap/>
            <w:vAlign w:val="center"/>
          </w:tcPr>
          <w:p w14:paraId="2A9EF3DB" w14:textId="65AC5F4B"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70" w:type="dxa"/>
            <w:shd w:val="clear" w:color="auto" w:fill="auto"/>
            <w:noWrap/>
            <w:vAlign w:val="center"/>
          </w:tcPr>
          <w:p w14:paraId="2EFDE3A3" w14:textId="20D0AFBE"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443" w:type="dxa"/>
            <w:shd w:val="clear" w:color="auto" w:fill="auto"/>
            <w:noWrap/>
            <w:vAlign w:val="center"/>
          </w:tcPr>
          <w:p w14:paraId="5D12BE34" w14:textId="00F2CA4B"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1</w:t>
            </w:r>
          </w:p>
        </w:tc>
        <w:tc>
          <w:tcPr>
            <w:tcW w:w="516" w:type="dxa"/>
            <w:shd w:val="clear" w:color="auto" w:fill="auto"/>
            <w:noWrap/>
            <w:vAlign w:val="center"/>
          </w:tcPr>
          <w:p w14:paraId="3317B080" w14:textId="7D47508C"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581" w:type="dxa"/>
            <w:shd w:val="clear" w:color="auto" w:fill="auto"/>
            <w:noWrap/>
            <w:vAlign w:val="center"/>
          </w:tcPr>
          <w:p w14:paraId="2EDAEFA6" w14:textId="33E9F8A2"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516" w:type="dxa"/>
            <w:shd w:val="clear" w:color="auto" w:fill="auto"/>
            <w:noWrap/>
            <w:vAlign w:val="center"/>
          </w:tcPr>
          <w:p w14:paraId="20288248" w14:textId="31F421EA"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516" w:type="dxa"/>
            <w:shd w:val="clear" w:color="auto" w:fill="auto"/>
            <w:noWrap/>
            <w:vAlign w:val="center"/>
          </w:tcPr>
          <w:p w14:paraId="4D1AC8DD" w14:textId="40FA5214"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0,5 </w:t>
            </w:r>
          </w:p>
        </w:tc>
        <w:tc>
          <w:tcPr>
            <w:tcW w:w="516" w:type="dxa"/>
            <w:shd w:val="clear" w:color="auto" w:fill="auto"/>
            <w:noWrap/>
            <w:vAlign w:val="center"/>
          </w:tcPr>
          <w:p w14:paraId="1798B5C8" w14:textId="70C2479C"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516" w:type="dxa"/>
            <w:shd w:val="clear" w:color="auto" w:fill="auto"/>
            <w:noWrap/>
            <w:vAlign w:val="center"/>
          </w:tcPr>
          <w:p w14:paraId="588277EC" w14:textId="6BA0AF69"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0,5</w:t>
            </w:r>
          </w:p>
        </w:tc>
        <w:tc>
          <w:tcPr>
            <w:tcW w:w="448" w:type="dxa"/>
            <w:shd w:val="clear" w:color="auto" w:fill="auto"/>
            <w:vAlign w:val="center"/>
          </w:tcPr>
          <w:p w14:paraId="203F7067" w14:textId="6732594A" w:rsidR="00974AAA" w:rsidRPr="005F6D82" w:rsidRDefault="00974AAA" w:rsidP="00974AAA">
            <w:pPr>
              <w:jc w:val="center"/>
              <w:rPr>
                <w:rFonts w:ascii="Times New Roman" w:hAnsi="Times New Roman" w:cs="Times New Roman"/>
                <w:lang w:val="lt-LT" w:eastAsia="lt-LT"/>
              </w:rPr>
            </w:pPr>
            <w:r w:rsidRPr="005F6D82">
              <w:rPr>
                <w:rFonts w:ascii="Times New Roman" w:hAnsi="Times New Roman" w:cs="Times New Roman"/>
                <w:lang w:val="lt-LT"/>
              </w:rPr>
              <w:t> </w:t>
            </w:r>
          </w:p>
        </w:tc>
        <w:tc>
          <w:tcPr>
            <w:tcW w:w="567" w:type="dxa"/>
            <w:shd w:val="clear" w:color="auto" w:fill="auto"/>
            <w:noWrap/>
            <w:vAlign w:val="center"/>
          </w:tcPr>
          <w:p w14:paraId="3CC7E6D3" w14:textId="52328DEF" w:rsidR="00974AAA" w:rsidRPr="005F6D82" w:rsidRDefault="00974AAA" w:rsidP="00974AAA">
            <w:pPr>
              <w:jc w:val="center"/>
              <w:rPr>
                <w:rFonts w:ascii="Times New Roman" w:hAnsi="Times New Roman" w:cs="Times New Roman"/>
                <w:bCs/>
                <w:lang w:val="lt-LT" w:eastAsia="lt-LT"/>
              </w:rPr>
            </w:pPr>
            <w:r w:rsidRPr="005F6D82">
              <w:rPr>
                <w:rFonts w:ascii="Times New Roman" w:hAnsi="Times New Roman" w:cs="Times New Roman"/>
                <w:lang w:val="lt-LT"/>
              </w:rPr>
              <w:t> </w:t>
            </w:r>
          </w:p>
        </w:tc>
      </w:tr>
    </w:tbl>
    <w:p w14:paraId="1F2F7826" w14:textId="2BDA27F5" w:rsidR="003B6FD5" w:rsidRPr="005F6D82" w:rsidRDefault="003B6FD5" w:rsidP="007D7BA9">
      <w:pPr>
        <w:tabs>
          <w:tab w:val="left" w:pos="851"/>
        </w:tabs>
        <w:spacing w:line="276" w:lineRule="auto"/>
        <w:jc w:val="both"/>
        <w:rPr>
          <w:rFonts w:ascii="Times New Roman" w:hAnsi="Times New Roman" w:cs="Times New Roman"/>
          <w:lang w:val="lt-LT"/>
        </w:rPr>
      </w:pPr>
    </w:p>
    <w:p w14:paraId="158BFFF1" w14:textId="588485D1" w:rsidR="008D3DC3" w:rsidRPr="005F6D82" w:rsidRDefault="008D3DC3"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projektinių darbų organizavimui:</w:t>
      </w:r>
    </w:p>
    <w:p w14:paraId="491C8D70" w14:textId="4D4067AB" w:rsidR="008D3DC3" w:rsidRPr="005F6D82" w:rsidRDefault="008D3DC3" w:rsidP="003E6DCA">
      <w:pPr>
        <w:pStyle w:val="Sraopastraipa"/>
        <w:numPr>
          <w:ilvl w:val="2"/>
          <w:numId w:val="25"/>
        </w:numPr>
        <w:tabs>
          <w:tab w:val="left" w:pos="1701"/>
        </w:tabs>
        <w:spacing w:line="276" w:lineRule="auto"/>
        <w:ind w:left="0" w:firstLine="862"/>
        <w:jc w:val="both"/>
        <w:rPr>
          <w:rFonts w:ascii="Times New Roman" w:hAnsi="Times New Roman" w:cs="Times New Roman"/>
          <w:lang w:val="lt-LT"/>
        </w:rPr>
      </w:pPr>
      <w:r w:rsidRPr="005F6D82">
        <w:rPr>
          <w:rFonts w:ascii="Times New Roman" w:hAnsi="Times New Roman" w:cs="Times New Roman"/>
          <w:lang w:val="lt-LT"/>
        </w:rPr>
        <w:t xml:space="preserve">7 klasės mokiniams II pusmetyje organizuojami </w:t>
      </w:r>
      <w:r w:rsidR="00C73605" w:rsidRPr="005F6D82">
        <w:rPr>
          <w:rFonts w:ascii="Times New Roman" w:hAnsi="Times New Roman" w:cs="Times New Roman"/>
          <w:lang w:val="lt-LT"/>
        </w:rPr>
        <w:t xml:space="preserve">ilgalaikiai </w:t>
      </w:r>
      <w:r w:rsidRPr="005F6D82">
        <w:rPr>
          <w:rFonts w:ascii="Times New Roman" w:hAnsi="Times New Roman" w:cs="Times New Roman"/>
          <w:lang w:val="lt-LT"/>
        </w:rPr>
        <w:t>projektiniai darbai</w:t>
      </w:r>
      <w:r w:rsidR="00BD49C1" w:rsidRPr="005F6D82">
        <w:rPr>
          <w:rFonts w:ascii="Times New Roman" w:hAnsi="Times New Roman" w:cs="Times New Roman"/>
          <w:lang w:val="lt-LT"/>
        </w:rPr>
        <w:t xml:space="preserve"> (1 val./sav.);</w:t>
      </w:r>
    </w:p>
    <w:p w14:paraId="035548A7" w14:textId="4AAC4272" w:rsidR="008D3DC3" w:rsidRPr="005F6D82" w:rsidRDefault="008D3DC3" w:rsidP="003E6DCA">
      <w:pPr>
        <w:pStyle w:val="Sraopastraipa"/>
        <w:numPr>
          <w:ilvl w:val="2"/>
          <w:numId w:val="25"/>
        </w:numPr>
        <w:tabs>
          <w:tab w:val="left" w:pos="1701"/>
        </w:tabs>
        <w:spacing w:line="276" w:lineRule="auto"/>
        <w:ind w:left="0" w:firstLine="862"/>
        <w:jc w:val="both"/>
        <w:rPr>
          <w:rFonts w:ascii="Times New Roman" w:hAnsi="Times New Roman" w:cs="Times New Roman"/>
          <w:lang w:val="lt-LT"/>
        </w:rPr>
      </w:pPr>
      <w:r w:rsidRPr="005F6D82">
        <w:rPr>
          <w:rFonts w:ascii="Times New Roman" w:hAnsi="Times New Roman" w:cs="Times New Roman"/>
          <w:lang w:val="lt-LT"/>
        </w:rPr>
        <w:t>projektinia</w:t>
      </w:r>
      <w:r w:rsidR="006B53E2" w:rsidRPr="005F6D82">
        <w:rPr>
          <w:rFonts w:ascii="Times New Roman" w:hAnsi="Times New Roman" w:cs="Times New Roman"/>
          <w:lang w:val="lt-LT"/>
        </w:rPr>
        <w:t>i</w:t>
      </w:r>
      <w:r w:rsidRPr="005F6D82">
        <w:rPr>
          <w:rFonts w:ascii="Times New Roman" w:hAnsi="Times New Roman" w:cs="Times New Roman"/>
          <w:lang w:val="lt-LT"/>
        </w:rPr>
        <w:t xml:space="preserve"> darbai</w:t>
      </w:r>
      <w:r w:rsidR="006B53E2" w:rsidRPr="005F6D82">
        <w:rPr>
          <w:rFonts w:ascii="Times New Roman" w:hAnsi="Times New Roman" w:cs="Times New Roman"/>
          <w:lang w:val="lt-LT"/>
        </w:rPr>
        <w:t xml:space="preserve"> </w:t>
      </w:r>
      <w:r w:rsidRPr="005F6D82">
        <w:rPr>
          <w:rFonts w:ascii="Times New Roman" w:hAnsi="Times New Roman" w:cs="Times New Roman"/>
          <w:lang w:val="lt-LT"/>
        </w:rPr>
        <w:t xml:space="preserve">rengiami </w:t>
      </w:r>
      <w:r w:rsidR="00C73605" w:rsidRPr="005F6D82">
        <w:rPr>
          <w:rFonts w:ascii="Times New Roman" w:hAnsi="Times New Roman" w:cs="Times New Roman"/>
          <w:lang w:val="lt-LT"/>
        </w:rPr>
        <w:t>vadovaujantis Marijampolės „Ryto“ pagrindinės mokyklos mokinių projektinių darbų organizavimo tvarka</w:t>
      </w:r>
      <w:r w:rsidR="00974AAA" w:rsidRPr="005F6D82">
        <w:rPr>
          <w:rFonts w:ascii="Times New Roman" w:hAnsi="Times New Roman" w:cs="Times New Roman"/>
          <w:lang w:val="lt-LT"/>
        </w:rPr>
        <w:t>, patvirtinta mokyklos direktoriaus 2020 m. sausio 2 d. įsakymu V-4</w:t>
      </w:r>
      <w:r w:rsidR="00C73605" w:rsidRPr="005F6D82">
        <w:rPr>
          <w:rFonts w:ascii="Times New Roman" w:hAnsi="Times New Roman" w:cs="Times New Roman"/>
          <w:lang w:val="lt-LT"/>
        </w:rPr>
        <w:t>;</w:t>
      </w:r>
    </w:p>
    <w:p w14:paraId="3236B344" w14:textId="465D046C" w:rsidR="008D3DC3" w:rsidRPr="005F6D82" w:rsidRDefault="008D3DC3" w:rsidP="003E6DCA">
      <w:pPr>
        <w:pStyle w:val="Sraopastraipa"/>
        <w:numPr>
          <w:ilvl w:val="2"/>
          <w:numId w:val="25"/>
        </w:numPr>
        <w:tabs>
          <w:tab w:val="left" w:pos="1701"/>
        </w:tabs>
        <w:spacing w:line="276" w:lineRule="auto"/>
        <w:ind w:left="0" w:firstLine="862"/>
        <w:jc w:val="both"/>
        <w:rPr>
          <w:rFonts w:ascii="Times New Roman" w:hAnsi="Times New Roman" w:cs="Times New Roman"/>
          <w:lang w:val="lt-LT"/>
        </w:rPr>
      </w:pPr>
      <w:r w:rsidRPr="005F6D82">
        <w:rPr>
          <w:rFonts w:ascii="Times New Roman" w:hAnsi="Times New Roman" w:cs="Times New Roman"/>
          <w:lang w:val="lt-LT"/>
        </w:rPr>
        <w:t xml:space="preserve">projektų apskaitą </w:t>
      </w:r>
      <w:r w:rsidR="00CD183D" w:rsidRPr="005F6D82">
        <w:rPr>
          <w:rFonts w:ascii="Times New Roman" w:hAnsi="Times New Roman" w:cs="Times New Roman"/>
          <w:lang w:val="lt-LT"/>
        </w:rPr>
        <w:t>e</w:t>
      </w:r>
      <w:r w:rsidR="00AE116C">
        <w:rPr>
          <w:rFonts w:ascii="Times New Roman" w:hAnsi="Times New Roman" w:cs="Times New Roman"/>
          <w:lang w:val="lt-LT"/>
        </w:rPr>
        <w:t>-</w:t>
      </w:r>
      <w:r w:rsidR="00CD183D" w:rsidRPr="005F6D82">
        <w:rPr>
          <w:rFonts w:ascii="Times New Roman" w:hAnsi="Times New Roman" w:cs="Times New Roman"/>
          <w:lang w:val="lt-LT"/>
        </w:rPr>
        <w:t xml:space="preserve">dienyne </w:t>
      </w:r>
      <w:r w:rsidRPr="005F6D82">
        <w:rPr>
          <w:rFonts w:ascii="Times New Roman" w:hAnsi="Times New Roman" w:cs="Times New Roman"/>
          <w:lang w:val="lt-LT"/>
        </w:rPr>
        <w:t>fiksuoja atitinkamo dalyko mokytojas – projekto vadovas</w:t>
      </w:r>
      <w:r w:rsidR="00CD183D" w:rsidRPr="005F6D82">
        <w:rPr>
          <w:rFonts w:ascii="Times New Roman" w:hAnsi="Times New Roman" w:cs="Times New Roman"/>
          <w:lang w:val="lt-LT"/>
        </w:rPr>
        <w:t>.</w:t>
      </w:r>
    </w:p>
    <w:p w14:paraId="5C48850B" w14:textId="77777777" w:rsidR="001F7081" w:rsidRPr="005F6D82" w:rsidRDefault="001F7081" w:rsidP="007D7BA9">
      <w:pPr>
        <w:tabs>
          <w:tab w:val="left" w:pos="851"/>
        </w:tabs>
        <w:spacing w:line="276" w:lineRule="auto"/>
        <w:jc w:val="both"/>
        <w:rPr>
          <w:rFonts w:ascii="Times New Roman" w:hAnsi="Times New Roman" w:cs="Times New Roman"/>
          <w:lang w:val="lt-LT"/>
        </w:rPr>
      </w:pPr>
    </w:p>
    <w:p w14:paraId="2D9FAA47" w14:textId="16CE35AB" w:rsidR="00BC1208" w:rsidRPr="005F6D82" w:rsidRDefault="00CD183D"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PENKIOLIKTASIS</w:t>
      </w:r>
      <w:r w:rsidR="00463E36" w:rsidRPr="005F6D82">
        <w:rPr>
          <w:rFonts w:ascii="Times New Roman" w:hAnsi="Times New Roman" w:cs="Times New Roman"/>
          <w:b/>
          <w:lang w:val="lt-LT"/>
        </w:rPr>
        <w:t xml:space="preserve"> </w:t>
      </w:r>
      <w:r w:rsidR="00BC1208" w:rsidRPr="005F6D82">
        <w:rPr>
          <w:rFonts w:ascii="Times New Roman" w:hAnsi="Times New Roman" w:cs="Times New Roman"/>
          <w:b/>
          <w:lang w:val="lt-LT"/>
        </w:rPr>
        <w:t>SKIRSNIS</w:t>
      </w:r>
    </w:p>
    <w:p w14:paraId="61542DFC" w14:textId="77777777" w:rsidR="00BC1208" w:rsidRPr="005F6D82" w:rsidRDefault="00BC1208" w:rsidP="007D7BA9">
      <w:pPr>
        <w:spacing w:line="276" w:lineRule="auto"/>
        <w:jc w:val="center"/>
        <w:rPr>
          <w:rFonts w:ascii="Times New Roman" w:hAnsi="Times New Roman" w:cs="Times New Roman"/>
          <w:b/>
          <w:bCs/>
          <w:lang w:val="lt-LT"/>
        </w:rPr>
      </w:pPr>
      <w:r w:rsidRPr="005F6D82">
        <w:rPr>
          <w:rFonts w:ascii="Times New Roman" w:hAnsi="Times New Roman" w:cs="Times New Roman"/>
          <w:b/>
          <w:bCs/>
          <w:lang w:val="lt-LT"/>
        </w:rPr>
        <w:t>MOKINIŲ MOKYMAS NAMIE</w:t>
      </w:r>
    </w:p>
    <w:p w14:paraId="757509FA" w14:textId="77777777" w:rsidR="00BC1208" w:rsidRPr="005F6D82" w:rsidRDefault="00BC1208" w:rsidP="007D7BA9">
      <w:pPr>
        <w:spacing w:line="276" w:lineRule="auto"/>
        <w:jc w:val="both"/>
        <w:rPr>
          <w:rFonts w:ascii="Times New Roman" w:hAnsi="Times New Roman" w:cs="Times New Roman"/>
          <w:lang w:val="lt-LT"/>
        </w:rPr>
      </w:pPr>
    </w:p>
    <w:p w14:paraId="260CB3DB" w14:textId="38C0CF4B" w:rsidR="00BC1208" w:rsidRPr="005F6D82" w:rsidRDefault="00BC1208"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Mokinių mokymas namie organizuojamas vadovaujantis Mokinių mokymo stacionarinėje asmens sveikatos priežiūros įstaigoje ir namuose organizavimo tvarkos aprašu, patvirtintu Lietuvos Respublikos švietimo ir mokslo ministro 2012 m. rugsėjo 26 d. įsakymu Nr. V-1405 ir mokymosi pagal formaliojo švietimo programas formų ir mokymo organizavimo tvarkos aprašu ir Mokymosi formų ir mokymo organizavimo tvarkos aprašu.</w:t>
      </w:r>
    </w:p>
    <w:p w14:paraId="505CB219" w14:textId="2BF39CD9" w:rsidR="00BC1208" w:rsidRPr="005F6D82" w:rsidRDefault="00BC1208"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Mokiniui, negalinčiam mokytis mokykloje (laikinai ar pastoviai) sudaromos sąlygos mokytis savarankiškai namie. Mokymas vykdomas organizuojant pamokas mokinio namuose (esant medicininei pažymai). </w:t>
      </w:r>
      <w:r w:rsidR="00CE2263" w:rsidRPr="005F6D82">
        <w:rPr>
          <w:rFonts w:ascii="Times New Roman" w:hAnsi="Times New Roman" w:cs="Times New Roman"/>
          <w:lang w:val="lt-LT"/>
        </w:rPr>
        <w:t xml:space="preserve">Mokiniai namie mokomi savarankišku ar (ir) nuotoliniu mokymo proceso organizavimo būdu. Nuotoliniu mokymo proceso organizavimo būdu mokiniai gali būti mokomi tik pritarus gydytojų konsultacinei komisijai. </w:t>
      </w:r>
      <w:r w:rsidRPr="005F6D82">
        <w:rPr>
          <w:rFonts w:ascii="Times New Roman" w:hAnsi="Times New Roman" w:cs="Times New Roman"/>
          <w:lang w:val="lt-LT"/>
        </w:rPr>
        <w:t>Mokiniui, mokomam namie, mokykla, suderinusi su mokinio tėvais (globėjais, rūpintojais) ir atsižvelgusi į GKK rekomendacijas, pa</w:t>
      </w:r>
      <w:r w:rsidR="00BC3043" w:rsidRPr="005F6D82">
        <w:rPr>
          <w:rFonts w:ascii="Times New Roman" w:hAnsi="Times New Roman" w:cs="Times New Roman"/>
          <w:lang w:val="lt-LT"/>
        </w:rPr>
        <w:t>rengia individualų ugdymo planą</w:t>
      </w:r>
      <w:r w:rsidR="00B311CE" w:rsidRPr="005F6D82">
        <w:rPr>
          <w:rFonts w:ascii="Times New Roman" w:hAnsi="Times New Roman" w:cs="Times New Roman"/>
          <w:lang w:val="lt-LT"/>
        </w:rPr>
        <w:t>.</w:t>
      </w:r>
    </w:p>
    <w:p w14:paraId="0F29453F" w14:textId="00E991D5" w:rsidR="00BC1208" w:rsidRPr="005F6D82" w:rsidRDefault="00BC1208"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Namie mokomam mokiniui savarankišku</w:t>
      </w:r>
      <w:r w:rsidR="0030721B" w:rsidRPr="005F6D82">
        <w:rPr>
          <w:rFonts w:ascii="Times New Roman" w:hAnsi="Times New Roman" w:cs="Times New Roman"/>
          <w:lang w:val="lt-LT"/>
        </w:rPr>
        <w:t xml:space="preserve"> at (ir</w:t>
      </w:r>
      <w:r w:rsidR="00B311CE" w:rsidRPr="005F6D82">
        <w:rPr>
          <w:rFonts w:ascii="Times New Roman" w:hAnsi="Times New Roman" w:cs="Times New Roman"/>
          <w:lang w:val="lt-LT"/>
        </w:rPr>
        <w:t>) nuotoliniu</w:t>
      </w:r>
      <w:r w:rsidRPr="005F6D82">
        <w:rPr>
          <w:rFonts w:ascii="Times New Roman" w:hAnsi="Times New Roman" w:cs="Times New Roman"/>
          <w:lang w:val="lt-LT"/>
        </w:rPr>
        <w:t xml:space="preserve"> mokymo proceso organizavimo būdu </w:t>
      </w:r>
      <w:r w:rsidR="00B311CE" w:rsidRPr="005F6D82">
        <w:rPr>
          <w:rFonts w:ascii="Times New Roman" w:hAnsi="Times New Roman" w:cs="Times New Roman"/>
          <w:lang w:val="lt-LT"/>
        </w:rPr>
        <w:t xml:space="preserve">pavienio ar grupinio mokymosi forma </w:t>
      </w:r>
      <w:r w:rsidRPr="005F6D82">
        <w:rPr>
          <w:rFonts w:ascii="Times New Roman" w:hAnsi="Times New Roman" w:cs="Times New Roman"/>
          <w:lang w:val="lt-LT"/>
        </w:rPr>
        <w:t>skiriamų pamokų skaičius:</w:t>
      </w:r>
    </w:p>
    <w:p w14:paraId="26AFA75F" w14:textId="2C1C013E" w:rsidR="00FF1166" w:rsidRPr="005F6D82" w:rsidRDefault="00FF1166" w:rsidP="007D7BA9">
      <w:pPr>
        <w:tabs>
          <w:tab w:val="left" w:pos="0"/>
          <w:tab w:val="left" w:pos="851"/>
        </w:tabs>
        <w:spacing w:line="276" w:lineRule="auto"/>
        <w:ind w:firstLine="720"/>
        <w:jc w:val="both"/>
        <w:rPr>
          <w:rFonts w:ascii="Times New Roman" w:hAnsi="Times New Roman" w:cs="Times New Roman"/>
          <w:lang w:val="lt-LT" w:eastAsia="lt-LT"/>
        </w:rPr>
      </w:pPr>
    </w:p>
    <w:tbl>
      <w:tblPr>
        <w:tblStyle w:val="Lentelstinklelis"/>
        <w:tblW w:w="9634" w:type="dxa"/>
        <w:tblLook w:val="04A0" w:firstRow="1" w:lastRow="0" w:firstColumn="1" w:lastColumn="0" w:noHBand="0" w:noVBand="1"/>
      </w:tblPr>
      <w:tblGrid>
        <w:gridCol w:w="2263"/>
        <w:gridCol w:w="1560"/>
        <w:gridCol w:w="1275"/>
        <w:gridCol w:w="1320"/>
        <w:gridCol w:w="1605"/>
        <w:gridCol w:w="1611"/>
      </w:tblGrid>
      <w:tr w:rsidR="00BC1208" w:rsidRPr="005F6D82" w14:paraId="096C432B" w14:textId="77777777" w:rsidTr="001F7081">
        <w:tc>
          <w:tcPr>
            <w:tcW w:w="2263" w:type="dxa"/>
            <w:vAlign w:val="center"/>
          </w:tcPr>
          <w:p w14:paraId="3D524566" w14:textId="77777777" w:rsidR="00BC1208" w:rsidRPr="005F6D82" w:rsidRDefault="00BC1208" w:rsidP="007D7BA9">
            <w:pPr>
              <w:tabs>
                <w:tab w:val="left" w:pos="0"/>
                <w:tab w:val="left" w:pos="720"/>
              </w:tabs>
              <w:spacing w:line="276" w:lineRule="auto"/>
              <w:jc w:val="center"/>
              <w:rPr>
                <w:rFonts w:ascii="Times New Roman" w:hAnsi="Times New Roman" w:cs="Times New Roman"/>
                <w:b/>
                <w:lang w:val="lt-LT" w:eastAsia="lt-LT"/>
              </w:rPr>
            </w:pPr>
            <w:r w:rsidRPr="005F6D82">
              <w:rPr>
                <w:rFonts w:ascii="Times New Roman" w:hAnsi="Times New Roman" w:cs="Times New Roman"/>
                <w:b/>
                <w:lang w:val="lt-LT" w:eastAsia="lt-LT"/>
              </w:rPr>
              <w:t>Klasės</w:t>
            </w:r>
          </w:p>
        </w:tc>
        <w:tc>
          <w:tcPr>
            <w:tcW w:w="1560" w:type="dxa"/>
            <w:vAlign w:val="center"/>
          </w:tcPr>
          <w:p w14:paraId="183D26C9" w14:textId="77777777" w:rsidR="00BC1208" w:rsidRPr="005F6D82" w:rsidRDefault="00BC1208" w:rsidP="007D7BA9">
            <w:pPr>
              <w:tabs>
                <w:tab w:val="left" w:pos="0"/>
                <w:tab w:val="left" w:pos="720"/>
              </w:tabs>
              <w:spacing w:line="276" w:lineRule="auto"/>
              <w:jc w:val="center"/>
              <w:rPr>
                <w:rFonts w:ascii="Times New Roman" w:hAnsi="Times New Roman" w:cs="Times New Roman"/>
                <w:b/>
                <w:lang w:val="lt-LT" w:eastAsia="lt-LT"/>
              </w:rPr>
            </w:pPr>
            <w:r w:rsidRPr="005F6D82">
              <w:rPr>
                <w:rFonts w:ascii="Times New Roman" w:hAnsi="Times New Roman" w:cs="Times New Roman"/>
                <w:b/>
                <w:lang w:val="lt-LT" w:eastAsia="lt-LT"/>
              </w:rPr>
              <w:t>1-3</w:t>
            </w:r>
          </w:p>
        </w:tc>
        <w:tc>
          <w:tcPr>
            <w:tcW w:w="1275" w:type="dxa"/>
            <w:vAlign w:val="center"/>
          </w:tcPr>
          <w:p w14:paraId="7D05A07E" w14:textId="77777777" w:rsidR="00BC1208" w:rsidRPr="005F6D82" w:rsidRDefault="00BC1208" w:rsidP="007D7BA9">
            <w:pPr>
              <w:tabs>
                <w:tab w:val="left" w:pos="0"/>
                <w:tab w:val="left" w:pos="720"/>
              </w:tabs>
              <w:spacing w:line="276" w:lineRule="auto"/>
              <w:jc w:val="center"/>
              <w:rPr>
                <w:rFonts w:ascii="Times New Roman" w:hAnsi="Times New Roman" w:cs="Times New Roman"/>
                <w:b/>
                <w:lang w:val="lt-LT" w:eastAsia="lt-LT"/>
              </w:rPr>
            </w:pPr>
            <w:r w:rsidRPr="005F6D82">
              <w:rPr>
                <w:rFonts w:ascii="Times New Roman" w:hAnsi="Times New Roman" w:cs="Times New Roman"/>
                <w:b/>
                <w:lang w:val="lt-LT" w:eastAsia="lt-LT"/>
              </w:rPr>
              <w:t>4</w:t>
            </w:r>
          </w:p>
        </w:tc>
        <w:tc>
          <w:tcPr>
            <w:tcW w:w="1320" w:type="dxa"/>
            <w:vAlign w:val="center"/>
          </w:tcPr>
          <w:p w14:paraId="5BEAF9CF" w14:textId="77777777" w:rsidR="00BC1208" w:rsidRPr="005F6D82" w:rsidRDefault="00BC1208" w:rsidP="007D7BA9">
            <w:pPr>
              <w:tabs>
                <w:tab w:val="left" w:pos="0"/>
                <w:tab w:val="left" w:pos="720"/>
              </w:tabs>
              <w:spacing w:line="276" w:lineRule="auto"/>
              <w:jc w:val="center"/>
              <w:rPr>
                <w:rFonts w:ascii="Times New Roman" w:hAnsi="Times New Roman" w:cs="Times New Roman"/>
                <w:b/>
                <w:lang w:val="lt-LT" w:eastAsia="lt-LT"/>
              </w:rPr>
            </w:pPr>
            <w:r w:rsidRPr="005F6D82">
              <w:rPr>
                <w:rFonts w:ascii="Times New Roman" w:hAnsi="Times New Roman" w:cs="Times New Roman"/>
                <w:b/>
                <w:lang w:val="lt-LT" w:eastAsia="lt-LT"/>
              </w:rPr>
              <w:t>5-6</w:t>
            </w:r>
          </w:p>
        </w:tc>
        <w:tc>
          <w:tcPr>
            <w:tcW w:w="1605" w:type="dxa"/>
            <w:vAlign w:val="center"/>
          </w:tcPr>
          <w:p w14:paraId="607E53BD" w14:textId="77777777" w:rsidR="00BC1208" w:rsidRPr="005F6D82" w:rsidRDefault="00BC1208" w:rsidP="007D7BA9">
            <w:pPr>
              <w:tabs>
                <w:tab w:val="left" w:pos="0"/>
                <w:tab w:val="left" w:pos="720"/>
              </w:tabs>
              <w:spacing w:line="276" w:lineRule="auto"/>
              <w:jc w:val="center"/>
              <w:rPr>
                <w:rFonts w:ascii="Times New Roman" w:hAnsi="Times New Roman" w:cs="Times New Roman"/>
                <w:b/>
                <w:lang w:val="lt-LT" w:eastAsia="lt-LT"/>
              </w:rPr>
            </w:pPr>
            <w:r w:rsidRPr="005F6D82">
              <w:rPr>
                <w:rFonts w:ascii="Times New Roman" w:hAnsi="Times New Roman" w:cs="Times New Roman"/>
                <w:b/>
                <w:lang w:val="lt-LT" w:eastAsia="lt-LT"/>
              </w:rPr>
              <w:t>7-8</w:t>
            </w:r>
          </w:p>
        </w:tc>
        <w:tc>
          <w:tcPr>
            <w:tcW w:w="1611" w:type="dxa"/>
            <w:vAlign w:val="center"/>
          </w:tcPr>
          <w:p w14:paraId="695F55D2" w14:textId="678788A6" w:rsidR="00BC1208" w:rsidRPr="005F6D82" w:rsidRDefault="00485D5E" w:rsidP="007D7BA9">
            <w:pPr>
              <w:tabs>
                <w:tab w:val="left" w:pos="0"/>
                <w:tab w:val="left" w:pos="720"/>
              </w:tabs>
              <w:spacing w:line="276" w:lineRule="auto"/>
              <w:jc w:val="center"/>
              <w:rPr>
                <w:rFonts w:ascii="Times New Roman" w:hAnsi="Times New Roman" w:cs="Times New Roman"/>
                <w:b/>
                <w:lang w:val="lt-LT" w:eastAsia="lt-LT"/>
              </w:rPr>
            </w:pPr>
            <w:r w:rsidRPr="005F6D82">
              <w:rPr>
                <w:rFonts w:ascii="Times New Roman" w:hAnsi="Times New Roman" w:cs="Times New Roman"/>
                <w:b/>
                <w:lang w:val="lt-LT" w:eastAsia="lt-LT"/>
              </w:rPr>
              <w:t>9</w:t>
            </w:r>
            <w:r w:rsidR="00B311CE" w:rsidRPr="005F6D82">
              <w:rPr>
                <w:rFonts w:ascii="Times New Roman" w:hAnsi="Times New Roman" w:cs="Times New Roman"/>
                <w:b/>
                <w:lang w:val="lt-LT" w:eastAsia="lt-LT"/>
              </w:rPr>
              <w:t>-10</w:t>
            </w:r>
          </w:p>
        </w:tc>
      </w:tr>
      <w:tr w:rsidR="00CE2263" w:rsidRPr="005F6D82" w14:paraId="0A7B656C" w14:textId="77777777" w:rsidTr="00417A8D">
        <w:tc>
          <w:tcPr>
            <w:tcW w:w="2263" w:type="dxa"/>
          </w:tcPr>
          <w:p w14:paraId="19596EFD" w14:textId="77777777" w:rsidR="00CE2263" w:rsidRPr="005F6D82" w:rsidRDefault="00CE2263" w:rsidP="007D7BA9">
            <w:pPr>
              <w:tabs>
                <w:tab w:val="left" w:pos="0"/>
                <w:tab w:val="left" w:pos="720"/>
              </w:tabs>
              <w:spacing w:line="276" w:lineRule="auto"/>
              <w:jc w:val="both"/>
              <w:rPr>
                <w:rFonts w:ascii="Times New Roman" w:hAnsi="Times New Roman" w:cs="Times New Roman"/>
                <w:lang w:val="lt-LT" w:eastAsia="lt-LT"/>
              </w:rPr>
            </w:pPr>
            <w:r w:rsidRPr="005F6D82">
              <w:rPr>
                <w:rFonts w:ascii="Times New Roman" w:hAnsi="Times New Roman" w:cs="Times New Roman"/>
                <w:lang w:val="lt-LT" w:eastAsia="lt-LT"/>
              </w:rPr>
              <w:t>Per mokslo metus</w:t>
            </w:r>
          </w:p>
        </w:tc>
        <w:tc>
          <w:tcPr>
            <w:tcW w:w="1560" w:type="dxa"/>
            <w:vAlign w:val="center"/>
          </w:tcPr>
          <w:p w14:paraId="17039364" w14:textId="0B90C72A" w:rsidR="00CE2263" w:rsidRPr="005F6D82" w:rsidRDefault="00B311CE"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315</w:t>
            </w:r>
          </w:p>
        </w:tc>
        <w:tc>
          <w:tcPr>
            <w:tcW w:w="1275" w:type="dxa"/>
            <w:vAlign w:val="center"/>
          </w:tcPr>
          <w:p w14:paraId="7F3A0EA2" w14:textId="67E95721" w:rsidR="00CE2263" w:rsidRPr="005F6D82" w:rsidRDefault="00B311CE"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385</w:t>
            </w:r>
          </w:p>
        </w:tc>
        <w:tc>
          <w:tcPr>
            <w:tcW w:w="1320" w:type="dxa"/>
            <w:vAlign w:val="center"/>
          </w:tcPr>
          <w:p w14:paraId="71505C9A" w14:textId="77777777" w:rsidR="00CE2263" w:rsidRPr="005F6D82" w:rsidRDefault="00CE2263"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444</w:t>
            </w:r>
          </w:p>
        </w:tc>
        <w:tc>
          <w:tcPr>
            <w:tcW w:w="1605" w:type="dxa"/>
            <w:vAlign w:val="center"/>
          </w:tcPr>
          <w:p w14:paraId="32FD749C" w14:textId="77777777" w:rsidR="00CE2263" w:rsidRPr="005F6D82" w:rsidRDefault="00CE2263"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481</w:t>
            </w:r>
          </w:p>
        </w:tc>
        <w:tc>
          <w:tcPr>
            <w:tcW w:w="1611" w:type="dxa"/>
            <w:vAlign w:val="center"/>
          </w:tcPr>
          <w:p w14:paraId="406F5778" w14:textId="77777777" w:rsidR="00CE2263" w:rsidRPr="005F6D82" w:rsidRDefault="00CE2263"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555</w:t>
            </w:r>
          </w:p>
        </w:tc>
      </w:tr>
      <w:tr w:rsidR="00BC1208" w:rsidRPr="005F6D82" w14:paraId="23D515E9" w14:textId="77777777" w:rsidTr="00417A8D">
        <w:tc>
          <w:tcPr>
            <w:tcW w:w="2263" w:type="dxa"/>
          </w:tcPr>
          <w:p w14:paraId="3AEE9702" w14:textId="77777777" w:rsidR="00BC1208" w:rsidRPr="005F6D82" w:rsidRDefault="00CE2263" w:rsidP="007D7BA9">
            <w:pPr>
              <w:tabs>
                <w:tab w:val="left" w:pos="0"/>
                <w:tab w:val="left" w:pos="720"/>
              </w:tabs>
              <w:spacing w:line="276" w:lineRule="auto"/>
              <w:jc w:val="both"/>
              <w:rPr>
                <w:rFonts w:ascii="Times New Roman" w:hAnsi="Times New Roman" w:cs="Times New Roman"/>
                <w:lang w:val="lt-LT" w:eastAsia="lt-LT"/>
              </w:rPr>
            </w:pPr>
            <w:r w:rsidRPr="005F6D82">
              <w:rPr>
                <w:rFonts w:ascii="Times New Roman" w:hAnsi="Times New Roman" w:cs="Times New Roman"/>
                <w:lang w:val="lt-LT" w:eastAsia="lt-LT"/>
              </w:rPr>
              <w:t>Per savaitę</w:t>
            </w:r>
            <w:r w:rsidR="00BC1208" w:rsidRPr="005F6D82">
              <w:rPr>
                <w:rFonts w:ascii="Times New Roman" w:hAnsi="Times New Roman" w:cs="Times New Roman"/>
                <w:lang w:val="lt-LT" w:eastAsia="lt-LT"/>
              </w:rPr>
              <w:t xml:space="preserve"> pamokos</w:t>
            </w:r>
          </w:p>
        </w:tc>
        <w:tc>
          <w:tcPr>
            <w:tcW w:w="1560" w:type="dxa"/>
            <w:vAlign w:val="center"/>
          </w:tcPr>
          <w:p w14:paraId="6E23F919" w14:textId="77777777" w:rsidR="00BC1208" w:rsidRPr="005F6D82" w:rsidRDefault="00BC1208"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9</w:t>
            </w:r>
          </w:p>
        </w:tc>
        <w:tc>
          <w:tcPr>
            <w:tcW w:w="1275" w:type="dxa"/>
            <w:vAlign w:val="center"/>
          </w:tcPr>
          <w:p w14:paraId="751817F5" w14:textId="77777777" w:rsidR="00BC1208" w:rsidRPr="005F6D82" w:rsidRDefault="00BC1208"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11</w:t>
            </w:r>
          </w:p>
        </w:tc>
        <w:tc>
          <w:tcPr>
            <w:tcW w:w="1320" w:type="dxa"/>
            <w:vAlign w:val="center"/>
          </w:tcPr>
          <w:p w14:paraId="385C1727" w14:textId="77777777" w:rsidR="00BC1208" w:rsidRPr="005F6D82" w:rsidRDefault="00BC1208"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12</w:t>
            </w:r>
          </w:p>
        </w:tc>
        <w:tc>
          <w:tcPr>
            <w:tcW w:w="1605" w:type="dxa"/>
            <w:vAlign w:val="center"/>
          </w:tcPr>
          <w:p w14:paraId="3FF10477" w14:textId="77777777" w:rsidR="00BC1208" w:rsidRPr="005F6D82" w:rsidRDefault="00BC1208"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13</w:t>
            </w:r>
          </w:p>
        </w:tc>
        <w:tc>
          <w:tcPr>
            <w:tcW w:w="1611" w:type="dxa"/>
            <w:vAlign w:val="center"/>
          </w:tcPr>
          <w:p w14:paraId="1C452625" w14:textId="77777777" w:rsidR="00BC1208" w:rsidRPr="005F6D82" w:rsidRDefault="00BC1208" w:rsidP="007D7BA9">
            <w:pPr>
              <w:tabs>
                <w:tab w:val="left" w:pos="0"/>
                <w:tab w:val="left" w:pos="720"/>
              </w:tabs>
              <w:spacing w:line="276" w:lineRule="auto"/>
              <w:jc w:val="center"/>
              <w:rPr>
                <w:rFonts w:ascii="Times New Roman" w:hAnsi="Times New Roman" w:cs="Times New Roman"/>
                <w:lang w:val="lt-LT" w:eastAsia="lt-LT"/>
              </w:rPr>
            </w:pPr>
            <w:r w:rsidRPr="005F6D82">
              <w:rPr>
                <w:rFonts w:ascii="Times New Roman" w:hAnsi="Times New Roman" w:cs="Times New Roman"/>
                <w:lang w:val="lt-LT" w:eastAsia="lt-LT"/>
              </w:rPr>
              <w:t>15</w:t>
            </w:r>
          </w:p>
        </w:tc>
      </w:tr>
    </w:tbl>
    <w:p w14:paraId="40B65586" w14:textId="77777777" w:rsidR="00BC1208" w:rsidRPr="005F6D82" w:rsidRDefault="00BC1208" w:rsidP="0059093A">
      <w:pPr>
        <w:tabs>
          <w:tab w:val="left" w:pos="0"/>
          <w:tab w:val="left" w:pos="851"/>
        </w:tabs>
        <w:spacing w:line="276" w:lineRule="auto"/>
        <w:jc w:val="both"/>
        <w:rPr>
          <w:rFonts w:ascii="Times New Roman" w:hAnsi="Times New Roman" w:cs="Times New Roman"/>
          <w:lang w:val="lt-LT" w:eastAsia="lt-LT"/>
        </w:rPr>
      </w:pPr>
    </w:p>
    <w:p w14:paraId="30E4AC86" w14:textId="6C75A3C7" w:rsidR="00CE2263" w:rsidRPr="005F6D82" w:rsidRDefault="00BC1208"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Mokiniui, kuris mokosi pagal bendrojo ugdymo pritaiky</w:t>
      </w:r>
      <w:r w:rsidR="006B53E2" w:rsidRPr="005F6D82">
        <w:rPr>
          <w:rFonts w:ascii="Times New Roman" w:hAnsi="Times New Roman" w:cs="Times New Roman"/>
          <w:lang w:val="lt-LT"/>
        </w:rPr>
        <w:t>tą ar individualizuotą programą</w:t>
      </w:r>
      <w:r w:rsidRPr="005F6D82">
        <w:rPr>
          <w:rFonts w:ascii="Times New Roman" w:hAnsi="Times New Roman" w:cs="Times New Roman"/>
          <w:lang w:val="lt-LT"/>
        </w:rPr>
        <w:t>, mokyti namie mokykla skiria 1 ar 2 valandas specialiosioms pamokoms ar pratyboms.</w:t>
      </w:r>
    </w:p>
    <w:p w14:paraId="4FBB5BD5" w14:textId="2B14F0EC" w:rsidR="00BC1208" w:rsidRPr="005F6D82" w:rsidRDefault="00BC1208"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Mokyklos direktorius mokinio mokymą namuose įformina įsakymu nurodydamas (suderinus su mokinio tėvais) numatytą mok</w:t>
      </w:r>
      <w:r w:rsidR="006B53E2" w:rsidRPr="005F6D82">
        <w:rPr>
          <w:rFonts w:ascii="Times New Roman" w:hAnsi="Times New Roman" w:cs="Times New Roman"/>
          <w:lang w:val="lt-LT"/>
        </w:rPr>
        <w:t>ymosi proceso organizavimo būdą.</w:t>
      </w:r>
      <w:r w:rsidRPr="005F6D82">
        <w:rPr>
          <w:rFonts w:ascii="Times New Roman" w:hAnsi="Times New Roman" w:cs="Times New Roman"/>
          <w:lang w:val="lt-LT"/>
        </w:rPr>
        <w:t xml:space="preserve"> </w:t>
      </w:r>
      <w:r w:rsidR="006B53E2" w:rsidRPr="005F6D82">
        <w:rPr>
          <w:rFonts w:ascii="Times New Roman" w:hAnsi="Times New Roman" w:cs="Times New Roman"/>
          <w:lang w:val="lt-LT"/>
        </w:rPr>
        <w:t>D</w:t>
      </w:r>
      <w:r w:rsidRPr="005F6D82">
        <w:rPr>
          <w:rFonts w:ascii="Times New Roman" w:hAnsi="Times New Roman" w:cs="Times New Roman"/>
          <w:lang w:val="lt-LT"/>
        </w:rPr>
        <w:t>irektoriaus įsakymu (suderinus su mokinio tėvais) mokinys gali būti atleidžiamas nuo dailės, muzikos, technologijų ir kūno kultūros pamokų. Dienyne ir mokinio individualiame ugdymo plane prie dalykų</w:t>
      </w:r>
      <w:r w:rsidR="00CE2263" w:rsidRPr="005F6D82">
        <w:rPr>
          <w:rFonts w:ascii="Times New Roman" w:hAnsi="Times New Roman" w:cs="Times New Roman"/>
          <w:lang w:val="lt-LT"/>
        </w:rPr>
        <w:t xml:space="preserve">, kurių </w:t>
      </w:r>
      <w:proofErr w:type="spellStart"/>
      <w:r w:rsidR="00CE2263" w:rsidRPr="005F6D82">
        <w:rPr>
          <w:rFonts w:ascii="Times New Roman" w:hAnsi="Times New Roman" w:cs="Times New Roman"/>
          <w:lang w:val="lt-LT"/>
        </w:rPr>
        <w:t>mkinys</w:t>
      </w:r>
      <w:proofErr w:type="spellEnd"/>
      <w:r w:rsidR="00CE2263" w:rsidRPr="005F6D82">
        <w:rPr>
          <w:rFonts w:ascii="Times New Roman" w:hAnsi="Times New Roman" w:cs="Times New Roman"/>
          <w:lang w:val="lt-LT"/>
        </w:rPr>
        <w:t xml:space="preserve"> nesimoko, </w:t>
      </w:r>
      <w:r w:rsidRPr="005F6D82">
        <w:rPr>
          <w:rFonts w:ascii="Times New Roman" w:hAnsi="Times New Roman" w:cs="Times New Roman"/>
          <w:lang w:val="lt-LT"/>
        </w:rPr>
        <w:t xml:space="preserve"> įrašoma </w:t>
      </w:r>
      <w:r w:rsidR="00284F68" w:rsidRPr="005F6D82">
        <w:rPr>
          <w:rFonts w:ascii="Times New Roman" w:hAnsi="Times New Roman" w:cs="Times New Roman"/>
          <w:lang w:val="lt-LT"/>
        </w:rPr>
        <w:t>„</w:t>
      </w:r>
      <w:r w:rsidRPr="005F6D82">
        <w:rPr>
          <w:rFonts w:ascii="Times New Roman" w:hAnsi="Times New Roman" w:cs="Times New Roman"/>
          <w:lang w:val="lt-LT"/>
        </w:rPr>
        <w:t>atleista</w:t>
      </w:r>
      <w:r w:rsidR="00284F68" w:rsidRPr="005F6D82">
        <w:rPr>
          <w:rFonts w:ascii="Times New Roman" w:hAnsi="Times New Roman" w:cs="Times New Roman"/>
          <w:lang w:val="lt-LT"/>
        </w:rPr>
        <w:t>“</w:t>
      </w:r>
      <w:r w:rsidRPr="005F6D82">
        <w:rPr>
          <w:rFonts w:ascii="Times New Roman" w:hAnsi="Times New Roman" w:cs="Times New Roman"/>
          <w:lang w:val="lt-LT"/>
        </w:rPr>
        <w:t>. Dalis pamokų, gydymo leidimu lankomų mokykloje, įrašoma į mokinio individualų ugdymo planą.</w:t>
      </w:r>
      <w:r w:rsidR="003734B9" w:rsidRPr="005F6D82">
        <w:rPr>
          <w:rFonts w:ascii="Times New Roman" w:hAnsi="Times New Roman" w:cs="Times New Roman"/>
          <w:lang w:val="lt-LT"/>
        </w:rPr>
        <w:t xml:space="preserve"> Mokyklos sprendimu mokiniui, kuris mokosi namuose, gali būti skiriama iki 2 papildomų pamokų per savaitę. </w:t>
      </w:r>
    </w:p>
    <w:p w14:paraId="61BEDB56" w14:textId="0679C50C" w:rsidR="00BC1208" w:rsidRPr="005F6D82" w:rsidRDefault="00BC1208"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Direktoriaus pavaduotojas ugdymui, suderinęs su mokinio tėvais ir vadovaudamasis UP ir HN reikalavimais, sudaro namuose savarankiško mokymosi organizavimo būdu mokomo mokinio individualų tvarkaraštį</w:t>
      </w:r>
      <w:r w:rsidR="003734B9" w:rsidRPr="005F6D82">
        <w:rPr>
          <w:rFonts w:ascii="Times New Roman" w:hAnsi="Times New Roman" w:cs="Times New Roman"/>
          <w:lang w:val="lt-LT"/>
        </w:rPr>
        <w:t>.</w:t>
      </w:r>
      <w:r w:rsidRPr="005F6D82">
        <w:rPr>
          <w:rFonts w:ascii="Times New Roman" w:hAnsi="Times New Roman" w:cs="Times New Roman"/>
          <w:lang w:val="lt-LT"/>
        </w:rPr>
        <w:t xml:space="preserve"> Du kartus per metus mokinio pasiekimai analizuojami Mokytojų tarybos posėdyje.</w:t>
      </w:r>
    </w:p>
    <w:p w14:paraId="71F14DBA" w14:textId="35DE9D49" w:rsidR="00BC1208" w:rsidRPr="005F6D82" w:rsidRDefault="00BC1208"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Namuose mokomi mokiniai įrašomi į mokinių</w:t>
      </w:r>
      <w:r w:rsidR="003734B9" w:rsidRPr="005F6D82">
        <w:rPr>
          <w:rFonts w:ascii="Times New Roman" w:hAnsi="Times New Roman" w:cs="Times New Roman"/>
          <w:lang w:val="lt-LT"/>
        </w:rPr>
        <w:t xml:space="preserve"> sąrašus elektroniniame dienyne, kuriame </w:t>
      </w:r>
      <w:r w:rsidRPr="005F6D82">
        <w:rPr>
          <w:rFonts w:ascii="Times New Roman" w:hAnsi="Times New Roman" w:cs="Times New Roman"/>
          <w:lang w:val="lt-LT"/>
        </w:rPr>
        <w:t xml:space="preserve">fiksuojami </w:t>
      </w:r>
      <w:r w:rsidR="003734B9" w:rsidRPr="005F6D82">
        <w:rPr>
          <w:rFonts w:ascii="Times New Roman" w:hAnsi="Times New Roman" w:cs="Times New Roman"/>
          <w:lang w:val="lt-LT"/>
        </w:rPr>
        <w:t>jų pasiekimai.</w:t>
      </w:r>
      <w:r w:rsidRPr="005F6D82">
        <w:rPr>
          <w:rFonts w:ascii="Times New Roman" w:hAnsi="Times New Roman" w:cs="Times New Roman"/>
          <w:lang w:val="lt-LT"/>
        </w:rPr>
        <w:t xml:space="preserve"> </w:t>
      </w:r>
    </w:p>
    <w:p w14:paraId="3844BFCE" w14:textId="38EA83EB" w:rsidR="00531CC4" w:rsidRPr="005F6D82" w:rsidRDefault="00531CC4" w:rsidP="00531CC4">
      <w:pPr>
        <w:tabs>
          <w:tab w:val="left" w:pos="1418"/>
        </w:tabs>
        <w:spacing w:line="276" w:lineRule="auto"/>
        <w:jc w:val="both"/>
        <w:rPr>
          <w:rFonts w:ascii="Times New Roman" w:hAnsi="Times New Roman" w:cs="Times New Roman"/>
          <w:lang w:val="lt-LT"/>
        </w:rPr>
      </w:pPr>
    </w:p>
    <w:p w14:paraId="17D39B07" w14:textId="03AB9B00" w:rsidR="00531CC4" w:rsidRPr="005F6D82" w:rsidRDefault="00CD183D" w:rsidP="00531CC4">
      <w:pPr>
        <w:tabs>
          <w:tab w:val="left" w:pos="1418"/>
        </w:tabs>
        <w:spacing w:line="276" w:lineRule="auto"/>
        <w:jc w:val="center"/>
        <w:rPr>
          <w:rFonts w:ascii="Times New Roman" w:hAnsi="Times New Roman" w:cs="Times New Roman"/>
          <w:b/>
          <w:bCs/>
          <w:lang w:val="lt-LT"/>
        </w:rPr>
      </w:pPr>
      <w:r w:rsidRPr="005F6D82">
        <w:rPr>
          <w:rFonts w:ascii="Times New Roman" w:hAnsi="Times New Roman" w:cs="Times New Roman"/>
          <w:b/>
          <w:bCs/>
          <w:lang w:val="lt-LT"/>
        </w:rPr>
        <w:t>ŠEŠIOLIKTASIS</w:t>
      </w:r>
      <w:r w:rsidR="00531CC4" w:rsidRPr="005F6D82">
        <w:rPr>
          <w:rFonts w:ascii="Times New Roman" w:hAnsi="Times New Roman" w:cs="Times New Roman"/>
          <w:b/>
          <w:bCs/>
          <w:lang w:val="lt-LT"/>
        </w:rPr>
        <w:t xml:space="preserve"> SKIRSNIS</w:t>
      </w:r>
    </w:p>
    <w:p w14:paraId="3C195C02" w14:textId="305928C0" w:rsidR="00531CC4" w:rsidRPr="005F6D82" w:rsidRDefault="00531CC4" w:rsidP="00531CC4">
      <w:pPr>
        <w:tabs>
          <w:tab w:val="left" w:pos="1418"/>
        </w:tabs>
        <w:spacing w:line="276" w:lineRule="auto"/>
        <w:jc w:val="center"/>
        <w:rPr>
          <w:rFonts w:ascii="Times New Roman" w:hAnsi="Times New Roman" w:cs="Times New Roman"/>
          <w:b/>
          <w:bCs/>
          <w:lang w:val="lt-LT"/>
        </w:rPr>
      </w:pPr>
      <w:r w:rsidRPr="005F6D82">
        <w:rPr>
          <w:rFonts w:ascii="Times New Roman" w:hAnsi="Times New Roman" w:cs="Times New Roman"/>
          <w:b/>
          <w:bCs/>
          <w:lang w:val="lt-LT"/>
        </w:rPr>
        <w:t>UGDYMO ORGANIZAVIMAS GRUPINE MOKYMOSI FORMA NUOTOLINIU MOKYMO PROCESO ORGANIZAVIMO BŪDU MOKINIAMS, KURIE MOKOMI KASDIENIU MOKYMO PROCESO ORGANIZAVIMO BŪDU</w:t>
      </w:r>
    </w:p>
    <w:p w14:paraId="677D21AB" w14:textId="77777777" w:rsidR="00531CC4" w:rsidRPr="005F6D82" w:rsidRDefault="00531CC4" w:rsidP="00531CC4">
      <w:pPr>
        <w:tabs>
          <w:tab w:val="left" w:pos="1418"/>
        </w:tabs>
        <w:spacing w:line="276" w:lineRule="auto"/>
        <w:jc w:val="center"/>
        <w:rPr>
          <w:rFonts w:ascii="Times New Roman" w:hAnsi="Times New Roman" w:cs="Times New Roman"/>
          <w:b/>
          <w:bCs/>
          <w:lang w:val="lt-LT"/>
        </w:rPr>
      </w:pPr>
    </w:p>
    <w:p w14:paraId="1FCCCE1F" w14:textId="57847F16" w:rsidR="00CA7779" w:rsidRPr="005F6D82" w:rsidRDefault="00CA7779" w:rsidP="003E6DCA">
      <w:pPr>
        <w:pStyle w:val="Sraopastraipa"/>
        <w:numPr>
          <w:ilvl w:val="0"/>
          <w:numId w:val="25"/>
        </w:numPr>
        <w:tabs>
          <w:tab w:val="left" w:pos="851"/>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Mokykla gali priimti sprendimą mokiniams, kurie mokomi kasdieniu mokymo proceso organizavimo būdu, dalį ugdymo proceso įgyvendinti nuotoliniu mokymo proceso organizavimo būdu: 5–8 klasių mokiniams iki 10 procentų ugdymo procesui skiriamo laiko per mokslo metus, o 9–10 klasių mokiniams – iki 30 procentų.</w:t>
      </w:r>
    </w:p>
    <w:p w14:paraId="6C9DA16D" w14:textId="026BF590" w:rsidR="00121688" w:rsidRPr="005F6D82" w:rsidRDefault="00F315E0" w:rsidP="00537852">
      <w:pPr>
        <w:pStyle w:val="Sraopastraipa"/>
        <w:numPr>
          <w:ilvl w:val="0"/>
          <w:numId w:val="25"/>
        </w:numPr>
        <w:tabs>
          <w:tab w:val="left" w:pos="1134"/>
        </w:tabs>
        <w:spacing w:line="276" w:lineRule="auto"/>
        <w:ind w:left="0" w:firstLine="851"/>
        <w:jc w:val="both"/>
        <w:rPr>
          <w:rFonts w:ascii="Times New Roman" w:hAnsi="Times New Roman" w:cs="Times New Roman"/>
          <w:b/>
          <w:lang w:val="lt-LT"/>
        </w:rPr>
      </w:pPr>
      <w:r>
        <w:rPr>
          <w:rFonts w:ascii="Times New Roman" w:hAnsi="Times New Roman" w:cs="Times New Roman"/>
          <w:lang w:val="lt-LT"/>
        </w:rPr>
        <w:t xml:space="preserve"> </w:t>
      </w:r>
      <w:r w:rsidR="00CA7779" w:rsidRPr="005F6D82">
        <w:rPr>
          <w:rFonts w:ascii="Times New Roman" w:hAnsi="Times New Roman" w:cs="Times New Roman"/>
          <w:lang w:val="lt-LT"/>
        </w:rPr>
        <w:t xml:space="preserve">Mokykla, planuodama organizuoti ugdymo procesą nuotoliniu mokymo proceso organizavimo </w:t>
      </w:r>
      <w:proofErr w:type="spellStart"/>
      <w:r w:rsidR="00CA7779" w:rsidRPr="005F6D82">
        <w:rPr>
          <w:rFonts w:ascii="Times New Roman" w:hAnsi="Times New Roman" w:cs="Times New Roman"/>
          <w:lang w:val="lt-LT"/>
        </w:rPr>
        <w:t>būdu,</w:t>
      </w:r>
      <w:r w:rsidR="00531CC4" w:rsidRPr="005F6D82">
        <w:rPr>
          <w:rFonts w:ascii="Times New Roman" w:hAnsi="Times New Roman" w:cs="Times New Roman"/>
          <w:lang w:val="lt-LT"/>
        </w:rPr>
        <w:t>vadovaujsi</w:t>
      </w:r>
      <w:proofErr w:type="spellEnd"/>
      <w:r w:rsidR="00531CC4" w:rsidRPr="005F6D82">
        <w:rPr>
          <w:rFonts w:ascii="Times New Roman" w:hAnsi="Times New Roman" w:cs="Times New Roman"/>
          <w:lang w:val="lt-LT"/>
        </w:rPr>
        <w:t xml:space="preserve"> Mokymo nuotoliniu ugdymo proceso organizavimo būdu kriterijų aprašu, patvirtintu Lietuvos Respublikos švietimo, mokslo ir sporto ministro 2020 m. liepos 3 d. įsakymu Nr. V-1006 „Dėl Mokymo nuotoliniu ugdymo proceso organizavimo būdu kriterijų aprašo patvirtinimo“</w:t>
      </w:r>
      <w:r w:rsidR="00121688" w:rsidRPr="005F6D82">
        <w:rPr>
          <w:rFonts w:ascii="Times New Roman" w:hAnsi="Times New Roman" w:cs="Times New Roman"/>
          <w:lang w:val="lt-LT"/>
        </w:rPr>
        <w:t xml:space="preserve"> ir Mokyklos ugdymo(</w:t>
      </w:r>
      <w:proofErr w:type="spellStart"/>
      <w:r w:rsidR="00121688" w:rsidRPr="005F6D82">
        <w:rPr>
          <w:rFonts w:ascii="Times New Roman" w:hAnsi="Times New Roman" w:cs="Times New Roman"/>
          <w:lang w:val="lt-LT"/>
        </w:rPr>
        <w:t>si</w:t>
      </w:r>
      <w:proofErr w:type="spellEnd"/>
      <w:r w:rsidR="00121688" w:rsidRPr="005F6D82">
        <w:rPr>
          <w:rFonts w:ascii="Times New Roman" w:hAnsi="Times New Roman" w:cs="Times New Roman"/>
          <w:lang w:val="lt-LT"/>
        </w:rPr>
        <w:t>) proceso organizavimo nuotoliniu būdu tvarkos aprašu, patvirtintu mokyklos direktoriaus 2021 m.</w:t>
      </w:r>
      <w:r w:rsidR="00121688" w:rsidRPr="005F6D82">
        <w:rPr>
          <w:rFonts w:ascii="Times New Roman" w:hAnsi="Times New Roman" w:cs="Times New Roman"/>
          <w:b/>
          <w:bCs/>
          <w:lang w:val="lt-LT"/>
        </w:rPr>
        <w:t xml:space="preserve"> </w:t>
      </w:r>
      <w:r w:rsidR="00121688" w:rsidRPr="005F6D82">
        <w:rPr>
          <w:rFonts w:ascii="Times New Roman" w:hAnsi="Times New Roman" w:cs="Times New Roman"/>
          <w:lang w:val="lt-LT"/>
        </w:rPr>
        <w:t>gegužės 20 d. įsakymu Nr. V-24</w:t>
      </w:r>
      <w:r w:rsidR="00121688" w:rsidRPr="005F6D82">
        <w:rPr>
          <w:rFonts w:ascii="Times New Roman" w:hAnsi="Times New Roman" w:cs="Times New Roman"/>
          <w:b/>
          <w:lang w:val="lt-LT"/>
        </w:rPr>
        <w:t>.</w:t>
      </w:r>
    </w:p>
    <w:p w14:paraId="448E4FD1" w14:textId="40D9A360" w:rsidR="00121688" w:rsidRPr="005F6D82" w:rsidRDefault="00F315E0" w:rsidP="005078C1">
      <w:pPr>
        <w:pStyle w:val="Sraopastraipa"/>
        <w:numPr>
          <w:ilvl w:val="0"/>
          <w:numId w:val="25"/>
        </w:numPr>
        <w:tabs>
          <w:tab w:val="left" w:pos="851"/>
        </w:tabs>
        <w:spacing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 </w:t>
      </w:r>
      <w:r w:rsidR="00CA7779" w:rsidRPr="005F6D82">
        <w:rPr>
          <w:rFonts w:ascii="Times New Roman" w:hAnsi="Times New Roman" w:cs="Times New Roman"/>
          <w:lang w:val="lt-LT"/>
        </w:rPr>
        <w:t xml:space="preserve">Konsultacijos (individualios ir grupinės), atsižvelgiant į </w:t>
      </w:r>
      <w:r w:rsidR="00121688" w:rsidRPr="005F6D82">
        <w:rPr>
          <w:rFonts w:ascii="Times New Roman" w:hAnsi="Times New Roman" w:cs="Times New Roman"/>
          <w:lang w:val="lt-LT"/>
        </w:rPr>
        <w:t>mokytojo ir mokinių poreikius,</w:t>
      </w:r>
      <w:r w:rsidR="00CA7779" w:rsidRPr="005F6D82">
        <w:rPr>
          <w:rFonts w:ascii="Times New Roman" w:hAnsi="Times New Roman" w:cs="Times New Roman"/>
          <w:lang w:val="lt-LT"/>
        </w:rPr>
        <w:t xml:space="preserve"> gali būti organizuojamos tik nuotoliniu mokymo proceso organizavimo būdu ir (ar) kasdieniu mokymo proceso organizavimo būdu.</w:t>
      </w:r>
    </w:p>
    <w:p w14:paraId="1A557D7E" w14:textId="6037F0D3" w:rsidR="006949DA" w:rsidRPr="005F6D82" w:rsidRDefault="00F315E0" w:rsidP="005078C1">
      <w:pPr>
        <w:pStyle w:val="Sraopastraipa"/>
        <w:numPr>
          <w:ilvl w:val="0"/>
          <w:numId w:val="25"/>
        </w:numPr>
        <w:tabs>
          <w:tab w:val="left" w:pos="851"/>
        </w:tabs>
        <w:spacing w:line="276" w:lineRule="auto"/>
        <w:ind w:left="0" w:firstLine="851"/>
        <w:jc w:val="both"/>
        <w:rPr>
          <w:rFonts w:ascii="Times New Roman" w:hAnsi="Times New Roman" w:cs="Times New Roman"/>
          <w:b/>
          <w:bCs/>
          <w:lang w:val="lt-LT"/>
        </w:rPr>
      </w:pPr>
      <w:r>
        <w:rPr>
          <w:rFonts w:ascii="Times New Roman" w:hAnsi="Times New Roman" w:cs="Times New Roman"/>
          <w:lang w:val="lt-LT"/>
        </w:rPr>
        <w:t xml:space="preserve"> </w:t>
      </w:r>
      <w:r w:rsidR="00121688" w:rsidRPr="005F6D82">
        <w:rPr>
          <w:rFonts w:ascii="Times New Roman" w:hAnsi="Times New Roman" w:cs="Times New Roman"/>
          <w:lang w:val="lt-LT"/>
        </w:rPr>
        <w:t>Įgyvendinant ugdymo programas nuotoliniu mokymo proceso organizavimo būdu, visas ugdymo laikas kiekvienai klasei skiriamas sinchroniniam ugdymui</w:t>
      </w:r>
      <w:r w:rsidR="006949DA" w:rsidRPr="005F6D82">
        <w:rPr>
          <w:rFonts w:ascii="Times New Roman" w:hAnsi="Times New Roman" w:cs="Times New Roman"/>
          <w:lang w:val="lt-LT"/>
        </w:rPr>
        <w:t>.</w:t>
      </w:r>
    </w:p>
    <w:p w14:paraId="32FC5F40" w14:textId="18E24EFD" w:rsidR="006949DA" w:rsidRPr="005F6D82" w:rsidRDefault="00F315E0" w:rsidP="005078C1">
      <w:pPr>
        <w:pStyle w:val="Sraopastraipa"/>
        <w:numPr>
          <w:ilvl w:val="0"/>
          <w:numId w:val="25"/>
        </w:numPr>
        <w:tabs>
          <w:tab w:val="left" w:pos="851"/>
        </w:tabs>
        <w:spacing w:line="276" w:lineRule="auto"/>
        <w:ind w:left="0" w:firstLine="851"/>
        <w:jc w:val="both"/>
        <w:rPr>
          <w:rFonts w:ascii="Times New Roman" w:hAnsi="Times New Roman" w:cs="Times New Roman"/>
          <w:b/>
          <w:bCs/>
          <w:lang w:val="lt-LT"/>
        </w:rPr>
      </w:pPr>
      <w:r>
        <w:rPr>
          <w:rFonts w:ascii="Times New Roman" w:hAnsi="Times New Roman" w:cs="Times New Roman"/>
          <w:lang w:val="lt-LT"/>
        </w:rPr>
        <w:lastRenderedPageBreak/>
        <w:t xml:space="preserve"> </w:t>
      </w:r>
      <w:r w:rsidR="006949DA" w:rsidRPr="005F6D82">
        <w:rPr>
          <w:rFonts w:ascii="Times New Roman" w:hAnsi="Times New Roman" w:cs="Times New Roman"/>
          <w:lang w:val="lt-LT"/>
        </w:rPr>
        <w:t>Sinchroninio ugdymo nepertraukiama trukmė – 90 min. Organizuojant ugdymo procesą nuotoliniu mokymo proceso organizavimo būdu, nustatoma pertraukų trukmė, iš kurių viena – ilgesnės trukmės, skirta pietų pertraukai.</w:t>
      </w:r>
    </w:p>
    <w:p w14:paraId="44CB06A1" w14:textId="7DEE7A13" w:rsidR="006949DA" w:rsidRPr="005F6D82" w:rsidRDefault="006949DA" w:rsidP="006949DA">
      <w:pPr>
        <w:tabs>
          <w:tab w:val="left" w:pos="851"/>
          <w:tab w:val="left" w:pos="1560"/>
        </w:tabs>
        <w:spacing w:line="276" w:lineRule="auto"/>
        <w:jc w:val="both"/>
        <w:rPr>
          <w:rFonts w:ascii="Times New Roman" w:hAnsi="Times New Roman" w:cs="Times New Roman"/>
          <w:b/>
          <w:bCs/>
          <w:lang w:val="lt-LT"/>
        </w:rPr>
      </w:pPr>
    </w:p>
    <w:p w14:paraId="182CE3F6" w14:textId="6F226291" w:rsidR="003B2589" w:rsidRPr="005F6D82" w:rsidRDefault="003B2589" w:rsidP="007D7BA9">
      <w:pPr>
        <w:pStyle w:val="Sraopastraipa"/>
        <w:spacing w:line="276" w:lineRule="auto"/>
        <w:ind w:left="0"/>
        <w:jc w:val="center"/>
        <w:rPr>
          <w:rFonts w:ascii="Times New Roman" w:hAnsi="Times New Roman" w:cs="Times New Roman"/>
          <w:b/>
          <w:bCs/>
          <w:lang w:val="lt-LT"/>
        </w:rPr>
      </w:pPr>
      <w:r w:rsidRPr="005F6D82">
        <w:rPr>
          <w:rFonts w:ascii="Times New Roman" w:hAnsi="Times New Roman" w:cs="Times New Roman"/>
          <w:b/>
          <w:bCs/>
          <w:lang w:val="lt-LT"/>
        </w:rPr>
        <w:t>II</w:t>
      </w:r>
      <w:r w:rsidR="00463E36" w:rsidRPr="005F6D82">
        <w:rPr>
          <w:rFonts w:ascii="Times New Roman" w:hAnsi="Times New Roman" w:cs="Times New Roman"/>
          <w:b/>
          <w:bCs/>
          <w:lang w:val="lt-LT"/>
        </w:rPr>
        <w:t>I</w:t>
      </w:r>
      <w:r w:rsidRPr="005F6D82">
        <w:rPr>
          <w:rFonts w:ascii="Times New Roman" w:hAnsi="Times New Roman" w:cs="Times New Roman"/>
          <w:b/>
          <w:bCs/>
          <w:lang w:val="lt-LT"/>
        </w:rPr>
        <w:t xml:space="preserve"> SKYRIUS</w:t>
      </w:r>
    </w:p>
    <w:p w14:paraId="0D320479" w14:textId="77777777" w:rsidR="00696D08" w:rsidRPr="005F6D82" w:rsidRDefault="00696D08" w:rsidP="007D7BA9">
      <w:pPr>
        <w:pStyle w:val="Sraopastraipa"/>
        <w:spacing w:line="276" w:lineRule="auto"/>
        <w:ind w:left="0"/>
        <w:jc w:val="center"/>
        <w:rPr>
          <w:rFonts w:ascii="Times New Roman" w:hAnsi="Times New Roman" w:cs="Times New Roman"/>
          <w:b/>
          <w:bCs/>
          <w:lang w:val="lt-LT"/>
        </w:rPr>
      </w:pPr>
      <w:r w:rsidRPr="005F6D82">
        <w:rPr>
          <w:rFonts w:ascii="Times New Roman" w:hAnsi="Times New Roman" w:cs="Times New Roman"/>
          <w:b/>
          <w:bCs/>
          <w:lang w:val="lt-LT"/>
        </w:rPr>
        <w:t xml:space="preserve">PRIEŠMOKYKLINIO </w:t>
      </w:r>
      <w:r w:rsidR="003B2589" w:rsidRPr="005F6D82">
        <w:rPr>
          <w:rFonts w:ascii="Times New Roman" w:hAnsi="Times New Roman" w:cs="Times New Roman"/>
          <w:b/>
          <w:bCs/>
          <w:lang w:val="lt-LT"/>
        </w:rPr>
        <w:t>IR PRADINIO UGDYMO PROGRAMŲ</w:t>
      </w:r>
      <w:r w:rsidRPr="005F6D82">
        <w:rPr>
          <w:rFonts w:ascii="Times New Roman" w:hAnsi="Times New Roman" w:cs="Times New Roman"/>
          <w:b/>
          <w:bCs/>
          <w:lang w:val="lt-LT"/>
        </w:rPr>
        <w:t xml:space="preserve"> VYKDYMAS</w:t>
      </w:r>
    </w:p>
    <w:p w14:paraId="52E260F6" w14:textId="77777777" w:rsidR="000B4140" w:rsidRPr="005F6D82" w:rsidRDefault="000B4140" w:rsidP="007D7BA9">
      <w:pPr>
        <w:spacing w:line="276" w:lineRule="auto"/>
        <w:jc w:val="both"/>
        <w:rPr>
          <w:rFonts w:ascii="Times New Roman" w:hAnsi="Times New Roman" w:cs="Times New Roman"/>
          <w:lang w:val="lt-LT"/>
        </w:rPr>
      </w:pPr>
    </w:p>
    <w:p w14:paraId="51AE9063" w14:textId="7F38D9B5" w:rsidR="003B2589" w:rsidRPr="005F6D82" w:rsidRDefault="00463E36" w:rsidP="007D7BA9">
      <w:pPr>
        <w:tabs>
          <w:tab w:val="left" w:pos="851"/>
        </w:tabs>
        <w:spacing w:line="276" w:lineRule="auto"/>
        <w:jc w:val="center"/>
        <w:rPr>
          <w:rFonts w:ascii="Times New Roman" w:hAnsi="Times New Roman" w:cs="Times New Roman"/>
          <w:lang w:val="lt-LT"/>
        </w:rPr>
      </w:pPr>
      <w:r w:rsidRPr="005F6D82">
        <w:rPr>
          <w:rFonts w:ascii="Times New Roman" w:hAnsi="Times New Roman" w:cs="Times New Roman"/>
          <w:b/>
          <w:lang w:val="lt-LT"/>
        </w:rPr>
        <w:t>PIRMASIS</w:t>
      </w:r>
      <w:r w:rsidR="003B2589" w:rsidRPr="005F6D82">
        <w:rPr>
          <w:rFonts w:ascii="Times New Roman" w:hAnsi="Times New Roman" w:cs="Times New Roman"/>
          <w:b/>
          <w:lang w:val="lt-LT"/>
        </w:rPr>
        <w:t xml:space="preserve"> SKIRSNIS</w:t>
      </w:r>
    </w:p>
    <w:p w14:paraId="30E609B2" w14:textId="77777777" w:rsidR="003B2589" w:rsidRPr="005F6D82" w:rsidRDefault="003B2589" w:rsidP="007D7BA9">
      <w:pPr>
        <w:pStyle w:val="Sraopastraipa"/>
        <w:spacing w:line="276" w:lineRule="auto"/>
        <w:ind w:left="0"/>
        <w:jc w:val="center"/>
        <w:rPr>
          <w:rFonts w:ascii="Times New Roman" w:hAnsi="Times New Roman" w:cs="Times New Roman"/>
          <w:b/>
          <w:bCs/>
          <w:lang w:val="lt-LT"/>
        </w:rPr>
      </w:pPr>
      <w:r w:rsidRPr="005F6D82">
        <w:rPr>
          <w:rFonts w:ascii="Times New Roman" w:hAnsi="Times New Roman" w:cs="Times New Roman"/>
          <w:b/>
          <w:bCs/>
          <w:lang w:val="lt-LT"/>
        </w:rPr>
        <w:t>PRIEŠMOKYKLINIO UGDYMO PROGRAMOS VYKDYMAS</w:t>
      </w:r>
    </w:p>
    <w:p w14:paraId="040EC271" w14:textId="77777777" w:rsidR="003B2589" w:rsidRPr="00267FD3" w:rsidRDefault="003B2589" w:rsidP="003C6C1C">
      <w:pPr>
        <w:tabs>
          <w:tab w:val="left" w:pos="851"/>
        </w:tabs>
        <w:spacing w:line="276" w:lineRule="auto"/>
        <w:jc w:val="both"/>
        <w:rPr>
          <w:rFonts w:ascii="Times New Roman" w:hAnsi="Times New Roman" w:cs="Times New Roman"/>
          <w:lang w:val="lt-LT"/>
        </w:rPr>
      </w:pPr>
    </w:p>
    <w:p w14:paraId="2CA78564" w14:textId="2A7591E5" w:rsidR="00FB3569" w:rsidRPr="00267FD3" w:rsidRDefault="00F315E0" w:rsidP="005078C1">
      <w:pPr>
        <w:pStyle w:val="Sraopastraipa"/>
        <w:numPr>
          <w:ilvl w:val="0"/>
          <w:numId w:val="25"/>
        </w:numPr>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 xml:space="preserve"> </w:t>
      </w:r>
      <w:r w:rsidR="00FB3569" w:rsidRPr="00267FD3">
        <w:rPr>
          <w:rFonts w:ascii="Times New Roman" w:hAnsi="Times New Roman" w:cs="Times New Roman"/>
          <w:lang w:val="lt-LT"/>
        </w:rPr>
        <w:t>Priešmokyklinis ugdymas vykdomas vadovaujantis Priešmokyklinio ugdymo tvarkos aprašu, patvirtintu Lietuvos Respublikos švietimo</w:t>
      </w:r>
      <w:r w:rsidR="000B29B2" w:rsidRPr="00267FD3">
        <w:rPr>
          <w:rFonts w:ascii="Times New Roman" w:hAnsi="Times New Roman" w:cs="Times New Roman"/>
          <w:lang w:val="lt-LT"/>
        </w:rPr>
        <w:t>,</w:t>
      </w:r>
      <w:r w:rsidR="00FB3569" w:rsidRPr="00267FD3">
        <w:rPr>
          <w:rFonts w:ascii="Times New Roman" w:hAnsi="Times New Roman" w:cs="Times New Roman"/>
          <w:lang w:val="lt-LT"/>
        </w:rPr>
        <w:t xml:space="preserve"> mokslo</w:t>
      </w:r>
      <w:r w:rsidR="000B29B2" w:rsidRPr="00267FD3">
        <w:rPr>
          <w:rFonts w:ascii="Times New Roman" w:hAnsi="Times New Roman" w:cs="Times New Roman"/>
          <w:lang w:val="lt-LT"/>
        </w:rPr>
        <w:t xml:space="preserve"> ir sporto</w:t>
      </w:r>
      <w:r w:rsidR="00FB3569" w:rsidRPr="00267FD3">
        <w:rPr>
          <w:rFonts w:ascii="Times New Roman" w:hAnsi="Times New Roman" w:cs="Times New Roman"/>
          <w:lang w:val="lt-LT"/>
        </w:rPr>
        <w:t xml:space="preserve"> ministro 2013 m. lapkričio 21 d. įsakymu Nr. V-1106 </w:t>
      </w:r>
      <w:r w:rsidR="000B29B2" w:rsidRPr="00267FD3">
        <w:rPr>
          <w:rFonts w:ascii="Times New Roman" w:hAnsi="Times New Roman" w:cs="Times New Roman"/>
          <w:lang w:val="lt-LT"/>
        </w:rPr>
        <w:t>.</w:t>
      </w:r>
      <w:r w:rsidR="00531A7F" w:rsidRPr="00267FD3">
        <w:rPr>
          <w:rFonts w:ascii="Times New Roman" w:hAnsi="Times New Roman" w:cs="Times New Roman"/>
          <w:lang w:val="lt-LT"/>
        </w:rPr>
        <w:t xml:space="preserve"> PUG vaikų ugdymas organizuojamas pagal planą, yra vientisas ir neskaidomas.</w:t>
      </w:r>
    </w:p>
    <w:p w14:paraId="31B51496" w14:textId="71E7AFD2" w:rsidR="00FB3569" w:rsidRPr="005F6D82" w:rsidRDefault="00FB3569" w:rsidP="007D7BA9">
      <w:pPr>
        <w:spacing w:line="276" w:lineRule="auto"/>
        <w:jc w:val="both"/>
        <w:rPr>
          <w:rFonts w:ascii="Times New Roman" w:hAnsi="Times New Roman" w:cs="Times New Roman"/>
          <w:lang w:val="lt-LT"/>
        </w:rPr>
      </w:pPr>
    </w:p>
    <w:p w14:paraId="3BFCF553" w14:textId="51979243" w:rsidR="00463E36" w:rsidRPr="005F6D82" w:rsidRDefault="00463E36" w:rsidP="007D7BA9">
      <w:pPr>
        <w:spacing w:line="276" w:lineRule="auto"/>
        <w:jc w:val="center"/>
        <w:rPr>
          <w:rFonts w:ascii="Times New Roman" w:hAnsi="Times New Roman" w:cs="Times New Roman"/>
          <w:b/>
          <w:bCs/>
          <w:lang w:val="lt-LT"/>
        </w:rPr>
      </w:pPr>
      <w:r w:rsidRPr="005F6D82">
        <w:rPr>
          <w:rFonts w:ascii="Times New Roman" w:hAnsi="Times New Roman" w:cs="Times New Roman"/>
          <w:b/>
          <w:bCs/>
          <w:lang w:val="lt-LT"/>
        </w:rPr>
        <w:t>ANTRASIS SKIRSNIS</w:t>
      </w:r>
    </w:p>
    <w:p w14:paraId="0AE38E5F" w14:textId="0EED2DA6" w:rsidR="00FB3569" w:rsidRPr="005F6D82" w:rsidRDefault="00E330D9" w:rsidP="007D7BA9">
      <w:pPr>
        <w:spacing w:line="276" w:lineRule="auto"/>
        <w:jc w:val="center"/>
        <w:rPr>
          <w:rFonts w:ascii="Times New Roman" w:hAnsi="Times New Roman" w:cs="Times New Roman"/>
          <w:b/>
          <w:bCs/>
          <w:lang w:val="lt-LT"/>
        </w:rPr>
      </w:pPr>
      <w:r w:rsidRPr="005F6D82">
        <w:rPr>
          <w:rFonts w:ascii="Times New Roman" w:hAnsi="Times New Roman" w:cs="Times New Roman"/>
          <w:b/>
          <w:bCs/>
          <w:lang w:val="lt-LT"/>
        </w:rPr>
        <w:t xml:space="preserve">PRADINIO UGDYMO PROGRAMOS </w:t>
      </w:r>
      <w:r w:rsidR="00FB3569" w:rsidRPr="005F6D82">
        <w:rPr>
          <w:rFonts w:ascii="Times New Roman" w:hAnsi="Times New Roman" w:cs="Times New Roman"/>
          <w:b/>
          <w:bCs/>
          <w:lang w:val="lt-LT"/>
        </w:rPr>
        <w:t>VYKDYMAS</w:t>
      </w:r>
    </w:p>
    <w:p w14:paraId="56D977C0" w14:textId="77777777" w:rsidR="00FB3569" w:rsidRPr="005F6D82" w:rsidRDefault="00FB3569" w:rsidP="007D7BA9">
      <w:pPr>
        <w:spacing w:line="276" w:lineRule="auto"/>
        <w:jc w:val="both"/>
        <w:rPr>
          <w:rFonts w:ascii="Times New Roman" w:hAnsi="Times New Roman" w:cs="Times New Roman"/>
          <w:lang w:val="lt-LT"/>
        </w:rPr>
      </w:pPr>
    </w:p>
    <w:p w14:paraId="2F0AF24B" w14:textId="300F4440" w:rsidR="00FB3569" w:rsidRPr="005F6D82" w:rsidRDefault="00FB3569" w:rsidP="005078C1">
      <w:pPr>
        <w:pStyle w:val="Sraopastraipa"/>
        <w:numPr>
          <w:ilvl w:val="0"/>
          <w:numId w:val="25"/>
        </w:numPr>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1-os klasės mokiniams namų darbų rekomenduojama neskirti (suderinus su tėvais, gali būti skiriami iki 1 val.). </w:t>
      </w:r>
    </w:p>
    <w:p w14:paraId="51FDFB17" w14:textId="47C47681" w:rsidR="00FB3569"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FB3569" w:rsidRPr="005F6D82">
        <w:rPr>
          <w:rFonts w:ascii="Times New Roman" w:hAnsi="Times New Roman" w:cs="Times New Roman"/>
          <w:lang w:val="lt-LT"/>
        </w:rPr>
        <w:t>Valandos mokinių ugdymo(</w:t>
      </w:r>
      <w:proofErr w:type="spellStart"/>
      <w:r w:rsidR="00FB3569" w:rsidRPr="005F6D82">
        <w:rPr>
          <w:rFonts w:ascii="Times New Roman" w:hAnsi="Times New Roman" w:cs="Times New Roman"/>
          <w:lang w:val="lt-LT"/>
        </w:rPr>
        <w:t>si</w:t>
      </w:r>
      <w:proofErr w:type="spellEnd"/>
      <w:r w:rsidR="00FB3569" w:rsidRPr="005F6D82">
        <w:rPr>
          <w:rFonts w:ascii="Times New Roman" w:hAnsi="Times New Roman" w:cs="Times New Roman"/>
          <w:lang w:val="lt-LT"/>
        </w:rPr>
        <w:t xml:space="preserve">) poreikiams tenkinti skiriamos </w:t>
      </w:r>
      <w:r w:rsidR="00B6622E">
        <w:rPr>
          <w:rFonts w:ascii="Times New Roman" w:hAnsi="Times New Roman" w:cs="Times New Roman"/>
          <w:lang w:val="lt-LT"/>
        </w:rPr>
        <w:t xml:space="preserve">įvertinus mokinių poreikius, atsižvelgiant į </w:t>
      </w:r>
      <w:r w:rsidR="00370CBE">
        <w:rPr>
          <w:rFonts w:ascii="Times New Roman" w:hAnsi="Times New Roman" w:cs="Times New Roman"/>
          <w:lang w:val="lt-LT"/>
        </w:rPr>
        <w:t>mokyklos iškeltus ugdymo prioritetus, spręstinas ugdymo problemas.</w:t>
      </w:r>
      <w:r w:rsidR="00637225">
        <w:rPr>
          <w:rFonts w:ascii="Times New Roman" w:hAnsi="Times New Roman" w:cs="Times New Roman"/>
          <w:lang w:val="lt-LT"/>
        </w:rPr>
        <w:t xml:space="preserve"> </w:t>
      </w:r>
      <w:r w:rsidR="00FF750A">
        <w:rPr>
          <w:rFonts w:ascii="Times New Roman" w:hAnsi="Times New Roman" w:cs="Times New Roman"/>
          <w:lang w:val="lt-LT"/>
        </w:rPr>
        <w:t>Šios pamokos gali būti skiriamos ir mokymosi pagalbai teikti pagal Bendrųjų ugdymo planų 41 punktą.</w:t>
      </w:r>
    </w:p>
    <w:p w14:paraId="17968503" w14:textId="058E8304" w:rsidR="00FB3569"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FB3569" w:rsidRPr="005F6D82">
        <w:rPr>
          <w:rFonts w:ascii="Times New Roman" w:hAnsi="Times New Roman" w:cs="Times New Roman"/>
          <w:lang w:val="lt-LT"/>
        </w:rPr>
        <w:t>Ugdymo valandų skaičių klasei per savaitę sudaro: privalomų ugdymo valandų skaičius visiems klasės mokiniams, valandos, skiriamos mokinių ugdymo(</w:t>
      </w:r>
      <w:proofErr w:type="spellStart"/>
      <w:r w:rsidR="00FB3569" w:rsidRPr="005F6D82">
        <w:rPr>
          <w:rFonts w:ascii="Times New Roman" w:hAnsi="Times New Roman" w:cs="Times New Roman"/>
          <w:lang w:val="lt-LT"/>
        </w:rPr>
        <w:t>si</w:t>
      </w:r>
      <w:proofErr w:type="spellEnd"/>
      <w:r w:rsidR="00FB3569" w:rsidRPr="005F6D82">
        <w:rPr>
          <w:rFonts w:ascii="Times New Roman" w:hAnsi="Times New Roman" w:cs="Times New Roman"/>
          <w:lang w:val="lt-LT"/>
        </w:rPr>
        <w:t>) poreikiams tenkinti, valandos neformaliojo švietimo programoms įgyvendinti, dalyko, kuriam mokyti klasė dalijama į grupes, ugdymo valandos.</w:t>
      </w:r>
    </w:p>
    <w:p w14:paraId="04798DE6" w14:textId="1E001E13" w:rsidR="00FB3569"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U</w:t>
      </w:r>
      <w:r w:rsidR="00FB3569" w:rsidRPr="005F6D82">
        <w:rPr>
          <w:rFonts w:ascii="Times New Roman" w:hAnsi="Times New Roman" w:cs="Times New Roman"/>
          <w:lang w:val="lt-LT"/>
        </w:rPr>
        <w:t>gdomoji veikla (derinant formaliojo ir neformaliojo švietimo programų turinį) per dieną 1 klasėje gali trukti ilgiau nei 5 ugdymo valandas, 2–4 klasėse – 6 valandas. Į šį laiką neįskaičiuojamas pailgintos dienos grupės veiklai organizuoti skirtas laikas.</w:t>
      </w:r>
    </w:p>
    <w:p w14:paraId="464560CF" w14:textId="346064B2" w:rsidR="00FB3569" w:rsidRPr="005F6D82" w:rsidRDefault="00FB3569"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Ugdymo sričių / ugdymo dalykų programų įgyvendinimas:</w:t>
      </w:r>
    </w:p>
    <w:p w14:paraId="6E9FBE23" w14:textId="0464FFC3" w:rsidR="00FB3569" w:rsidRPr="005F6D82"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Dorinis ugdymas:  </w:t>
      </w:r>
    </w:p>
    <w:p w14:paraId="014E35DC" w14:textId="2DBD9FA6" w:rsidR="00FB3569" w:rsidRPr="005F6D82" w:rsidRDefault="00FB3569"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tėvai (globėjai) parenka mokiniui vieną iš dorinio ugdymo dalykų: etiką arba tikybą; </w:t>
      </w:r>
    </w:p>
    <w:p w14:paraId="3074F730" w14:textId="2D769847" w:rsidR="00FB3569" w:rsidRPr="005F6D82" w:rsidRDefault="00FB3569"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mokykloje nesusidarius mokinių grupei etikai arba tikybai mokytis, sudaroma laikinoji grupė iš kelių klasių mokinių; </w:t>
      </w:r>
    </w:p>
    <w:p w14:paraId="123BC41C" w14:textId="2780ABE8" w:rsidR="00FB3569" w:rsidRPr="00267FD3" w:rsidRDefault="00FB3569"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mokykloje negalint užtikrinti mokinių ar jų tėvų (globėjų) pageidaujamos tradicinės religinės bendruomenės ar bendrijos tikybos mokymo, mokiniui įskaitomas tikybos mokymas sekmadieninėje mokykloje ar kitoje tikybos mokymo grupėje pagal Lietuvos Respublikos </w:t>
      </w:r>
      <w:r w:rsidRPr="00267FD3">
        <w:rPr>
          <w:rFonts w:ascii="Times New Roman" w:hAnsi="Times New Roman" w:cs="Times New Roman"/>
          <w:lang w:val="lt-LT"/>
        </w:rPr>
        <w:t xml:space="preserve">švietimo įstatymo 31 straipsnio 4 ir 5 dalyse nustatytus reikalavimus. </w:t>
      </w:r>
    </w:p>
    <w:p w14:paraId="19DF12B8" w14:textId="537ABFC0" w:rsidR="00FB3569" w:rsidRPr="00267FD3" w:rsidRDefault="00FB3569"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 xml:space="preserve">dorinio ugdymo dalyką mokiniui galima keisti kiekvienais mokslo metais pagal tėvų (globėjų) parašytą prašymą. </w:t>
      </w:r>
    </w:p>
    <w:p w14:paraId="1DDDE2F1" w14:textId="6639A599" w:rsidR="00FB3569" w:rsidRPr="005F6D82"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Kalbinis ugdymas:</w:t>
      </w:r>
    </w:p>
    <w:p w14:paraId="6457FB52" w14:textId="3F458A48"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lietuvių kalbos dalykas yra Pradinio ugdymo programos sudedamoji dalis;</w:t>
      </w:r>
    </w:p>
    <w:p w14:paraId="1E517117" w14:textId="6946CE3D"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siekiant gerinti mokinių lietuvių kalbos pasiekimus, skaitymo, rašymo, kalbėjimo ir klausymo gebėjimai turi būti ugdomi ir per kitų dalykų ar ugdymo sričių ugdomąsias veiklas (pvz., </w:t>
      </w:r>
      <w:r w:rsidRPr="005F6D82">
        <w:rPr>
          <w:rFonts w:ascii="Times New Roman" w:hAnsi="Times New Roman" w:cs="Times New Roman"/>
          <w:lang w:val="lt-LT"/>
        </w:rPr>
        <w:lastRenderedPageBreak/>
        <w:t>naudojant mokomąsias užduotis teksto suvokimo gebėjimams, mąstymui ugdyti, kreipiant dėmesį į kalbinę raišką ir rašto darbus).</w:t>
      </w:r>
    </w:p>
    <w:p w14:paraId="356C378D" w14:textId="79514E77"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pirmosios užsienio kalbos mokymas:</w:t>
      </w:r>
    </w:p>
    <w:p w14:paraId="139BFEE8" w14:textId="5701DFE0" w:rsidR="00FB3569" w:rsidRPr="005F6D82" w:rsidRDefault="00FB3569" w:rsidP="00392828">
      <w:pPr>
        <w:pStyle w:val="Sraopastraipa"/>
        <w:numPr>
          <w:ilvl w:val="3"/>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pirmosios užsienio kalbos mokoma(</w:t>
      </w:r>
      <w:proofErr w:type="spellStart"/>
      <w:r w:rsidRPr="005F6D82">
        <w:rPr>
          <w:rFonts w:ascii="Times New Roman" w:hAnsi="Times New Roman" w:cs="Times New Roman"/>
          <w:lang w:val="lt-LT"/>
        </w:rPr>
        <w:t>si</w:t>
      </w:r>
      <w:proofErr w:type="spellEnd"/>
      <w:r w:rsidRPr="005F6D82">
        <w:rPr>
          <w:rFonts w:ascii="Times New Roman" w:hAnsi="Times New Roman" w:cs="Times New Roman"/>
          <w:lang w:val="lt-LT"/>
        </w:rPr>
        <w:t>) antraisiais–ketvirtaisiais pradinio ugdymo programos metais;</w:t>
      </w:r>
    </w:p>
    <w:p w14:paraId="628EC639" w14:textId="71B2356B" w:rsidR="00FB3569" w:rsidRPr="005F6D82" w:rsidRDefault="00FB3569" w:rsidP="00392828">
      <w:pPr>
        <w:pStyle w:val="Sraopastraipa"/>
        <w:numPr>
          <w:ilvl w:val="3"/>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užsienio kalbai mokyti visose 2–4 klasėse skiriama po 2 ugdymo valandas per savaitę.</w:t>
      </w:r>
    </w:p>
    <w:p w14:paraId="1A575E8A" w14:textId="27456BAE" w:rsidR="00FB3569" w:rsidRPr="005F6D82"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Socialinis ir gamtamokslinis ugdymas:</w:t>
      </w:r>
    </w:p>
    <w:p w14:paraId="24D281D7" w14:textId="20D74682" w:rsidR="00FB3569" w:rsidRPr="00267FD3"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 xml:space="preserve">gamtamoksliniams gebėjimams ugdytis skiriama 1/2 pasaulio pažinimo dalykui skirto ugdymo laiko. Pagal galimybes, dalį (1/4) dalykui skiriamo laiko ugdymas turėtų vykti tyrinėjimams palankioje aplinkoje, natūralioje gamtinėje (pvz., parke, miške, prie vandens telkinio ar pan.) aplinkoje, laboratorijose;  </w:t>
      </w:r>
    </w:p>
    <w:p w14:paraId="3ACBE74D" w14:textId="55A51949" w:rsidR="00FB3569" w:rsidRPr="00267FD3"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socialiniams gebėjimams ugdytis pagal galimybes dalis (1/4) pasaulio pažinimo dalyko laiko skiriama ugdymo procesą organizuojant socialinės, kultūrinės aplinkos pažinimui palankioje aplinkoje (pvz., lankantis visuomeninėse, bendruomenių, kultūros institucijose ir pan.).</w:t>
      </w:r>
    </w:p>
    <w:p w14:paraId="3B7558C7" w14:textId="183B45CE" w:rsidR="00FB3569" w:rsidRPr="005F6D82" w:rsidRDefault="00463E3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Fizinis ugdymas</w:t>
      </w:r>
      <w:r w:rsidR="00FB3569" w:rsidRPr="005F6D82">
        <w:rPr>
          <w:rFonts w:ascii="Times New Roman" w:hAnsi="Times New Roman" w:cs="Times New Roman"/>
          <w:lang w:val="lt-LT"/>
        </w:rPr>
        <w:t>:</w:t>
      </w:r>
    </w:p>
    <w:p w14:paraId="1FDBA209" w14:textId="5367EF13"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visose pradinėse klasėse fiziniam ugdymui skiriamos 105 fizinio ugdymo  pamokos per metus (3 pamokos per savaitę)</w:t>
      </w:r>
    </w:p>
    <w:p w14:paraId="111FF0A2" w14:textId="2DD8C542"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2-os klasės mokiniams dalis kūno kultūros pamokų gali būti skirtos plaukimo mokymuisi Marij</w:t>
      </w:r>
      <w:r w:rsidR="00451872" w:rsidRPr="005F6D82">
        <w:rPr>
          <w:rFonts w:ascii="Times New Roman" w:hAnsi="Times New Roman" w:cs="Times New Roman"/>
          <w:lang w:val="lt-LT"/>
        </w:rPr>
        <w:t>ampolės sporto mokyklos baseine;</w:t>
      </w:r>
    </w:p>
    <w:p w14:paraId="115F3A97" w14:textId="2E56447D"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siekiant skatinti mokinių fizinį aktyvumą, sveikatinimą, ugdymo proceso metu pagal galimybes organizuojama viena judrioji pertrauka per dieną mokyklos kieme ar kitos fiziniam aktyvinimui skirtos veiklos.</w:t>
      </w:r>
    </w:p>
    <w:p w14:paraId="0D576E21" w14:textId="754830D4" w:rsidR="00FB3569" w:rsidRPr="005F6D82"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Meninis ugdymas (dailė ir technologijos, muzika, šokis, teatras):</w:t>
      </w:r>
    </w:p>
    <w:p w14:paraId="6E288F19" w14:textId="10918B41"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technologiniam ugdymui skiriama ne mažiau kaip 1/3 dailės ir tech</w:t>
      </w:r>
      <w:r w:rsidR="00451872" w:rsidRPr="005F6D82">
        <w:rPr>
          <w:rFonts w:ascii="Times New Roman" w:hAnsi="Times New Roman" w:cs="Times New Roman"/>
          <w:lang w:val="lt-LT"/>
        </w:rPr>
        <w:t>nologijų dalykui skiriamo laiko;</w:t>
      </w:r>
    </w:p>
    <w:p w14:paraId="2D357C4F" w14:textId="77777777" w:rsidR="006D7F24" w:rsidRPr="005F6D82" w:rsidRDefault="00451872"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w:t>
      </w:r>
      <w:r w:rsidR="00FB3569" w:rsidRPr="005F6D82">
        <w:rPr>
          <w:rFonts w:ascii="Times New Roman" w:hAnsi="Times New Roman" w:cs="Times New Roman"/>
          <w:lang w:val="lt-LT"/>
        </w:rPr>
        <w:t>okiniai, kurie mokosi pagal neformaliojo vaikų švietimo ir formalųjį švietimą papildančio ugdymo programas (pvz., dailės, muzikos, sporto), tėvų pageidavimu mokyklos vadovo įsakymu gali būti atleidžiami nuo atitinkamo privalomojo dalyko savaitinių pamokų (ar jų dalies) lankymo. Šių dalykų mokymosi pasiekimai įskaitomi, jei programų turinys dera su Bendrųjų programų turiniu.</w:t>
      </w:r>
      <w:r w:rsidR="006D7F24" w:rsidRPr="005F6D82">
        <w:rPr>
          <w:rFonts w:ascii="Times New Roman" w:hAnsi="Times New Roman" w:cs="Times New Roman"/>
          <w:lang w:val="lt-LT"/>
        </w:rPr>
        <w:t xml:space="preserve"> </w:t>
      </w:r>
    </w:p>
    <w:p w14:paraId="14305C5F" w14:textId="1EF382B3" w:rsidR="006D7F24" w:rsidRPr="005F6D82" w:rsidRDefault="006D7F24" w:rsidP="003E6DCA">
      <w:pPr>
        <w:pStyle w:val="Sraopastraipa"/>
        <w:numPr>
          <w:ilvl w:val="1"/>
          <w:numId w:val="25"/>
        </w:numPr>
        <w:tabs>
          <w:tab w:val="left" w:pos="1843"/>
        </w:tabs>
        <w:spacing w:line="276" w:lineRule="auto"/>
        <w:jc w:val="both"/>
        <w:rPr>
          <w:rFonts w:ascii="Times New Roman" w:hAnsi="Times New Roman" w:cs="Times New Roman"/>
          <w:lang w:val="lt-LT"/>
        </w:rPr>
      </w:pPr>
      <w:r w:rsidRPr="005F6D82">
        <w:rPr>
          <w:rFonts w:ascii="Times New Roman" w:hAnsi="Times New Roman" w:cs="Times New Roman"/>
          <w:lang w:val="lt-LT"/>
        </w:rPr>
        <w:t xml:space="preserve"> Informacinės technologijos: </w:t>
      </w:r>
    </w:p>
    <w:p w14:paraId="1B126EE5" w14:textId="1DE02D38" w:rsidR="006D7F24" w:rsidRPr="005F6D82" w:rsidRDefault="006D7F24" w:rsidP="006D7F24">
      <w:pPr>
        <w:tabs>
          <w:tab w:val="left" w:pos="1843"/>
        </w:tabs>
        <w:spacing w:line="276" w:lineRule="auto"/>
        <w:ind w:firstLine="851"/>
        <w:jc w:val="both"/>
        <w:rPr>
          <w:rFonts w:ascii="Times New Roman" w:hAnsi="Times New Roman" w:cs="Times New Roman"/>
          <w:bCs/>
          <w:lang w:val="lt-LT"/>
        </w:rPr>
      </w:pPr>
      <w:r w:rsidRPr="005F6D82">
        <w:rPr>
          <w:rFonts w:ascii="Times New Roman" w:hAnsi="Times New Roman" w:cs="Times New Roman"/>
          <w:lang w:val="lt-LT"/>
        </w:rPr>
        <w:t>1</w:t>
      </w:r>
      <w:r w:rsidR="00F315E0">
        <w:rPr>
          <w:rFonts w:ascii="Times New Roman" w:hAnsi="Times New Roman" w:cs="Times New Roman"/>
          <w:lang w:val="lt-LT"/>
        </w:rPr>
        <w:t>81</w:t>
      </w:r>
      <w:r w:rsidRPr="005F6D82">
        <w:rPr>
          <w:rFonts w:ascii="Times New Roman" w:hAnsi="Times New Roman" w:cs="Times New Roman"/>
          <w:lang w:val="lt-LT"/>
        </w:rPr>
        <w:t xml:space="preserve">.6.1. </w:t>
      </w:r>
      <w:r w:rsidRPr="005F6D82">
        <w:rPr>
          <w:rFonts w:ascii="Times New Roman" w:hAnsi="Times New Roman" w:cs="Times New Roman"/>
          <w:bCs/>
          <w:lang w:val="lt-LT"/>
        </w:rPr>
        <w:t>skaitmeniniams mokinių gebėjimams ugdyti per visus dalykus ugdymo procese naudojamos šiuolaikinės skaitmeninės technologijos;</w:t>
      </w:r>
    </w:p>
    <w:p w14:paraId="76A69733" w14:textId="1106D285" w:rsidR="006D7F24" w:rsidRPr="005F6D82" w:rsidRDefault="006D7F24" w:rsidP="0072342E">
      <w:pPr>
        <w:spacing w:line="259" w:lineRule="auto"/>
        <w:ind w:firstLine="851"/>
        <w:jc w:val="both"/>
        <w:rPr>
          <w:rFonts w:ascii="Times New Roman" w:hAnsi="Times New Roman" w:cs="Times New Roman"/>
          <w:bCs/>
          <w:lang w:val="lt-LT"/>
        </w:rPr>
      </w:pPr>
      <w:r w:rsidRPr="005F6D82">
        <w:rPr>
          <w:rFonts w:ascii="Times New Roman" w:hAnsi="Times New Roman" w:cs="Times New Roman"/>
          <w:bCs/>
          <w:lang w:val="lt-LT"/>
        </w:rPr>
        <w:t xml:space="preserve"> 1</w:t>
      </w:r>
      <w:r w:rsidR="0072342E" w:rsidRPr="005F6D82">
        <w:rPr>
          <w:rFonts w:ascii="Times New Roman" w:hAnsi="Times New Roman" w:cs="Times New Roman"/>
          <w:bCs/>
          <w:lang w:val="lt-LT"/>
        </w:rPr>
        <w:t>8</w:t>
      </w:r>
      <w:r w:rsidR="00F315E0">
        <w:rPr>
          <w:rFonts w:ascii="Times New Roman" w:hAnsi="Times New Roman" w:cs="Times New Roman"/>
          <w:bCs/>
          <w:lang w:val="lt-LT"/>
        </w:rPr>
        <w:t>1</w:t>
      </w:r>
      <w:r w:rsidRPr="00267FD3">
        <w:rPr>
          <w:rFonts w:ascii="Times New Roman" w:hAnsi="Times New Roman" w:cs="Times New Roman"/>
          <w:bCs/>
          <w:lang w:val="lt-LT"/>
        </w:rPr>
        <w:t xml:space="preserve">.6.2. </w:t>
      </w:r>
      <w:r w:rsidR="00AD4B0E" w:rsidRPr="00267FD3">
        <w:rPr>
          <w:rFonts w:ascii="Times New Roman" w:hAnsi="Times New Roman" w:cs="Times New Roman"/>
          <w:bCs/>
          <w:lang w:val="lt-LT"/>
        </w:rPr>
        <w:t>informacinių komunikacinių technologijų ugdymas integruojamas į pradinio ugdymo dalykus. I</w:t>
      </w:r>
      <w:r w:rsidRPr="00267FD3">
        <w:rPr>
          <w:rFonts w:ascii="Times New Roman" w:hAnsi="Times New Roman" w:cs="Times New Roman"/>
          <w:bCs/>
          <w:lang w:val="lt-LT"/>
        </w:rPr>
        <w:t xml:space="preserve">ntegruotai </w:t>
      </w:r>
      <w:r w:rsidR="00B6622E" w:rsidRPr="00267FD3">
        <w:rPr>
          <w:rFonts w:ascii="Times New Roman" w:hAnsi="Times New Roman" w:cs="Times New Roman"/>
          <w:bCs/>
          <w:lang w:val="lt-LT"/>
        </w:rPr>
        <w:t xml:space="preserve">ar atskira pamoka </w:t>
      </w:r>
      <w:r w:rsidRPr="00267FD3">
        <w:rPr>
          <w:rFonts w:ascii="Times New Roman" w:hAnsi="Times New Roman" w:cs="Times New Roman"/>
          <w:bCs/>
          <w:lang w:val="lt-LT"/>
        </w:rPr>
        <w:t xml:space="preserve">ugdomas mokinių </w:t>
      </w:r>
      <w:proofErr w:type="spellStart"/>
      <w:r w:rsidRPr="00267FD3">
        <w:rPr>
          <w:rFonts w:ascii="Times New Roman" w:hAnsi="Times New Roman" w:cs="Times New Roman"/>
          <w:bCs/>
          <w:lang w:val="lt-LT"/>
        </w:rPr>
        <w:t>informatinis</w:t>
      </w:r>
      <w:proofErr w:type="spellEnd"/>
      <w:r w:rsidRPr="00267FD3">
        <w:rPr>
          <w:rFonts w:ascii="Times New Roman" w:hAnsi="Times New Roman" w:cs="Times New Roman"/>
          <w:bCs/>
          <w:lang w:val="lt-LT"/>
        </w:rPr>
        <w:t xml:space="preserve"> mąstymas, mokoma kūrybiško ir atsakingo šiuolaikinių technologijų naudojimo,</w:t>
      </w:r>
      <w:r w:rsidRPr="00267FD3">
        <w:rPr>
          <w:rFonts w:ascii="Times New Roman" w:hAnsi="Times New Roman" w:cs="Times New Roman"/>
          <w:sz w:val="22"/>
          <w:szCs w:val="22"/>
          <w:lang w:val="lt-LT"/>
        </w:rPr>
        <w:t xml:space="preserve"> </w:t>
      </w:r>
      <w:r w:rsidRPr="00267FD3">
        <w:rPr>
          <w:rFonts w:ascii="Times New Roman" w:hAnsi="Times New Roman" w:cs="Times New Roman"/>
          <w:bCs/>
          <w:lang w:val="lt-LT"/>
        </w:rPr>
        <w:t>saugaus ir atsakingo elgesio skaitmeninėje aplinkoje, skaitmeninio turinio kūrimo.</w:t>
      </w:r>
    </w:p>
    <w:p w14:paraId="0BE4386D" w14:textId="08513E7A" w:rsidR="00FB3569" w:rsidRPr="005F6D82" w:rsidRDefault="00FB3569" w:rsidP="00392828">
      <w:pPr>
        <w:pStyle w:val="Sraopastraipa"/>
        <w:numPr>
          <w:ilvl w:val="0"/>
          <w:numId w:val="25"/>
        </w:numPr>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Mokinių pasiekimų ir pažangos vertinimas:</w:t>
      </w:r>
    </w:p>
    <w:p w14:paraId="4D556B57" w14:textId="578EB41A" w:rsidR="00FB3569" w:rsidRPr="005F6D82" w:rsidRDefault="00463E3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w:t>
      </w:r>
      <w:r w:rsidR="00FB3569" w:rsidRPr="005F6D82">
        <w:rPr>
          <w:rFonts w:ascii="Times New Roman" w:hAnsi="Times New Roman" w:cs="Times New Roman"/>
          <w:lang w:val="lt-LT"/>
        </w:rPr>
        <w:t>okinių pasiekimai ir pažanga vertinami vadovaujantis Lietuvos Respublikos švietimo ir mokslo ministro patvirtintais teisės aktais, reglamentuojančiais bendrojo ugdymo programose dalyvaujančių mokinių mokymosi pasiekimų vertinimą, vertinimo rezultatų pan</w:t>
      </w:r>
      <w:r w:rsidRPr="005F6D82">
        <w:rPr>
          <w:rFonts w:ascii="Times New Roman" w:hAnsi="Times New Roman" w:cs="Times New Roman"/>
          <w:lang w:val="lt-LT"/>
        </w:rPr>
        <w:t>audojimą, ir Bendrąja programa;</w:t>
      </w:r>
    </w:p>
    <w:p w14:paraId="6103B5DB" w14:textId="3BDD0938" w:rsidR="00FB3569" w:rsidRPr="005F6D82" w:rsidRDefault="00463E3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w:t>
      </w:r>
      <w:r w:rsidR="00FB3569" w:rsidRPr="005F6D82">
        <w:rPr>
          <w:rFonts w:ascii="Times New Roman" w:hAnsi="Times New Roman" w:cs="Times New Roman"/>
          <w:lang w:val="lt-LT"/>
        </w:rPr>
        <w:t xml:space="preserve">okytojas numato mokinių ugdymosi pasiekimus ir vertinimą vadovaudamasis mokykloje priimtais susitarimais dėl ugdymo turinio planavimo ir pasiekimų vertinimo, atsižvelgdamas į klasės mokinių mokymosi rezultatus, ugdymosi poreikius ir galimybes. </w:t>
      </w:r>
      <w:r w:rsidR="00FB3569" w:rsidRPr="005F6D82">
        <w:rPr>
          <w:rFonts w:ascii="Times New Roman" w:hAnsi="Times New Roman" w:cs="Times New Roman"/>
          <w:lang w:val="lt-LT"/>
        </w:rPr>
        <w:lastRenderedPageBreak/>
        <w:t xml:space="preserve">Numatydamas 1 klasės mokinių pasiekimus ir vertinimą, mokytojas susipažįsta su priešmokyklinio ugdymo pedagogo, švietimo pagalbos specialisto, jeigu buvo teikta pagalba, parengtomis rekomendacijomis pradinių klasių </w:t>
      </w:r>
      <w:r w:rsidRPr="005F6D82">
        <w:rPr>
          <w:rFonts w:ascii="Times New Roman" w:hAnsi="Times New Roman" w:cs="Times New Roman"/>
          <w:lang w:val="lt-LT"/>
        </w:rPr>
        <w:t>mokytojui apie vaiko pasiekimus;</w:t>
      </w:r>
    </w:p>
    <w:p w14:paraId="666476D0" w14:textId="46782F2E" w:rsidR="00FB3569" w:rsidRPr="005F6D82" w:rsidRDefault="00463E3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v</w:t>
      </w:r>
      <w:r w:rsidR="00FB3569" w:rsidRPr="005F6D82">
        <w:rPr>
          <w:rFonts w:ascii="Times New Roman" w:hAnsi="Times New Roman" w:cs="Times New Roman"/>
          <w:lang w:val="lt-LT"/>
        </w:rPr>
        <w:t>ertinant mokinių pasiekimus ir pažangą taikomas formuojamasis ugdomasis, diagnostinis, apibendri</w:t>
      </w:r>
      <w:r w:rsidRPr="005F6D82">
        <w:rPr>
          <w:rFonts w:ascii="Times New Roman" w:hAnsi="Times New Roman" w:cs="Times New Roman"/>
          <w:lang w:val="lt-LT"/>
        </w:rPr>
        <w:t>namasis sumuojamasis vertinimas;</w:t>
      </w:r>
    </w:p>
    <w:p w14:paraId="372EE4C0" w14:textId="580F6421" w:rsidR="00FB3569" w:rsidRPr="00267FD3"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atsižvelgiant į tai, ką norima įvertinti (vertinimo tikslas), gali būti taikomi įvairūs diagnostinio vertinimo būdai: projektiniai, kontroliniai darbai, testai ir kt. Per dieną neturėtų būti </w:t>
      </w:r>
      <w:r w:rsidRPr="00267FD3">
        <w:rPr>
          <w:rFonts w:ascii="Times New Roman" w:hAnsi="Times New Roman" w:cs="Times New Roman"/>
          <w:lang w:val="lt-LT"/>
        </w:rPr>
        <w:t xml:space="preserve">atliekamas daugiau </w:t>
      </w:r>
      <w:r w:rsidR="00463E36" w:rsidRPr="00267FD3">
        <w:rPr>
          <w:rFonts w:ascii="Times New Roman" w:hAnsi="Times New Roman" w:cs="Times New Roman"/>
          <w:lang w:val="lt-LT"/>
        </w:rPr>
        <w:t>kaip vienas diagnostinis darbas;</w:t>
      </w:r>
    </w:p>
    <w:p w14:paraId="1D0A75C4" w14:textId="0F39884A" w:rsidR="00FB3569" w:rsidRPr="00267FD3"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informacija apie mokymosi pasiekimus (kontrolinių darbų, testų ir kitų užduočių atlikimo) mokiniams ir tėvams (globėjams) teikiama trumpais komentarais, lygiai nenurodomi, taip pat nenaudojami pažymių pakaitai (raid</w:t>
      </w:r>
      <w:r w:rsidR="00463E36" w:rsidRPr="00267FD3">
        <w:rPr>
          <w:rFonts w:ascii="Times New Roman" w:hAnsi="Times New Roman" w:cs="Times New Roman"/>
          <w:lang w:val="lt-LT"/>
        </w:rPr>
        <w:t>ės, ženklai, simboliai ir pan.);</w:t>
      </w:r>
    </w:p>
    <w:p w14:paraId="0902C844" w14:textId="6D63D2FE" w:rsidR="00FB3569" w:rsidRPr="00267FD3"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apibendrinamasis sumuojamasis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w:t>
      </w:r>
      <w:r w:rsidR="00451872" w:rsidRPr="00267FD3">
        <w:rPr>
          <w:rFonts w:ascii="Times New Roman" w:hAnsi="Times New Roman" w:cs="Times New Roman"/>
          <w:lang w:val="lt-LT"/>
        </w:rPr>
        <w:t xml:space="preserve">mų lygių požymius, ir įrašomi </w:t>
      </w:r>
      <w:r w:rsidRPr="00267FD3">
        <w:rPr>
          <w:rFonts w:ascii="Times New Roman" w:hAnsi="Times New Roman" w:cs="Times New Roman"/>
          <w:lang w:val="lt-LT"/>
        </w:rPr>
        <w:t>elektroniniame dienyne:</w:t>
      </w:r>
    </w:p>
    <w:p w14:paraId="4AC98B6E" w14:textId="6AB3E008"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mokinių mokymosi pasiekimų apskaitos suvestinės atitinkamose skiltyse įrašomas ugdymo dalykų apibendrintas mokinio pasiekimų lygis (patenkinamas, pagrindinis, aukštesnysis). Mokiniui nepasiekus patenkinamo pasiekimų lygio, įrašoma </w:t>
      </w:r>
      <w:r w:rsidR="00284F68" w:rsidRPr="005F6D82">
        <w:rPr>
          <w:rFonts w:ascii="Times New Roman" w:hAnsi="Times New Roman" w:cs="Times New Roman"/>
          <w:lang w:val="lt-LT"/>
        </w:rPr>
        <w:t>„</w:t>
      </w:r>
      <w:r w:rsidRPr="005F6D82">
        <w:rPr>
          <w:rFonts w:ascii="Times New Roman" w:hAnsi="Times New Roman" w:cs="Times New Roman"/>
          <w:lang w:val="lt-LT"/>
        </w:rPr>
        <w:t>nepatenkinamas</w:t>
      </w:r>
      <w:r w:rsidR="00284F68" w:rsidRPr="005F6D82">
        <w:rPr>
          <w:rFonts w:ascii="Times New Roman" w:hAnsi="Times New Roman" w:cs="Times New Roman"/>
          <w:lang w:val="lt-LT"/>
        </w:rPr>
        <w:t>“</w:t>
      </w:r>
      <w:r w:rsidRPr="005F6D82">
        <w:rPr>
          <w:rFonts w:ascii="Times New Roman" w:hAnsi="Times New Roman" w:cs="Times New Roman"/>
          <w:lang w:val="lt-LT"/>
        </w:rPr>
        <w:t>;</w:t>
      </w:r>
    </w:p>
    <w:p w14:paraId="30F6D3AD" w14:textId="7EF06AF3"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dorinio ugdymo pasiekimai įrašomi atitinkamoje Dienyno skiltyje, nurodoma padaryta arba nepadaryta pažanga: </w:t>
      </w:r>
      <w:r w:rsidR="00284F68" w:rsidRPr="005F6D82">
        <w:rPr>
          <w:rFonts w:ascii="Times New Roman" w:hAnsi="Times New Roman" w:cs="Times New Roman"/>
          <w:lang w:val="lt-LT"/>
        </w:rPr>
        <w:t>„</w:t>
      </w:r>
      <w:r w:rsidRPr="005F6D82">
        <w:rPr>
          <w:rFonts w:ascii="Times New Roman" w:hAnsi="Times New Roman" w:cs="Times New Roman"/>
          <w:lang w:val="lt-LT"/>
        </w:rPr>
        <w:t>p. p.</w:t>
      </w:r>
      <w:r w:rsidR="00284F68" w:rsidRPr="005F6D82">
        <w:rPr>
          <w:rFonts w:ascii="Times New Roman" w:hAnsi="Times New Roman" w:cs="Times New Roman"/>
          <w:lang w:val="lt-LT"/>
        </w:rPr>
        <w:t>“</w:t>
      </w:r>
      <w:r w:rsidRPr="005F6D82">
        <w:rPr>
          <w:rFonts w:ascii="Times New Roman" w:hAnsi="Times New Roman" w:cs="Times New Roman"/>
          <w:lang w:val="lt-LT"/>
        </w:rPr>
        <w:t xml:space="preserve"> arba </w:t>
      </w:r>
      <w:r w:rsidR="00284F68" w:rsidRPr="005F6D82">
        <w:rPr>
          <w:rFonts w:ascii="Times New Roman" w:hAnsi="Times New Roman" w:cs="Times New Roman"/>
          <w:lang w:val="lt-LT"/>
        </w:rPr>
        <w:t>„</w:t>
      </w:r>
      <w:r w:rsidRPr="005F6D82">
        <w:rPr>
          <w:rFonts w:ascii="Times New Roman" w:hAnsi="Times New Roman" w:cs="Times New Roman"/>
          <w:lang w:val="lt-LT"/>
        </w:rPr>
        <w:t>n. p.</w:t>
      </w:r>
      <w:r w:rsidR="00284F68" w:rsidRPr="005F6D82">
        <w:rPr>
          <w:rFonts w:ascii="Times New Roman" w:hAnsi="Times New Roman" w:cs="Times New Roman"/>
          <w:lang w:val="lt-LT"/>
        </w:rPr>
        <w:t>“</w:t>
      </w:r>
      <w:r w:rsidRPr="005F6D82">
        <w:rPr>
          <w:rFonts w:ascii="Times New Roman" w:hAnsi="Times New Roman" w:cs="Times New Roman"/>
          <w:lang w:val="lt-LT"/>
        </w:rPr>
        <w:t>;</w:t>
      </w:r>
    </w:p>
    <w:p w14:paraId="08237017" w14:textId="4E9D7AE1" w:rsidR="00FB3569" w:rsidRPr="005F6D82" w:rsidRDefault="00FB3569" w:rsidP="00392828">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specialiųjų ugdymosi poreikių turinčių mokinių, ugdomų pagal pradinio u</w:t>
      </w:r>
      <w:r w:rsidR="00451872" w:rsidRPr="005F6D82">
        <w:rPr>
          <w:rFonts w:ascii="Times New Roman" w:hAnsi="Times New Roman" w:cs="Times New Roman"/>
          <w:lang w:val="lt-LT"/>
        </w:rPr>
        <w:t>gdymo individualizuotą programą</w:t>
      </w:r>
      <w:r w:rsidRPr="005F6D82">
        <w:rPr>
          <w:rFonts w:ascii="Times New Roman" w:hAnsi="Times New Roman" w:cs="Times New Roman"/>
          <w:lang w:val="lt-LT"/>
        </w:rPr>
        <w:t xml:space="preserve"> ir specialiosios medicininės fizinio pajėgumo grupės mokinių padaryta arba nepadaryta pažanga fiksuojama atitinkamoje </w:t>
      </w:r>
      <w:r w:rsidR="00451872" w:rsidRPr="005F6D82">
        <w:rPr>
          <w:rFonts w:ascii="Times New Roman" w:hAnsi="Times New Roman" w:cs="Times New Roman"/>
          <w:lang w:val="lt-LT"/>
        </w:rPr>
        <w:t>e-d</w:t>
      </w:r>
      <w:r w:rsidRPr="005F6D82">
        <w:rPr>
          <w:rFonts w:ascii="Times New Roman" w:hAnsi="Times New Roman" w:cs="Times New Roman"/>
          <w:lang w:val="lt-LT"/>
        </w:rPr>
        <w:t xml:space="preserve">ienyno skiltyje įrašant </w:t>
      </w:r>
      <w:r w:rsidR="00284F68" w:rsidRPr="005F6D82">
        <w:rPr>
          <w:rFonts w:ascii="Times New Roman" w:hAnsi="Times New Roman" w:cs="Times New Roman"/>
          <w:lang w:val="lt-LT"/>
        </w:rPr>
        <w:t>„</w:t>
      </w:r>
      <w:r w:rsidRPr="005F6D82">
        <w:rPr>
          <w:rFonts w:ascii="Times New Roman" w:hAnsi="Times New Roman" w:cs="Times New Roman"/>
          <w:lang w:val="lt-LT"/>
        </w:rPr>
        <w:t>p. p.</w:t>
      </w:r>
      <w:r w:rsidR="00284F68" w:rsidRPr="005F6D82">
        <w:rPr>
          <w:rFonts w:ascii="Times New Roman" w:hAnsi="Times New Roman" w:cs="Times New Roman"/>
          <w:lang w:val="lt-LT"/>
        </w:rPr>
        <w:t>“</w:t>
      </w:r>
      <w:r w:rsidRPr="005F6D82">
        <w:rPr>
          <w:rFonts w:ascii="Times New Roman" w:hAnsi="Times New Roman" w:cs="Times New Roman"/>
          <w:lang w:val="lt-LT"/>
        </w:rPr>
        <w:t xml:space="preserve"> arba </w:t>
      </w:r>
      <w:r w:rsidR="00284F68" w:rsidRPr="005F6D82">
        <w:rPr>
          <w:rFonts w:ascii="Times New Roman" w:hAnsi="Times New Roman" w:cs="Times New Roman"/>
          <w:lang w:val="lt-LT"/>
        </w:rPr>
        <w:t>„</w:t>
      </w:r>
      <w:r w:rsidRPr="005F6D82">
        <w:rPr>
          <w:rFonts w:ascii="Times New Roman" w:hAnsi="Times New Roman" w:cs="Times New Roman"/>
          <w:lang w:val="lt-LT"/>
        </w:rPr>
        <w:t>n. p.</w:t>
      </w:r>
      <w:r w:rsidR="00284F68" w:rsidRPr="005F6D82">
        <w:rPr>
          <w:rFonts w:ascii="Times New Roman" w:hAnsi="Times New Roman" w:cs="Times New Roman"/>
          <w:lang w:val="lt-LT"/>
        </w:rPr>
        <w:t>“</w:t>
      </w:r>
      <w:r w:rsidRPr="005F6D82">
        <w:rPr>
          <w:rFonts w:ascii="Times New Roman" w:hAnsi="Times New Roman" w:cs="Times New Roman"/>
          <w:lang w:val="lt-LT"/>
        </w:rPr>
        <w:t xml:space="preserve">; </w:t>
      </w:r>
    </w:p>
    <w:p w14:paraId="528FC678" w14:textId="42375503" w:rsidR="00FB3569" w:rsidRPr="005F6D82"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mokyklos / mokytojo pasirinktoje pasiekimų vertinimo (informacijos fiksavimo) formoje (pvz., mokinių pasiekimų ir pažangos įvertinimo apraše, vertinimo aplankuose, elektroniniame dienyne ar kt.);</w:t>
      </w:r>
    </w:p>
    <w:p w14:paraId="388C1367" w14:textId="6EB0053B" w:rsidR="004D428E" w:rsidRPr="00267FD3" w:rsidRDefault="00FB356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267FD3">
        <w:rPr>
          <w:rFonts w:ascii="Times New Roman" w:hAnsi="Times New Roman" w:cs="Times New Roman"/>
          <w:lang w:val="lt-LT"/>
        </w:rPr>
        <w:t xml:space="preserve">baigus pradinio ugdymo programą, rengiamas Pradinio ugdymo programos baigimo pasiekimų ir pažangos vertinimo aprašas. Aprašo kopija perduodama mokyklai, kurioje mokinys mokysis pagal pagrindinio ugdymo programą. </w:t>
      </w:r>
    </w:p>
    <w:p w14:paraId="70BDD88F" w14:textId="3E21F8EB" w:rsidR="00FB3569" w:rsidRPr="005F6D82" w:rsidRDefault="004D428E" w:rsidP="00392828">
      <w:pPr>
        <w:pStyle w:val="Sraopastraipa"/>
        <w:numPr>
          <w:ilvl w:val="0"/>
          <w:numId w:val="25"/>
        </w:numPr>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Dalykai ir jiems skiriamų pamokų skaičius per savaitę pradinio ugdymo programai įgyvendinti:</w:t>
      </w:r>
    </w:p>
    <w:p w14:paraId="13EE8F03" w14:textId="77777777" w:rsidR="00417A8D" w:rsidRPr="005F6D82" w:rsidRDefault="00417A8D" w:rsidP="007D7BA9">
      <w:pPr>
        <w:tabs>
          <w:tab w:val="left" w:pos="510"/>
          <w:tab w:val="left" w:pos="851"/>
        </w:tabs>
        <w:spacing w:line="276" w:lineRule="auto"/>
        <w:rPr>
          <w:rFonts w:ascii="Times New Roman" w:hAnsi="Times New Roman" w:cs="Times New Roman"/>
          <w:b/>
          <w:lang w:val="lt-LT"/>
        </w:rPr>
      </w:pPr>
    </w:p>
    <w:tbl>
      <w:tblP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951"/>
        <w:gridCol w:w="672"/>
        <w:gridCol w:w="543"/>
        <w:gridCol w:w="547"/>
        <w:gridCol w:w="473"/>
        <w:gridCol w:w="511"/>
        <w:gridCol w:w="630"/>
        <w:gridCol w:w="459"/>
        <w:gridCol w:w="456"/>
        <w:gridCol w:w="512"/>
        <w:gridCol w:w="8"/>
        <w:gridCol w:w="497"/>
        <w:gridCol w:w="8"/>
        <w:gridCol w:w="497"/>
        <w:gridCol w:w="505"/>
        <w:gridCol w:w="495"/>
        <w:gridCol w:w="9"/>
        <w:gridCol w:w="717"/>
      </w:tblGrid>
      <w:tr w:rsidR="00267E91" w:rsidRPr="005F6D82" w14:paraId="2DF31D1B" w14:textId="019DE211" w:rsidTr="00267E91">
        <w:trPr>
          <w:trHeight w:val="180"/>
        </w:trPr>
        <w:tc>
          <w:tcPr>
            <w:tcW w:w="1028" w:type="pct"/>
            <w:vMerge w:val="restart"/>
            <w:vAlign w:val="center"/>
          </w:tcPr>
          <w:p w14:paraId="1A32556A" w14:textId="2375ABD6" w:rsidR="00267E91" w:rsidRPr="005F6D82" w:rsidRDefault="00267E91" w:rsidP="007D7BA9">
            <w:pPr>
              <w:tabs>
                <w:tab w:val="decimal" w:pos="799"/>
              </w:tabs>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Dalykas</w:t>
            </w:r>
          </w:p>
        </w:tc>
        <w:tc>
          <w:tcPr>
            <w:tcW w:w="3972" w:type="pct"/>
            <w:gridSpan w:val="17"/>
          </w:tcPr>
          <w:p w14:paraId="20F6457F" w14:textId="23B0BE46" w:rsidR="00267E91" w:rsidRPr="005F6D82" w:rsidRDefault="00267E91" w:rsidP="007D7BA9">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Savaitės pamokų skaičius</w:t>
            </w:r>
          </w:p>
        </w:tc>
      </w:tr>
      <w:tr w:rsidR="00267E91" w:rsidRPr="005F6D82" w14:paraId="20907C1F" w14:textId="22D4F022" w:rsidTr="00267E91">
        <w:trPr>
          <w:trHeight w:val="285"/>
        </w:trPr>
        <w:tc>
          <w:tcPr>
            <w:tcW w:w="1028" w:type="pct"/>
            <w:vMerge/>
            <w:vAlign w:val="center"/>
          </w:tcPr>
          <w:p w14:paraId="62B05578" w14:textId="77777777" w:rsidR="00267E91" w:rsidRPr="005F6D82" w:rsidRDefault="00267E91" w:rsidP="007D7BA9">
            <w:pPr>
              <w:tabs>
                <w:tab w:val="decimal" w:pos="799"/>
              </w:tabs>
              <w:spacing w:line="276" w:lineRule="auto"/>
              <w:jc w:val="center"/>
              <w:outlineLvl w:val="0"/>
              <w:rPr>
                <w:rFonts w:ascii="Times New Roman" w:hAnsi="Times New Roman" w:cs="Times New Roman"/>
                <w:b/>
                <w:lang w:val="lt-LT"/>
              </w:rPr>
            </w:pPr>
          </w:p>
        </w:tc>
        <w:tc>
          <w:tcPr>
            <w:tcW w:w="928" w:type="pct"/>
            <w:gridSpan w:val="3"/>
            <w:vAlign w:val="center"/>
          </w:tcPr>
          <w:p w14:paraId="21CBD36F" w14:textId="77777777" w:rsidR="00267E91" w:rsidRPr="005F6D82" w:rsidRDefault="00267E91" w:rsidP="007D7BA9">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1 klasės</w:t>
            </w:r>
          </w:p>
        </w:tc>
        <w:tc>
          <w:tcPr>
            <w:tcW w:w="850" w:type="pct"/>
            <w:gridSpan w:val="3"/>
          </w:tcPr>
          <w:p w14:paraId="237AFFF3" w14:textId="72961A7F" w:rsidR="00267E91" w:rsidRPr="005F6D82" w:rsidRDefault="00267E91" w:rsidP="007D7BA9">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2 klasės</w:t>
            </w:r>
          </w:p>
        </w:tc>
        <w:tc>
          <w:tcPr>
            <w:tcW w:w="756" w:type="pct"/>
            <w:gridSpan w:val="4"/>
            <w:vAlign w:val="center"/>
          </w:tcPr>
          <w:p w14:paraId="76AB497E" w14:textId="619CFCAB" w:rsidR="00267E91" w:rsidRPr="005F6D82" w:rsidRDefault="00267E91" w:rsidP="007D7BA9">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3 klasės</w:t>
            </w:r>
          </w:p>
        </w:tc>
        <w:tc>
          <w:tcPr>
            <w:tcW w:w="266" w:type="pct"/>
            <w:gridSpan w:val="2"/>
          </w:tcPr>
          <w:p w14:paraId="5E563EF2" w14:textId="77777777" w:rsidR="00267E91" w:rsidRPr="005F6D82" w:rsidRDefault="00267E91" w:rsidP="007D7BA9">
            <w:pPr>
              <w:spacing w:line="276" w:lineRule="auto"/>
              <w:jc w:val="center"/>
              <w:outlineLvl w:val="0"/>
              <w:rPr>
                <w:rFonts w:ascii="Times New Roman" w:hAnsi="Times New Roman" w:cs="Times New Roman"/>
                <w:b/>
                <w:lang w:val="lt-LT"/>
              </w:rPr>
            </w:pPr>
          </w:p>
        </w:tc>
        <w:tc>
          <w:tcPr>
            <w:tcW w:w="794" w:type="pct"/>
            <w:gridSpan w:val="4"/>
            <w:vAlign w:val="center"/>
          </w:tcPr>
          <w:p w14:paraId="3388C23D" w14:textId="3BB9B4B4" w:rsidR="00267E91" w:rsidRPr="005F6D82" w:rsidRDefault="00267E91" w:rsidP="007D7BA9">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4 klasė</w:t>
            </w:r>
          </w:p>
        </w:tc>
        <w:tc>
          <w:tcPr>
            <w:tcW w:w="378" w:type="pct"/>
          </w:tcPr>
          <w:p w14:paraId="5E0D02E8" w14:textId="77777777" w:rsidR="00267E91" w:rsidRPr="005F6D82" w:rsidRDefault="00267E91" w:rsidP="007D7BA9">
            <w:pPr>
              <w:spacing w:line="276" w:lineRule="auto"/>
              <w:jc w:val="center"/>
              <w:outlineLvl w:val="0"/>
              <w:rPr>
                <w:rFonts w:ascii="Times New Roman" w:hAnsi="Times New Roman" w:cs="Times New Roman"/>
                <w:b/>
                <w:lang w:val="lt-LT"/>
              </w:rPr>
            </w:pPr>
          </w:p>
        </w:tc>
      </w:tr>
      <w:tr w:rsidR="00267E91" w:rsidRPr="005F6D82" w14:paraId="3F87E41C" w14:textId="34356978" w:rsidTr="00267E91">
        <w:trPr>
          <w:trHeight w:val="285"/>
        </w:trPr>
        <w:tc>
          <w:tcPr>
            <w:tcW w:w="1028" w:type="pct"/>
            <w:vMerge/>
            <w:vAlign w:val="center"/>
          </w:tcPr>
          <w:p w14:paraId="61F6828F" w14:textId="77777777" w:rsidR="00267E91" w:rsidRPr="005F6D82" w:rsidRDefault="00267E91" w:rsidP="00267E91">
            <w:pPr>
              <w:tabs>
                <w:tab w:val="decimal" w:pos="799"/>
              </w:tabs>
              <w:spacing w:line="276" w:lineRule="auto"/>
              <w:jc w:val="center"/>
              <w:outlineLvl w:val="0"/>
              <w:rPr>
                <w:rFonts w:ascii="Times New Roman" w:hAnsi="Times New Roman" w:cs="Times New Roman"/>
                <w:b/>
                <w:lang w:val="lt-LT"/>
              </w:rPr>
            </w:pPr>
          </w:p>
        </w:tc>
        <w:tc>
          <w:tcPr>
            <w:tcW w:w="354" w:type="pct"/>
            <w:vAlign w:val="center"/>
          </w:tcPr>
          <w:p w14:paraId="48FB84DC" w14:textId="77777777"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a</w:t>
            </w:r>
          </w:p>
        </w:tc>
        <w:tc>
          <w:tcPr>
            <w:tcW w:w="286" w:type="pct"/>
            <w:vAlign w:val="center"/>
          </w:tcPr>
          <w:p w14:paraId="7424CEC0" w14:textId="77777777"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b</w:t>
            </w:r>
          </w:p>
        </w:tc>
        <w:tc>
          <w:tcPr>
            <w:tcW w:w="288" w:type="pct"/>
            <w:vAlign w:val="center"/>
          </w:tcPr>
          <w:p w14:paraId="431C8BFE" w14:textId="77777777"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c</w:t>
            </w:r>
          </w:p>
        </w:tc>
        <w:tc>
          <w:tcPr>
            <w:tcW w:w="249" w:type="pct"/>
          </w:tcPr>
          <w:p w14:paraId="25B10E8C" w14:textId="61A7D999"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a</w:t>
            </w:r>
          </w:p>
        </w:tc>
        <w:tc>
          <w:tcPr>
            <w:tcW w:w="269" w:type="pct"/>
            <w:vAlign w:val="center"/>
          </w:tcPr>
          <w:p w14:paraId="39336D02" w14:textId="471D3BF7"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b</w:t>
            </w:r>
          </w:p>
        </w:tc>
        <w:tc>
          <w:tcPr>
            <w:tcW w:w="332" w:type="pct"/>
            <w:vAlign w:val="center"/>
          </w:tcPr>
          <w:p w14:paraId="04E9C87C" w14:textId="52179424" w:rsidR="00267E91" w:rsidRPr="005F6D82" w:rsidRDefault="00267E91" w:rsidP="00267E91">
            <w:pPr>
              <w:spacing w:line="276" w:lineRule="auto"/>
              <w:outlineLvl w:val="0"/>
              <w:rPr>
                <w:rFonts w:ascii="Times New Roman" w:hAnsi="Times New Roman" w:cs="Times New Roman"/>
                <w:b/>
                <w:lang w:val="lt-LT"/>
              </w:rPr>
            </w:pPr>
            <w:r w:rsidRPr="005F6D82">
              <w:rPr>
                <w:rFonts w:ascii="Times New Roman" w:hAnsi="Times New Roman" w:cs="Times New Roman"/>
                <w:b/>
                <w:lang w:val="lt-LT"/>
              </w:rPr>
              <w:t>c</w:t>
            </w:r>
          </w:p>
        </w:tc>
        <w:tc>
          <w:tcPr>
            <w:tcW w:w="242" w:type="pct"/>
            <w:vAlign w:val="center"/>
          </w:tcPr>
          <w:p w14:paraId="17BCFFF6" w14:textId="77777777"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a</w:t>
            </w:r>
          </w:p>
        </w:tc>
        <w:tc>
          <w:tcPr>
            <w:tcW w:w="240" w:type="pct"/>
            <w:vAlign w:val="center"/>
          </w:tcPr>
          <w:p w14:paraId="48B43BB6" w14:textId="77777777"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b</w:t>
            </w:r>
          </w:p>
        </w:tc>
        <w:tc>
          <w:tcPr>
            <w:tcW w:w="270" w:type="pct"/>
            <w:vAlign w:val="center"/>
          </w:tcPr>
          <w:p w14:paraId="45638990" w14:textId="06169254"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c</w:t>
            </w:r>
          </w:p>
        </w:tc>
        <w:tc>
          <w:tcPr>
            <w:tcW w:w="266" w:type="pct"/>
            <w:gridSpan w:val="2"/>
            <w:vAlign w:val="center"/>
          </w:tcPr>
          <w:p w14:paraId="53A9F6AC" w14:textId="6D9B1619"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a</w:t>
            </w:r>
          </w:p>
        </w:tc>
        <w:tc>
          <w:tcPr>
            <w:tcW w:w="266" w:type="pct"/>
            <w:gridSpan w:val="2"/>
            <w:vAlign w:val="center"/>
          </w:tcPr>
          <w:p w14:paraId="3A68FBDA" w14:textId="71ABA1EF"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b</w:t>
            </w:r>
          </w:p>
        </w:tc>
        <w:tc>
          <w:tcPr>
            <w:tcW w:w="266" w:type="pct"/>
            <w:vAlign w:val="center"/>
          </w:tcPr>
          <w:p w14:paraId="48A613F0" w14:textId="67B854B0" w:rsidR="00267E91" w:rsidRPr="005F6D82" w:rsidRDefault="00267E91" w:rsidP="00267E91">
            <w:pPr>
              <w:spacing w:line="276" w:lineRule="auto"/>
              <w:jc w:val="center"/>
              <w:outlineLvl w:val="0"/>
              <w:rPr>
                <w:rFonts w:ascii="Times New Roman" w:hAnsi="Times New Roman" w:cs="Times New Roman"/>
                <w:b/>
                <w:lang w:val="lt-LT"/>
              </w:rPr>
            </w:pPr>
            <w:r w:rsidRPr="005F6D82">
              <w:rPr>
                <w:rFonts w:ascii="Times New Roman" w:hAnsi="Times New Roman" w:cs="Times New Roman"/>
                <w:b/>
                <w:lang w:val="lt-LT"/>
              </w:rPr>
              <w:t>c</w:t>
            </w:r>
          </w:p>
        </w:tc>
        <w:tc>
          <w:tcPr>
            <w:tcW w:w="261" w:type="pct"/>
            <w:vAlign w:val="center"/>
          </w:tcPr>
          <w:p w14:paraId="16A127FD" w14:textId="68D454EB" w:rsidR="00267E91" w:rsidRPr="005F6D82" w:rsidRDefault="00267E91" w:rsidP="00267E91">
            <w:pPr>
              <w:spacing w:line="276" w:lineRule="auto"/>
              <w:jc w:val="center"/>
              <w:outlineLvl w:val="0"/>
              <w:rPr>
                <w:rFonts w:ascii="Times New Roman" w:hAnsi="Times New Roman" w:cs="Times New Roman"/>
                <w:b/>
                <w:lang w:val="lt-LT"/>
              </w:rPr>
            </w:pPr>
            <w:r>
              <w:rPr>
                <w:rFonts w:ascii="Times New Roman" w:hAnsi="Times New Roman" w:cs="Times New Roman"/>
                <w:b/>
                <w:lang w:val="lt-LT"/>
              </w:rPr>
              <w:t>d</w:t>
            </w:r>
          </w:p>
        </w:tc>
        <w:tc>
          <w:tcPr>
            <w:tcW w:w="383" w:type="pct"/>
            <w:gridSpan w:val="2"/>
          </w:tcPr>
          <w:p w14:paraId="001BE109" w14:textId="34CAB79A" w:rsidR="00267E91" w:rsidRPr="005F6D82" w:rsidRDefault="00267E91" w:rsidP="00267E91">
            <w:pPr>
              <w:spacing w:line="276" w:lineRule="auto"/>
              <w:jc w:val="center"/>
              <w:outlineLvl w:val="0"/>
              <w:rPr>
                <w:rFonts w:ascii="Times New Roman" w:hAnsi="Times New Roman" w:cs="Times New Roman"/>
                <w:b/>
                <w:lang w:val="lt-LT"/>
              </w:rPr>
            </w:pPr>
            <w:r>
              <w:rPr>
                <w:rFonts w:ascii="Times New Roman" w:hAnsi="Times New Roman" w:cs="Times New Roman"/>
                <w:b/>
                <w:lang w:val="lt-LT"/>
              </w:rPr>
              <w:t>e</w:t>
            </w:r>
          </w:p>
        </w:tc>
      </w:tr>
      <w:tr w:rsidR="00267E91" w:rsidRPr="005F6D82" w14:paraId="46912283" w14:textId="4894D1D6" w:rsidTr="00267E91">
        <w:trPr>
          <w:trHeight w:val="540"/>
        </w:trPr>
        <w:tc>
          <w:tcPr>
            <w:tcW w:w="1028" w:type="pct"/>
          </w:tcPr>
          <w:p w14:paraId="5B46DFC9" w14:textId="77777777" w:rsidR="00267E91" w:rsidRPr="005F6D82" w:rsidRDefault="00267E91" w:rsidP="00267E91">
            <w:pPr>
              <w:tabs>
                <w:tab w:val="decimal" w:pos="799"/>
              </w:tabs>
              <w:spacing w:line="276" w:lineRule="auto"/>
              <w:outlineLvl w:val="0"/>
              <w:rPr>
                <w:rFonts w:ascii="Times New Roman" w:hAnsi="Times New Roman" w:cs="Times New Roman"/>
                <w:lang w:val="lt-LT"/>
              </w:rPr>
            </w:pPr>
            <w:r w:rsidRPr="005F6D82">
              <w:rPr>
                <w:rFonts w:ascii="Times New Roman" w:hAnsi="Times New Roman" w:cs="Times New Roman"/>
                <w:lang w:val="lt-LT"/>
              </w:rPr>
              <w:t>Dorinis ugdymas (tikyba arba etika)</w:t>
            </w:r>
          </w:p>
        </w:tc>
        <w:tc>
          <w:tcPr>
            <w:tcW w:w="354" w:type="pct"/>
            <w:vAlign w:val="center"/>
          </w:tcPr>
          <w:p w14:paraId="49040526"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86" w:type="pct"/>
            <w:vAlign w:val="center"/>
          </w:tcPr>
          <w:p w14:paraId="3A46688F"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88" w:type="pct"/>
            <w:vAlign w:val="center"/>
          </w:tcPr>
          <w:p w14:paraId="3A26030D" w14:textId="4C82D5EA"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49" w:type="pct"/>
            <w:vAlign w:val="center"/>
          </w:tcPr>
          <w:p w14:paraId="39D40E46" w14:textId="4B0A6682"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9" w:type="pct"/>
            <w:vAlign w:val="center"/>
          </w:tcPr>
          <w:p w14:paraId="5F4FE00A" w14:textId="1487D3C6"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332" w:type="pct"/>
            <w:vAlign w:val="center"/>
          </w:tcPr>
          <w:p w14:paraId="1652C311"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42" w:type="pct"/>
            <w:vAlign w:val="center"/>
          </w:tcPr>
          <w:p w14:paraId="00121814"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40" w:type="pct"/>
            <w:vAlign w:val="center"/>
          </w:tcPr>
          <w:p w14:paraId="513273E2"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70" w:type="pct"/>
            <w:vAlign w:val="center"/>
          </w:tcPr>
          <w:p w14:paraId="17947CEC"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6" w:type="pct"/>
            <w:gridSpan w:val="2"/>
            <w:vAlign w:val="center"/>
          </w:tcPr>
          <w:p w14:paraId="16298955"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6" w:type="pct"/>
            <w:gridSpan w:val="2"/>
            <w:vAlign w:val="center"/>
          </w:tcPr>
          <w:p w14:paraId="52863C9F" w14:textId="7504833F"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6" w:type="pct"/>
            <w:vAlign w:val="center"/>
          </w:tcPr>
          <w:p w14:paraId="0C86C9E0" w14:textId="2595DDB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1" w:type="pct"/>
            <w:vAlign w:val="center"/>
          </w:tcPr>
          <w:p w14:paraId="3689265A" w14:textId="2657ACA4"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383" w:type="pct"/>
            <w:gridSpan w:val="2"/>
            <w:vAlign w:val="center"/>
          </w:tcPr>
          <w:p w14:paraId="1042E819" w14:textId="7EC5B6E2"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r>
      <w:tr w:rsidR="00267E91" w:rsidRPr="005F6D82" w14:paraId="0799FFED" w14:textId="71CEB16A" w:rsidTr="00267E91">
        <w:trPr>
          <w:trHeight w:val="540"/>
        </w:trPr>
        <w:tc>
          <w:tcPr>
            <w:tcW w:w="1028" w:type="pct"/>
          </w:tcPr>
          <w:p w14:paraId="1F07681C" w14:textId="162E0CA1" w:rsidR="00267E91" w:rsidRPr="005F6D82" w:rsidRDefault="00267E91" w:rsidP="00267E91">
            <w:pPr>
              <w:tabs>
                <w:tab w:val="decimal" w:pos="799"/>
              </w:tabs>
              <w:spacing w:line="276" w:lineRule="auto"/>
              <w:outlineLvl w:val="0"/>
              <w:rPr>
                <w:rFonts w:ascii="Times New Roman" w:hAnsi="Times New Roman" w:cs="Times New Roman"/>
                <w:lang w:val="lt-LT"/>
              </w:rPr>
            </w:pPr>
            <w:r w:rsidRPr="005F6D82">
              <w:rPr>
                <w:rFonts w:ascii="Times New Roman" w:hAnsi="Times New Roman" w:cs="Times New Roman"/>
                <w:lang w:val="lt-LT"/>
              </w:rPr>
              <w:t>Lietuvių kalba</w:t>
            </w:r>
          </w:p>
        </w:tc>
        <w:tc>
          <w:tcPr>
            <w:tcW w:w="354" w:type="pct"/>
            <w:vAlign w:val="center"/>
          </w:tcPr>
          <w:p w14:paraId="7A31B955"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8</w:t>
            </w:r>
          </w:p>
        </w:tc>
        <w:tc>
          <w:tcPr>
            <w:tcW w:w="286" w:type="pct"/>
            <w:vAlign w:val="center"/>
          </w:tcPr>
          <w:p w14:paraId="609FF6CD"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8</w:t>
            </w:r>
          </w:p>
        </w:tc>
        <w:tc>
          <w:tcPr>
            <w:tcW w:w="288" w:type="pct"/>
            <w:vAlign w:val="center"/>
          </w:tcPr>
          <w:p w14:paraId="73CBF94D"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8</w:t>
            </w:r>
          </w:p>
        </w:tc>
        <w:tc>
          <w:tcPr>
            <w:tcW w:w="249" w:type="pct"/>
            <w:vAlign w:val="center"/>
          </w:tcPr>
          <w:p w14:paraId="5081CB0D" w14:textId="690B62B0"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269" w:type="pct"/>
            <w:vAlign w:val="center"/>
          </w:tcPr>
          <w:p w14:paraId="7327EF36" w14:textId="173467E0"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332" w:type="pct"/>
            <w:vAlign w:val="center"/>
          </w:tcPr>
          <w:p w14:paraId="5E10EEB7"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242" w:type="pct"/>
            <w:vAlign w:val="center"/>
          </w:tcPr>
          <w:p w14:paraId="4AA2C550"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240" w:type="pct"/>
            <w:vAlign w:val="center"/>
          </w:tcPr>
          <w:p w14:paraId="617857F1"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270" w:type="pct"/>
            <w:vAlign w:val="center"/>
          </w:tcPr>
          <w:p w14:paraId="60D29622"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266" w:type="pct"/>
            <w:gridSpan w:val="2"/>
            <w:vAlign w:val="center"/>
          </w:tcPr>
          <w:p w14:paraId="6D8ADA88"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266" w:type="pct"/>
            <w:gridSpan w:val="2"/>
            <w:vAlign w:val="center"/>
          </w:tcPr>
          <w:p w14:paraId="02EE8574" w14:textId="492C069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266" w:type="pct"/>
            <w:vAlign w:val="center"/>
          </w:tcPr>
          <w:p w14:paraId="2A1EACEB" w14:textId="0166D5E0"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261" w:type="pct"/>
            <w:vAlign w:val="center"/>
          </w:tcPr>
          <w:p w14:paraId="09D6918A" w14:textId="29FB55FE"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c>
          <w:tcPr>
            <w:tcW w:w="383" w:type="pct"/>
            <w:gridSpan w:val="2"/>
            <w:vAlign w:val="center"/>
          </w:tcPr>
          <w:p w14:paraId="21792167" w14:textId="020606CC"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7</w:t>
            </w:r>
          </w:p>
        </w:tc>
      </w:tr>
      <w:tr w:rsidR="00267E91" w:rsidRPr="005F6D82" w14:paraId="2E8C0787" w14:textId="3F03237E" w:rsidTr="00267E91">
        <w:trPr>
          <w:trHeight w:val="540"/>
        </w:trPr>
        <w:tc>
          <w:tcPr>
            <w:tcW w:w="1028" w:type="pct"/>
          </w:tcPr>
          <w:p w14:paraId="39FBE1B1" w14:textId="77777777" w:rsidR="00267E91" w:rsidRPr="005F6D82" w:rsidRDefault="00267E91" w:rsidP="00267E91">
            <w:pPr>
              <w:tabs>
                <w:tab w:val="decimal" w:pos="799"/>
              </w:tabs>
              <w:spacing w:line="276" w:lineRule="auto"/>
              <w:outlineLvl w:val="0"/>
              <w:rPr>
                <w:rFonts w:ascii="Times New Roman" w:hAnsi="Times New Roman" w:cs="Times New Roman"/>
                <w:lang w:val="lt-LT"/>
              </w:rPr>
            </w:pPr>
            <w:r w:rsidRPr="005F6D82">
              <w:rPr>
                <w:rFonts w:ascii="Times New Roman" w:hAnsi="Times New Roman" w:cs="Times New Roman"/>
                <w:lang w:val="lt-LT"/>
              </w:rPr>
              <w:t>Užsienio kalba (anglų)</w:t>
            </w:r>
          </w:p>
        </w:tc>
        <w:tc>
          <w:tcPr>
            <w:tcW w:w="354" w:type="pct"/>
            <w:vAlign w:val="center"/>
          </w:tcPr>
          <w:p w14:paraId="0F0E1ECB"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0</w:t>
            </w:r>
          </w:p>
        </w:tc>
        <w:tc>
          <w:tcPr>
            <w:tcW w:w="286" w:type="pct"/>
            <w:vAlign w:val="center"/>
          </w:tcPr>
          <w:p w14:paraId="2BBFFCE8"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0</w:t>
            </w:r>
          </w:p>
        </w:tc>
        <w:tc>
          <w:tcPr>
            <w:tcW w:w="288" w:type="pct"/>
            <w:vAlign w:val="center"/>
          </w:tcPr>
          <w:p w14:paraId="7F561BBB"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0</w:t>
            </w:r>
          </w:p>
        </w:tc>
        <w:tc>
          <w:tcPr>
            <w:tcW w:w="249" w:type="pct"/>
            <w:vAlign w:val="center"/>
          </w:tcPr>
          <w:p w14:paraId="1DF9B75A" w14:textId="74D5F57E"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9" w:type="pct"/>
            <w:vAlign w:val="center"/>
          </w:tcPr>
          <w:p w14:paraId="2572D1C4" w14:textId="1E5780ED"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332" w:type="pct"/>
            <w:vAlign w:val="center"/>
          </w:tcPr>
          <w:p w14:paraId="40E6175B"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2" w:type="pct"/>
            <w:vAlign w:val="center"/>
          </w:tcPr>
          <w:p w14:paraId="561ADF04"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0" w:type="pct"/>
            <w:vAlign w:val="center"/>
          </w:tcPr>
          <w:p w14:paraId="5FEA77F0"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70" w:type="pct"/>
            <w:vAlign w:val="center"/>
          </w:tcPr>
          <w:p w14:paraId="41082A13"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gridSpan w:val="2"/>
            <w:vAlign w:val="center"/>
          </w:tcPr>
          <w:p w14:paraId="74190959"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gridSpan w:val="2"/>
            <w:vAlign w:val="center"/>
          </w:tcPr>
          <w:p w14:paraId="7F888953" w14:textId="3905AEB1"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vAlign w:val="center"/>
          </w:tcPr>
          <w:p w14:paraId="26C0BDB5" w14:textId="6127AE8A"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1" w:type="pct"/>
            <w:vAlign w:val="center"/>
          </w:tcPr>
          <w:p w14:paraId="7142E65A" w14:textId="75DC7D5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383" w:type="pct"/>
            <w:gridSpan w:val="2"/>
            <w:vAlign w:val="center"/>
          </w:tcPr>
          <w:p w14:paraId="76755FA7" w14:textId="3C3F7BFA"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r>
      <w:tr w:rsidR="00267E91" w:rsidRPr="005F6D82" w14:paraId="31BC861E" w14:textId="0FE3836E" w:rsidTr="00267E91">
        <w:trPr>
          <w:trHeight w:val="540"/>
        </w:trPr>
        <w:tc>
          <w:tcPr>
            <w:tcW w:w="1028" w:type="pct"/>
          </w:tcPr>
          <w:p w14:paraId="4D099132" w14:textId="77777777" w:rsidR="00267E91" w:rsidRPr="005F6D82" w:rsidRDefault="00267E91" w:rsidP="00267E91">
            <w:pPr>
              <w:tabs>
                <w:tab w:val="decimal" w:pos="799"/>
              </w:tabs>
              <w:spacing w:line="276" w:lineRule="auto"/>
              <w:outlineLvl w:val="0"/>
              <w:rPr>
                <w:rFonts w:ascii="Times New Roman" w:hAnsi="Times New Roman" w:cs="Times New Roman"/>
                <w:lang w:val="lt-LT"/>
              </w:rPr>
            </w:pPr>
            <w:r w:rsidRPr="005F6D82">
              <w:rPr>
                <w:rFonts w:ascii="Times New Roman" w:hAnsi="Times New Roman" w:cs="Times New Roman"/>
                <w:lang w:val="lt-LT"/>
              </w:rPr>
              <w:t>Matematika</w:t>
            </w:r>
          </w:p>
        </w:tc>
        <w:tc>
          <w:tcPr>
            <w:tcW w:w="354" w:type="pct"/>
            <w:vAlign w:val="center"/>
          </w:tcPr>
          <w:p w14:paraId="03140C20"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4</w:t>
            </w:r>
          </w:p>
        </w:tc>
        <w:tc>
          <w:tcPr>
            <w:tcW w:w="286" w:type="pct"/>
            <w:vAlign w:val="center"/>
          </w:tcPr>
          <w:p w14:paraId="3321DCC0"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4</w:t>
            </w:r>
          </w:p>
        </w:tc>
        <w:tc>
          <w:tcPr>
            <w:tcW w:w="288" w:type="pct"/>
            <w:vAlign w:val="center"/>
          </w:tcPr>
          <w:p w14:paraId="351E8346"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4</w:t>
            </w:r>
          </w:p>
        </w:tc>
        <w:tc>
          <w:tcPr>
            <w:tcW w:w="249" w:type="pct"/>
            <w:vAlign w:val="center"/>
          </w:tcPr>
          <w:p w14:paraId="4646F89F" w14:textId="4F37D0C4"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5</w:t>
            </w:r>
          </w:p>
        </w:tc>
        <w:tc>
          <w:tcPr>
            <w:tcW w:w="269" w:type="pct"/>
            <w:vAlign w:val="center"/>
          </w:tcPr>
          <w:p w14:paraId="6E9EF6E2" w14:textId="0FFBB4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5</w:t>
            </w:r>
          </w:p>
        </w:tc>
        <w:tc>
          <w:tcPr>
            <w:tcW w:w="332" w:type="pct"/>
            <w:vAlign w:val="center"/>
          </w:tcPr>
          <w:p w14:paraId="63722FDD"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5</w:t>
            </w:r>
          </w:p>
        </w:tc>
        <w:tc>
          <w:tcPr>
            <w:tcW w:w="242" w:type="pct"/>
            <w:vAlign w:val="center"/>
          </w:tcPr>
          <w:p w14:paraId="2EA3238D"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4</w:t>
            </w:r>
          </w:p>
        </w:tc>
        <w:tc>
          <w:tcPr>
            <w:tcW w:w="240" w:type="pct"/>
            <w:vAlign w:val="center"/>
          </w:tcPr>
          <w:p w14:paraId="4397B223"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4</w:t>
            </w:r>
          </w:p>
        </w:tc>
        <w:tc>
          <w:tcPr>
            <w:tcW w:w="270" w:type="pct"/>
            <w:vAlign w:val="center"/>
          </w:tcPr>
          <w:p w14:paraId="2D99C15B" w14:textId="11365529"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4</w:t>
            </w:r>
          </w:p>
        </w:tc>
        <w:tc>
          <w:tcPr>
            <w:tcW w:w="266" w:type="pct"/>
            <w:gridSpan w:val="2"/>
            <w:vAlign w:val="center"/>
          </w:tcPr>
          <w:p w14:paraId="4AA4FA76"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5</w:t>
            </w:r>
          </w:p>
        </w:tc>
        <w:tc>
          <w:tcPr>
            <w:tcW w:w="266" w:type="pct"/>
            <w:gridSpan w:val="2"/>
            <w:vAlign w:val="center"/>
          </w:tcPr>
          <w:p w14:paraId="3629553D" w14:textId="2A0B7BFE"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5</w:t>
            </w:r>
          </w:p>
        </w:tc>
        <w:tc>
          <w:tcPr>
            <w:tcW w:w="266" w:type="pct"/>
            <w:vAlign w:val="center"/>
          </w:tcPr>
          <w:p w14:paraId="22238269" w14:textId="4A5FDEDE"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5</w:t>
            </w:r>
          </w:p>
        </w:tc>
        <w:tc>
          <w:tcPr>
            <w:tcW w:w="261" w:type="pct"/>
            <w:vAlign w:val="center"/>
          </w:tcPr>
          <w:p w14:paraId="7E9B9553" w14:textId="4B3A999A"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5</w:t>
            </w:r>
          </w:p>
        </w:tc>
        <w:tc>
          <w:tcPr>
            <w:tcW w:w="383" w:type="pct"/>
            <w:gridSpan w:val="2"/>
            <w:vAlign w:val="center"/>
          </w:tcPr>
          <w:p w14:paraId="2635CCE2" w14:textId="6A8404AE"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5</w:t>
            </w:r>
          </w:p>
        </w:tc>
      </w:tr>
      <w:tr w:rsidR="00267E91" w:rsidRPr="005F6D82" w14:paraId="79626A1E" w14:textId="7901BD3C" w:rsidTr="00267E91">
        <w:trPr>
          <w:trHeight w:val="540"/>
        </w:trPr>
        <w:tc>
          <w:tcPr>
            <w:tcW w:w="1028" w:type="pct"/>
          </w:tcPr>
          <w:p w14:paraId="2871F535" w14:textId="77777777" w:rsidR="00267E91" w:rsidRPr="005F6D82" w:rsidRDefault="00267E91" w:rsidP="00267E91">
            <w:pPr>
              <w:tabs>
                <w:tab w:val="decimal" w:pos="799"/>
              </w:tabs>
              <w:spacing w:line="276" w:lineRule="auto"/>
              <w:outlineLvl w:val="0"/>
              <w:rPr>
                <w:rFonts w:ascii="Times New Roman" w:hAnsi="Times New Roman" w:cs="Times New Roman"/>
                <w:lang w:val="lt-LT"/>
              </w:rPr>
            </w:pPr>
            <w:r w:rsidRPr="005F6D82">
              <w:rPr>
                <w:rFonts w:ascii="Times New Roman" w:hAnsi="Times New Roman" w:cs="Times New Roman"/>
                <w:lang w:val="lt-LT"/>
              </w:rPr>
              <w:t>Pasaulio pažinimas</w:t>
            </w:r>
          </w:p>
        </w:tc>
        <w:tc>
          <w:tcPr>
            <w:tcW w:w="354" w:type="pct"/>
            <w:vAlign w:val="center"/>
          </w:tcPr>
          <w:p w14:paraId="36D8B098"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86" w:type="pct"/>
            <w:vAlign w:val="center"/>
          </w:tcPr>
          <w:p w14:paraId="31FB95DB"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88" w:type="pct"/>
            <w:vAlign w:val="center"/>
          </w:tcPr>
          <w:p w14:paraId="1BB0B5D9"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9" w:type="pct"/>
            <w:vAlign w:val="center"/>
          </w:tcPr>
          <w:p w14:paraId="020CCC9B" w14:textId="2B50E1EC"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9" w:type="pct"/>
            <w:vAlign w:val="center"/>
          </w:tcPr>
          <w:p w14:paraId="653CFDA7" w14:textId="2BBCB8DD"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332" w:type="pct"/>
            <w:vAlign w:val="center"/>
          </w:tcPr>
          <w:p w14:paraId="6FDBD5DE"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2" w:type="pct"/>
            <w:vAlign w:val="center"/>
          </w:tcPr>
          <w:p w14:paraId="5FA89C8F"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0" w:type="pct"/>
            <w:vAlign w:val="center"/>
          </w:tcPr>
          <w:p w14:paraId="628AFDFA"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70" w:type="pct"/>
            <w:vAlign w:val="center"/>
          </w:tcPr>
          <w:p w14:paraId="093E4C78"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gridSpan w:val="2"/>
            <w:vAlign w:val="center"/>
          </w:tcPr>
          <w:p w14:paraId="52AE3FA6"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gridSpan w:val="2"/>
            <w:vAlign w:val="center"/>
          </w:tcPr>
          <w:p w14:paraId="01CCA22B" w14:textId="15A081E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vAlign w:val="center"/>
          </w:tcPr>
          <w:p w14:paraId="34DB903D" w14:textId="5AF5BDD1"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1" w:type="pct"/>
            <w:vAlign w:val="center"/>
          </w:tcPr>
          <w:p w14:paraId="3608599B" w14:textId="474ECB56"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383" w:type="pct"/>
            <w:gridSpan w:val="2"/>
            <w:vAlign w:val="center"/>
          </w:tcPr>
          <w:p w14:paraId="52C59D68" w14:textId="65B4766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r>
      <w:tr w:rsidR="00267E91" w:rsidRPr="005F6D82" w14:paraId="3BBE0F56" w14:textId="02348D4E" w:rsidTr="00267E91">
        <w:trPr>
          <w:trHeight w:val="540"/>
        </w:trPr>
        <w:tc>
          <w:tcPr>
            <w:tcW w:w="1028" w:type="pct"/>
          </w:tcPr>
          <w:p w14:paraId="4F8E06CB" w14:textId="77777777" w:rsidR="00267E91" w:rsidRPr="005F6D82" w:rsidRDefault="00267E91" w:rsidP="00267E91">
            <w:pPr>
              <w:tabs>
                <w:tab w:val="decimal" w:pos="799"/>
              </w:tabs>
              <w:spacing w:line="276" w:lineRule="auto"/>
              <w:outlineLvl w:val="0"/>
              <w:rPr>
                <w:rFonts w:ascii="Times New Roman" w:hAnsi="Times New Roman" w:cs="Times New Roman"/>
                <w:lang w:val="lt-LT"/>
              </w:rPr>
            </w:pPr>
            <w:r w:rsidRPr="005F6D82">
              <w:rPr>
                <w:rFonts w:ascii="Times New Roman" w:hAnsi="Times New Roman" w:cs="Times New Roman"/>
                <w:lang w:val="lt-LT"/>
              </w:rPr>
              <w:lastRenderedPageBreak/>
              <w:t xml:space="preserve">Dailė ir technologijos </w:t>
            </w:r>
          </w:p>
        </w:tc>
        <w:tc>
          <w:tcPr>
            <w:tcW w:w="354" w:type="pct"/>
            <w:vAlign w:val="center"/>
          </w:tcPr>
          <w:p w14:paraId="16A78A5E"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86" w:type="pct"/>
            <w:vAlign w:val="center"/>
          </w:tcPr>
          <w:p w14:paraId="3473EBDA"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88" w:type="pct"/>
            <w:vAlign w:val="center"/>
          </w:tcPr>
          <w:p w14:paraId="5E2BCA68"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9" w:type="pct"/>
            <w:vAlign w:val="center"/>
          </w:tcPr>
          <w:p w14:paraId="107E2525" w14:textId="58F7D1BB"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9" w:type="pct"/>
            <w:vAlign w:val="center"/>
          </w:tcPr>
          <w:p w14:paraId="5100EB2C" w14:textId="40121360"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332" w:type="pct"/>
            <w:vAlign w:val="center"/>
          </w:tcPr>
          <w:p w14:paraId="2B4AC656"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2" w:type="pct"/>
            <w:vAlign w:val="center"/>
          </w:tcPr>
          <w:p w14:paraId="6EA7926D"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0" w:type="pct"/>
            <w:vAlign w:val="center"/>
          </w:tcPr>
          <w:p w14:paraId="2DA960DA"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70" w:type="pct"/>
            <w:vAlign w:val="center"/>
          </w:tcPr>
          <w:p w14:paraId="55F54B68"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gridSpan w:val="2"/>
            <w:vAlign w:val="center"/>
          </w:tcPr>
          <w:p w14:paraId="63A7E974"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gridSpan w:val="2"/>
            <w:vAlign w:val="center"/>
          </w:tcPr>
          <w:p w14:paraId="3BB40492" w14:textId="49A3A74C"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vAlign w:val="center"/>
          </w:tcPr>
          <w:p w14:paraId="3D6CBEF3" w14:textId="207FEC98"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1" w:type="pct"/>
            <w:vAlign w:val="center"/>
          </w:tcPr>
          <w:p w14:paraId="3E5AC82C" w14:textId="6639408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383" w:type="pct"/>
            <w:gridSpan w:val="2"/>
            <w:vAlign w:val="center"/>
          </w:tcPr>
          <w:p w14:paraId="351D99BE" w14:textId="572F3C89"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r>
      <w:tr w:rsidR="00267E91" w:rsidRPr="005F6D82" w14:paraId="19CC8F6F" w14:textId="4B9FCE8A" w:rsidTr="00267E91">
        <w:trPr>
          <w:trHeight w:val="540"/>
        </w:trPr>
        <w:tc>
          <w:tcPr>
            <w:tcW w:w="1028" w:type="pct"/>
          </w:tcPr>
          <w:p w14:paraId="055F176F" w14:textId="77777777" w:rsidR="00267E91" w:rsidRPr="005F6D82" w:rsidRDefault="00267E91" w:rsidP="00267E91">
            <w:pPr>
              <w:tabs>
                <w:tab w:val="decimal" w:pos="799"/>
              </w:tabs>
              <w:spacing w:line="276" w:lineRule="auto"/>
              <w:outlineLvl w:val="0"/>
              <w:rPr>
                <w:rFonts w:ascii="Times New Roman" w:hAnsi="Times New Roman" w:cs="Times New Roman"/>
                <w:lang w:val="lt-LT"/>
              </w:rPr>
            </w:pPr>
            <w:r w:rsidRPr="005F6D82">
              <w:rPr>
                <w:rFonts w:ascii="Times New Roman" w:hAnsi="Times New Roman" w:cs="Times New Roman"/>
                <w:lang w:val="lt-LT"/>
              </w:rPr>
              <w:t>Muzika</w:t>
            </w:r>
          </w:p>
        </w:tc>
        <w:tc>
          <w:tcPr>
            <w:tcW w:w="354" w:type="pct"/>
            <w:vAlign w:val="center"/>
          </w:tcPr>
          <w:p w14:paraId="2C12B1DA"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86" w:type="pct"/>
            <w:vAlign w:val="center"/>
          </w:tcPr>
          <w:p w14:paraId="643DB855"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88" w:type="pct"/>
            <w:vAlign w:val="center"/>
          </w:tcPr>
          <w:p w14:paraId="2ED5814D"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9" w:type="pct"/>
            <w:vAlign w:val="center"/>
          </w:tcPr>
          <w:p w14:paraId="547206C7" w14:textId="3635D936"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9" w:type="pct"/>
            <w:vAlign w:val="center"/>
          </w:tcPr>
          <w:p w14:paraId="4FCE3A71" w14:textId="5263A9B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332" w:type="pct"/>
            <w:vAlign w:val="center"/>
          </w:tcPr>
          <w:p w14:paraId="35A4E83A"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2" w:type="pct"/>
            <w:vAlign w:val="center"/>
          </w:tcPr>
          <w:p w14:paraId="126DD77C"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40" w:type="pct"/>
            <w:vAlign w:val="center"/>
          </w:tcPr>
          <w:p w14:paraId="1AF05E6E"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70" w:type="pct"/>
            <w:vAlign w:val="center"/>
          </w:tcPr>
          <w:p w14:paraId="12636626"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gridSpan w:val="2"/>
            <w:vAlign w:val="center"/>
          </w:tcPr>
          <w:p w14:paraId="6D177A1F"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gridSpan w:val="2"/>
            <w:vAlign w:val="center"/>
          </w:tcPr>
          <w:p w14:paraId="38B4F178" w14:textId="2655F38A"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6" w:type="pct"/>
            <w:vAlign w:val="center"/>
          </w:tcPr>
          <w:p w14:paraId="12935D1B" w14:textId="66A44BBF"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261" w:type="pct"/>
            <w:vAlign w:val="center"/>
          </w:tcPr>
          <w:p w14:paraId="0A527E86" w14:textId="0FE6568F"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c>
          <w:tcPr>
            <w:tcW w:w="383" w:type="pct"/>
            <w:gridSpan w:val="2"/>
            <w:vAlign w:val="center"/>
          </w:tcPr>
          <w:p w14:paraId="4CC35DAC" w14:textId="4A323BEB"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w:t>
            </w:r>
          </w:p>
        </w:tc>
      </w:tr>
      <w:tr w:rsidR="00267E91" w:rsidRPr="005F6D82" w14:paraId="123C7D87" w14:textId="7DED6BA5" w:rsidTr="00267E91">
        <w:trPr>
          <w:trHeight w:val="540"/>
        </w:trPr>
        <w:tc>
          <w:tcPr>
            <w:tcW w:w="1028" w:type="pct"/>
          </w:tcPr>
          <w:p w14:paraId="57A74401" w14:textId="77777777" w:rsidR="00267E91" w:rsidRPr="005F6D82" w:rsidRDefault="00267E91" w:rsidP="00267E91">
            <w:pPr>
              <w:tabs>
                <w:tab w:val="decimal" w:pos="799"/>
              </w:tabs>
              <w:spacing w:line="276" w:lineRule="auto"/>
              <w:jc w:val="both"/>
              <w:outlineLvl w:val="0"/>
              <w:rPr>
                <w:rFonts w:ascii="Times New Roman" w:hAnsi="Times New Roman" w:cs="Times New Roman"/>
                <w:lang w:val="lt-LT"/>
              </w:rPr>
            </w:pPr>
            <w:r w:rsidRPr="005F6D82">
              <w:rPr>
                <w:rFonts w:ascii="Times New Roman" w:hAnsi="Times New Roman" w:cs="Times New Roman"/>
                <w:lang w:val="lt-LT"/>
              </w:rPr>
              <w:t>Fizinis ugdymas</w:t>
            </w:r>
          </w:p>
        </w:tc>
        <w:tc>
          <w:tcPr>
            <w:tcW w:w="354" w:type="pct"/>
            <w:vAlign w:val="center"/>
          </w:tcPr>
          <w:p w14:paraId="46E8BA6C" w14:textId="2DDE2EE9"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86" w:type="pct"/>
            <w:vAlign w:val="center"/>
          </w:tcPr>
          <w:p w14:paraId="694495D4" w14:textId="6D28392D"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88" w:type="pct"/>
            <w:vAlign w:val="center"/>
          </w:tcPr>
          <w:p w14:paraId="0734C2A1" w14:textId="4CE3DD4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49" w:type="pct"/>
            <w:vAlign w:val="center"/>
          </w:tcPr>
          <w:p w14:paraId="4482425C" w14:textId="45A32C2F" w:rsidR="00267E91" w:rsidRPr="005F6D82" w:rsidRDefault="00267E91" w:rsidP="00267E91">
            <w:pPr>
              <w:spacing w:line="276" w:lineRule="auto"/>
              <w:outlineLvl w:val="0"/>
              <w:rPr>
                <w:rFonts w:ascii="Times New Roman" w:hAnsi="Times New Roman" w:cs="Times New Roman"/>
                <w:lang w:val="lt-LT"/>
              </w:rPr>
            </w:pPr>
            <w:r w:rsidRPr="005F6D82">
              <w:rPr>
                <w:rFonts w:ascii="Times New Roman" w:hAnsi="Times New Roman" w:cs="Times New Roman"/>
                <w:lang w:val="lt-LT"/>
              </w:rPr>
              <w:t>3</w:t>
            </w:r>
          </w:p>
        </w:tc>
        <w:tc>
          <w:tcPr>
            <w:tcW w:w="269" w:type="pct"/>
            <w:vAlign w:val="center"/>
          </w:tcPr>
          <w:p w14:paraId="0E1B6173" w14:textId="06CA5101"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332" w:type="pct"/>
            <w:vAlign w:val="center"/>
          </w:tcPr>
          <w:p w14:paraId="4B762CC7" w14:textId="79836E76"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42" w:type="pct"/>
            <w:vAlign w:val="center"/>
          </w:tcPr>
          <w:p w14:paraId="0FA0AA62" w14:textId="070C247A"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40" w:type="pct"/>
            <w:vAlign w:val="center"/>
          </w:tcPr>
          <w:p w14:paraId="21B52E25" w14:textId="6AF8A93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70" w:type="pct"/>
            <w:vAlign w:val="center"/>
          </w:tcPr>
          <w:p w14:paraId="3EB8124A" w14:textId="2958AFD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66" w:type="pct"/>
            <w:gridSpan w:val="2"/>
            <w:vAlign w:val="center"/>
          </w:tcPr>
          <w:p w14:paraId="6393834E" w14:textId="0F90902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66" w:type="pct"/>
            <w:gridSpan w:val="2"/>
            <w:vAlign w:val="center"/>
          </w:tcPr>
          <w:p w14:paraId="2D2139AE" w14:textId="4A6CC24F"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66" w:type="pct"/>
            <w:vAlign w:val="center"/>
          </w:tcPr>
          <w:p w14:paraId="31CA1FD9" w14:textId="47FAD7FF"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261" w:type="pct"/>
            <w:vAlign w:val="center"/>
          </w:tcPr>
          <w:p w14:paraId="36A27A59" w14:textId="3A678E4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c>
          <w:tcPr>
            <w:tcW w:w="383" w:type="pct"/>
            <w:gridSpan w:val="2"/>
            <w:vAlign w:val="center"/>
          </w:tcPr>
          <w:p w14:paraId="184782D1" w14:textId="043192A5"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3</w:t>
            </w:r>
          </w:p>
        </w:tc>
      </w:tr>
      <w:tr w:rsidR="00267E91" w:rsidRPr="005F6D82" w14:paraId="131C4515" w14:textId="0A7258BB" w:rsidTr="00267E91">
        <w:trPr>
          <w:trHeight w:val="540"/>
        </w:trPr>
        <w:tc>
          <w:tcPr>
            <w:tcW w:w="1028" w:type="pct"/>
          </w:tcPr>
          <w:p w14:paraId="2D743F1F" w14:textId="443A70A1" w:rsidR="00267E91" w:rsidRPr="005F6D82" w:rsidRDefault="00267E91" w:rsidP="00267E91">
            <w:pPr>
              <w:tabs>
                <w:tab w:val="decimal" w:pos="799"/>
              </w:tabs>
              <w:spacing w:line="276" w:lineRule="auto"/>
              <w:jc w:val="both"/>
              <w:outlineLvl w:val="0"/>
              <w:rPr>
                <w:rFonts w:ascii="Times New Roman" w:hAnsi="Times New Roman" w:cs="Times New Roman"/>
                <w:lang w:val="lt-LT"/>
              </w:rPr>
            </w:pPr>
            <w:r w:rsidRPr="005F6D82">
              <w:rPr>
                <w:rFonts w:ascii="Times New Roman" w:hAnsi="Times New Roman" w:cs="Times New Roman"/>
                <w:lang w:val="lt-LT"/>
              </w:rPr>
              <w:t>Šokis</w:t>
            </w:r>
          </w:p>
        </w:tc>
        <w:tc>
          <w:tcPr>
            <w:tcW w:w="354" w:type="pct"/>
            <w:vAlign w:val="center"/>
          </w:tcPr>
          <w:p w14:paraId="5FA65A4E" w14:textId="246CB593" w:rsidR="00267E91" w:rsidRPr="005F6D82" w:rsidRDefault="00267E91" w:rsidP="00267E91">
            <w:pPr>
              <w:spacing w:line="276" w:lineRule="auto"/>
              <w:jc w:val="center"/>
              <w:outlineLvl w:val="0"/>
              <w:rPr>
                <w:rFonts w:ascii="Times New Roman" w:hAnsi="Times New Roman" w:cs="Times New Roman"/>
                <w:lang w:val="lt-LT"/>
              </w:rPr>
            </w:pPr>
          </w:p>
        </w:tc>
        <w:tc>
          <w:tcPr>
            <w:tcW w:w="286" w:type="pct"/>
            <w:vAlign w:val="center"/>
          </w:tcPr>
          <w:p w14:paraId="0BE35E92" w14:textId="051C6AE8" w:rsidR="00267E91" w:rsidRPr="005F6D82" w:rsidRDefault="00F174A5"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88" w:type="pct"/>
            <w:vAlign w:val="center"/>
          </w:tcPr>
          <w:p w14:paraId="2CAFC0A9" w14:textId="2E3E03E0" w:rsidR="00267E91" w:rsidRPr="005F6D82" w:rsidRDefault="00F174A5"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49" w:type="pct"/>
            <w:vAlign w:val="center"/>
          </w:tcPr>
          <w:p w14:paraId="1C68B455" w14:textId="1C2767B1" w:rsidR="00267E91" w:rsidRPr="005F6D82" w:rsidRDefault="00F174A5"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69" w:type="pct"/>
            <w:vAlign w:val="center"/>
          </w:tcPr>
          <w:p w14:paraId="6D7EE105" w14:textId="2EC1B76F" w:rsidR="00267E91" w:rsidRPr="005F6D82" w:rsidRDefault="00F174A5"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332" w:type="pct"/>
            <w:vAlign w:val="center"/>
          </w:tcPr>
          <w:p w14:paraId="378B5D8D" w14:textId="366B4C95" w:rsidR="00267E91" w:rsidRPr="005F6D82" w:rsidRDefault="005C792E"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42" w:type="pct"/>
            <w:vAlign w:val="center"/>
          </w:tcPr>
          <w:p w14:paraId="7890B0E0" w14:textId="1ADFE98E" w:rsidR="00267E91" w:rsidRPr="005F6D82" w:rsidRDefault="00267E91" w:rsidP="00267E91">
            <w:pPr>
              <w:spacing w:line="276" w:lineRule="auto"/>
              <w:jc w:val="center"/>
              <w:outlineLvl w:val="0"/>
              <w:rPr>
                <w:rFonts w:ascii="Times New Roman" w:hAnsi="Times New Roman" w:cs="Times New Roman"/>
                <w:lang w:val="lt-LT"/>
              </w:rPr>
            </w:pPr>
          </w:p>
        </w:tc>
        <w:tc>
          <w:tcPr>
            <w:tcW w:w="240" w:type="pct"/>
            <w:vAlign w:val="center"/>
          </w:tcPr>
          <w:p w14:paraId="61DE8C97" w14:textId="7CDA414C" w:rsidR="00267E91" w:rsidRPr="005F6D82" w:rsidRDefault="00267E91" w:rsidP="00267E91">
            <w:pPr>
              <w:spacing w:line="276" w:lineRule="auto"/>
              <w:jc w:val="center"/>
              <w:outlineLvl w:val="0"/>
              <w:rPr>
                <w:rFonts w:ascii="Times New Roman" w:hAnsi="Times New Roman" w:cs="Times New Roman"/>
                <w:lang w:val="lt-LT"/>
              </w:rPr>
            </w:pPr>
          </w:p>
        </w:tc>
        <w:tc>
          <w:tcPr>
            <w:tcW w:w="270" w:type="pct"/>
            <w:vAlign w:val="center"/>
          </w:tcPr>
          <w:p w14:paraId="31C46994" w14:textId="7FD8C1E0" w:rsidR="00267E91" w:rsidRPr="005F6D82" w:rsidRDefault="005C792E"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66" w:type="pct"/>
            <w:gridSpan w:val="2"/>
            <w:vAlign w:val="center"/>
          </w:tcPr>
          <w:p w14:paraId="4EE64826" w14:textId="7DD70398" w:rsidR="00267E91" w:rsidRPr="005F6D82" w:rsidRDefault="00351D81"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66" w:type="pct"/>
            <w:gridSpan w:val="2"/>
            <w:vAlign w:val="center"/>
          </w:tcPr>
          <w:p w14:paraId="736AAAF3" w14:textId="611C6F1F" w:rsidR="00267E91" w:rsidRPr="005F6D82" w:rsidRDefault="00267E91" w:rsidP="00267E91">
            <w:pPr>
              <w:spacing w:line="276" w:lineRule="auto"/>
              <w:jc w:val="center"/>
              <w:outlineLvl w:val="0"/>
              <w:rPr>
                <w:rFonts w:ascii="Times New Roman" w:hAnsi="Times New Roman" w:cs="Times New Roman"/>
                <w:lang w:val="lt-LT"/>
              </w:rPr>
            </w:pPr>
          </w:p>
        </w:tc>
        <w:tc>
          <w:tcPr>
            <w:tcW w:w="266" w:type="pct"/>
            <w:vAlign w:val="center"/>
          </w:tcPr>
          <w:p w14:paraId="24AFFD40" w14:textId="04342FDA" w:rsidR="00267E91" w:rsidRPr="005F6D82" w:rsidRDefault="00267E91" w:rsidP="00267E91">
            <w:pPr>
              <w:spacing w:line="276" w:lineRule="auto"/>
              <w:jc w:val="center"/>
              <w:outlineLvl w:val="0"/>
              <w:rPr>
                <w:rFonts w:ascii="Times New Roman" w:hAnsi="Times New Roman" w:cs="Times New Roman"/>
                <w:lang w:val="lt-LT"/>
              </w:rPr>
            </w:pPr>
          </w:p>
        </w:tc>
        <w:tc>
          <w:tcPr>
            <w:tcW w:w="261" w:type="pct"/>
            <w:vAlign w:val="center"/>
          </w:tcPr>
          <w:p w14:paraId="57131BBF" w14:textId="0EA4E5E0" w:rsidR="00267E91" w:rsidRPr="005F6D82" w:rsidRDefault="00351D81"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383" w:type="pct"/>
            <w:gridSpan w:val="2"/>
            <w:vAlign w:val="center"/>
          </w:tcPr>
          <w:p w14:paraId="5FC2B860" w14:textId="38C97094" w:rsidR="00267E91" w:rsidRPr="005F6D82" w:rsidRDefault="00267E91" w:rsidP="00267E91">
            <w:pPr>
              <w:spacing w:line="276" w:lineRule="auto"/>
              <w:jc w:val="center"/>
              <w:outlineLvl w:val="0"/>
              <w:rPr>
                <w:rFonts w:ascii="Times New Roman" w:hAnsi="Times New Roman" w:cs="Times New Roman"/>
                <w:lang w:val="lt-LT"/>
              </w:rPr>
            </w:pPr>
          </w:p>
        </w:tc>
      </w:tr>
      <w:tr w:rsidR="00267E91" w:rsidRPr="005F6D82" w14:paraId="4DFA9DB5" w14:textId="4C282ECA" w:rsidTr="00267E91">
        <w:trPr>
          <w:trHeight w:val="540"/>
        </w:trPr>
        <w:tc>
          <w:tcPr>
            <w:tcW w:w="1028" w:type="pct"/>
          </w:tcPr>
          <w:p w14:paraId="1B7316C5" w14:textId="685CBE0F" w:rsidR="00267E91" w:rsidRPr="005F6D82" w:rsidRDefault="00267E91" w:rsidP="00267E91">
            <w:pPr>
              <w:tabs>
                <w:tab w:val="decimal" w:pos="799"/>
              </w:tabs>
              <w:spacing w:line="276" w:lineRule="auto"/>
              <w:jc w:val="both"/>
              <w:outlineLvl w:val="0"/>
              <w:rPr>
                <w:rFonts w:ascii="Times New Roman" w:hAnsi="Times New Roman" w:cs="Times New Roman"/>
                <w:lang w:val="lt-LT"/>
              </w:rPr>
            </w:pPr>
            <w:r w:rsidRPr="005F6D82">
              <w:rPr>
                <w:rFonts w:ascii="Times New Roman" w:hAnsi="Times New Roman" w:cs="Times New Roman"/>
                <w:lang w:val="lt-LT"/>
              </w:rPr>
              <w:t>Teatras</w:t>
            </w:r>
          </w:p>
        </w:tc>
        <w:tc>
          <w:tcPr>
            <w:tcW w:w="354" w:type="pct"/>
            <w:vAlign w:val="center"/>
          </w:tcPr>
          <w:p w14:paraId="293D4EB9" w14:textId="242A4817" w:rsidR="00267E91" w:rsidRPr="005F6D82" w:rsidRDefault="00F174A5"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86" w:type="pct"/>
            <w:vAlign w:val="center"/>
          </w:tcPr>
          <w:p w14:paraId="3001C9CD" w14:textId="71CEC361" w:rsidR="00267E91" w:rsidRPr="005F6D82" w:rsidRDefault="00267E91" w:rsidP="00267E91">
            <w:pPr>
              <w:spacing w:line="276" w:lineRule="auto"/>
              <w:jc w:val="center"/>
              <w:outlineLvl w:val="0"/>
              <w:rPr>
                <w:rFonts w:ascii="Times New Roman" w:hAnsi="Times New Roman" w:cs="Times New Roman"/>
                <w:lang w:val="lt-LT"/>
              </w:rPr>
            </w:pPr>
          </w:p>
        </w:tc>
        <w:tc>
          <w:tcPr>
            <w:tcW w:w="288" w:type="pct"/>
            <w:vAlign w:val="center"/>
          </w:tcPr>
          <w:p w14:paraId="4FA798F6" w14:textId="16F93764" w:rsidR="00267E91" w:rsidRPr="005F6D82" w:rsidRDefault="00267E91" w:rsidP="00267E91">
            <w:pPr>
              <w:spacing w:line="276" w:lineRule="auto"/>
              <w:jc w:val="center"/>
              <w:outlineLvl w:val="0"/>
              <w:rPr>
                <w:rFonts w:ascii="Times New Roman" w:hAnsi="Times New Roman" w:cs="Times New Roman"/>
                <w:lang w:val="lt-LT"/>
              </w:rPr>
            </w:pPr>
          </w:p>
        </w:tc>
        <w:tc>
          <w:tcPr>
            <w:tcW w:w="249" w:type="pct"/>
            <w:vAlign w:val="center"/>
          </w:tcPr>
          <w:p w14:paraId="6BA3E6E3" w14:textId="77777777" w:rsidR="00267E91" w:rsidRPr="005F6D82" w:rsidRDefault="00267E91" w:rsidP="00267E91">
            <w:pPr>
              <w:spacing w:line="276" w:lineRule="auto"/>
              <w:jc w:val="center"/>
              <w:outlineLvl w:val="0"/>
              <w:rPr>
                <w:rFonts w:ascii="Times New Roman" w:hAnsi="Times New Roman" w:cs="Times New Roman"/>
                <w:lang w:val="lt-LT"/>
              </w:rPr>
            </w:pPr>
          </w:p>
        </w:tc>
        <w:tc>
          <w:tcPr>
            <w:tcW w:w="269" w:type="pct"/>
            <w:vAlign w:val="center"/>
          </w:tcPr>
          <w:p w14:paraId="09DD8449" w14:textId="1D4FBC58" w:rsidR="00267E91" w:rsidRPr="005F6D82" w:rsidRDefault="00267E91" w:rsidP="00267E91">
            <w:pPr>
              <w:spacing w:line="276" w:lineRule="auto"/>
              <w:jc w:val="center"/>
              <w:outlineLvl w:val="0"/>
              <w:rPr>
                <w:rFonts w:ascii="Times New Roman" w:hAnsi="Times New Roman" w:cs="Times New Roman"/>
                <w:lang w:val="lt-LT"/>
              </w:rPr>
            </w:pPr>
          </w:p>
        </w:tc>
        <w:tc>
          <w:tcPr>
            <w:tcW w:w="332" w:type="pct"/>
            <w:vAlign w:val="center"/>
          </w:tcPr>
          <w:p w14:paraId="122894B4" w14:textId="77777777" w:rsidR="00267E91" w:rsidRPr="005F6D82" w:rsidRDefault="00267E91" w:rsidP="00267E91">
            <w:pPr>
              <w:spacing w:line="276" w:lineRule="auto"/>
              <w:jc w:val="center"/>
              <w:outlineLvl w:val="0"/>
              <w:rPr>
                <w:rFonts w:ascii="Times New Roman" w:hAnsi="Times New Roman" w:cs="Times New Roman"/>
                <w:lang w:val="lt-LT"/>
              </w:rPr>
            </w:pPr>
          </w:p>
        </w:tc>
        <w:tc>
          <w:tcPr>
            <w:tcW w:w="242" w:type="pct"/>
            <w:vAlign w:val="center"/>
          </w:tcPr>
          <w:p w14:paraId="39DD6900" w14:textId="4D65D14F" w:rsidR="00267E91" w:rsidRPr="005F6D82" w:rsidRDefault="005C792E"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40" w:type="pct"/>
            <w:vAlign w:val="center"/>
          </w:tcPr>
          <w:p w14:paraId="7E11F3E5" w14:textId="561BB417" w:rsidR="00267E91" w:rsidRPr="005F6D82" w:rsidRDefault="005C792E"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70" w:type="pct"/>
            <w:vAlign w:val="center"/>
          </w:tcPr>
          <w:p w14:paraId="11C6A2A9" w14:textId="09905CCB" w:rsidR="00267E91" w:rsidRPr="005F6D82" w:rsidRDefault="00267E91" w:rsidP="00267E91">
            <w:pPr>
              <w:spacing w:line="276" w:lineRule="auto"/>
              <w:jc w:val="center"/>
              <w:outlineLvl w:val="0"/>
              <w:rPr>
                <w:rFonts w:ascii="Times New Roman" w:hAnsi="Times New Roman" w:cs="Times New Roman"/>
                <w:lang w:val="lt-LT"/>
              </w:rPr>
            </w:pPr>
          </w:p>
        </w:tc>
        <w:tc>
          <w:tcPr>
            <w:tcW w:w="266" w:type="pct"/>
            <w:gridSpan w:val="2"/>
            <w:vAlign w:val="center"/>
          </w:tcPr>
          <w:p w14:paraId="0C5AFAA6" w14:textId="797E9E6B" w:rsidR="00267E91" w:rsidRPr="005F6D82" w:rsidRDefault="00267E91" w:rsidP="00267E91">
            <w:pPr>
              <w:spacing w:line="276" w:lineRule="auto"/>
              <w:jc w:val="center"/>
              <w:outlineLvl w:val="0"/>
              <w:rPr>
                <w:rFonts w:ascii="Times New Roman" w:hAnsi="Times New Roman" w:cs="Times New Roman"/>
                <w:lang w:val="lt-LT"/>
              </w:rPr>
            </w:pPr>
          </w:p>
        </w:tc>
        <w:tc>
          <w:tcPr>
            <w:tcW w:w="266" w:type="pct"/>
            <w:gridSpan w:val="2"/>
            <w:vAlign w:val="center"/>
          </w:tcPr>
          <w:p w14:paraId="194E7033" w14:textId="3CB1D8CD" w:rsidR="00267E91" w:rsidRPr="005F6D82" w:rsidRDefault="00351D81"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66" w:type="pct"/>
            <w:vAlign w:val="center"/>
          </w:tcPr>
          <w:p w14:paraId="41DDA51A" w14:textId="0DD7109C" w:rsidR="00267E91" w:rsidRPr="005F6D82" w:rsidRDefault="00351D81"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c>
          <w:tcPr>
            <w:tcW w:w="261" w:type="pct"/>
            <w:vAlign w:val="center"/>
          </w:tcPr>
          <w:p w14:paraId="71330959" w14:textId="0E933ED2" w:rsidR="00267E91" w:rsidRPr="005F6D82" w:rsidRDefault="00267E91" w:rsidP="00267E91">
            <w:pPr>
              <w:spacing w:line="276" w:lineRule="auto"/>
              <w:jc w:val="center"/>
              <w:outlineLvl w:val="0"/>
              <w:rPr>
                <w:rFonts w:ascii="Times New Roman" w:hAnsi="Times New Roman" w:cs="Times New Roman"/>
                <w:lang w:val="lt-LT"/>
              </w:rPr>
            </w:pPr>
          </w:p>
        </w:tc>
        <w:tc>
          <w:tcPr>
            <w:tcW w:w="383" w:type="pct"/>
            <w:gridSpan w:val="2"/>
            <w:vAlign w:val="center"/>
          </w:tcPr>
          <w:p w14:paraId="3C97D526" w14:textId="67137480" w:rsidR="00267E91" w:rsidRPr="005F6D82" w:rsidRDefault="00351D81" w:rsidP="00267E91">
            <w:pPr>
              <w:spacing w:line="276" w:lineRule="auto"/>
              <w:jc w:val="center"/>
              <w:outlineLvl w:val="0"/>
              <w:rPr>
                <w:rFonts w:ascii="Times New Roman" w:hAnsi="Times New Roman" w:cs="Times New Roman"/>
                <w:lang w:val="lt-LT"/>
              </w:rPr>
            </w:pPr>
            <w:r>
              <w:rPr>
                <w:rFonts w:ascii="Times New Roman" w:hAnsi="Times New Roman" w:cs="Times New Roman"/>
                <w:lang w:val="lt-LT"/>
              </w:rPr>
              <w:t>1</w:t>
            </w:r>
          </w:p>
        </w:tc>
      </w:tr>
      <w:tr w:rsidR="00267E91" w:rsidRPr="005F6D82" w14:paraId="598E0056" w14:textId="27D8DD83" w:rsidTr="00267E91">
        <w:trPr>
          <w:trHeight w:val="540"/>
        </w:trPr>
        <w:tc>
          <w:tcPr>
            <w:tcW w:w="1028" w:type="pct"/>
          </w:tcPr>
          <w:p w14:paraId="35A86BAD" w14:textId="77777777" w:rsidR="00267E91" w:rsidRPr="005F6D82" w:rsidRDefault="00267E91" w:rsidP="00267E91">
            <w:pPr>
              <w:tabs>
                <w:tab w:val="decimal" w:pos="799"/>
              </w:tabs>
              <w:spacing w:line="276" w:lineRule="auto"/>
              <w:jc w:val="both"/>
              <w:outlineLvl w:val="0"/>
              <w:rPr>
                <w:rFonts w:ascii="Times New Roman" w:hAnsi="Times New Roman" w:cs="Times New Roman"/>
                <w:lang w:val="lt-LT"/>
              </w:rPr>
            </w:pPr>
            <w:r w:rsidRPr="005F6D82">
              <w:rPr>
                <w:rFonts w:ascii="Times New Roman" w:hAnsi="Times New Roman" w:cs="Times New Roman"/>
                <w:lang w:val="lt-LT"/>
              </w:rPr>
              <w:t>Minimalus privalomų pamokų skaičius mokiniui</w:t>
            </w:r>
          </w:p>
        </w:tc>
        <w:tc>
          <w:tcPr>
            <w:tcW w:w="354" w:type="pct"/>
            <w:vAlign w:val="center"/>
          </w:tcPr>
          <w:p w14:paraId="19379834" w14:textId="766F52C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23</w:t>
            </w:r>
          </w:p>
        </w:tc>
        <w:tc>
          <w:tcPr>
            <w:tcW w:w="286" w:type="pct"/>
            <w:vAlign w:val="center"/>
          </w:tcPr>
          <w:p w14:paraId="04D6B9E4" w14:textId="2BB534F6"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23</w:t>
            </w:r>
          </w:p>
        </w:tc>
        <w:tc>
          <w:tcPr>
            <w:tcW w:w="288" w:type="pct"/>
            <w:vAlign w:val="center"/>
          </w:tcPr>
          <w:p w14:paraId="3CA61FBE" w14:textId="3DC7E22A"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23</w:t>
            </w:r>
          </w:p>
        </w:tc>
        <w:tc>
          <w:tcPr>
            <w:tcW w:w="249" w:type="pct"/>
            <w:vAlign w:val="center"/>
          </w:tcPr>
          <w:p w14:paraId="21D21011" w14:textId="05D265AB"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25</w:t>
            </w:r>
          </w:p>
        </w:tc>
        <w:tc>
          <w:tcPr>
            <w:tcW w:w="269" w:type="pct"/>
            <w:vAlign w:val="center"/>
          </w:tcPr>
          <w:p w14:paraId="4C1C938A" w14:textId="6791F0DE"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25</w:t>
            </w:r>
          </w:p>
        </w:tc>
        <w:tc>
          <w:tcPr>
            <w:tcW w:w="332" w:type="pct"/>
            <w:vAlign w:val="center"/>
          </w:tcPr>
          <w:p w14:paraId="7F54F4F6" w14:textId="767DFC06"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25</w:t>
            </w:r>
          </w:p>
        </w:tc>
        <w:tc>
          <w:tcPr>
            <w:tcW w:w="242" w:type="pct"/>
            <w:vAlign w:val="center"/>
          </w:tcPr>
          <w:p w14:paraId="79468DC8" w14:textId="0CA8095B"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24</w:t>
            </w:r>
          </w:p>
        </w:tc>
        <w:tc>
          <w:tcPr>
            <w:tcW w:w="240" w:type="pct"/>
            <w:vAlign w:val="center"/>
          </w:tcPr>
          <w:p w14:paraId="22BA1AC8" w14:textId="1291C25E"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24</w:t>
            </w:r>
          </w:p>
        </w:tc>
        <w:tc>
          <w:tcPr>
            <w:tcW w:w="270" w:type="pct"/>
            <w:vAlign w:val="center"/>
          </w:tcPr>
          <w:p w14:paraId="58A23E80" w14:textId="41256FA9"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24</w:t>
            </w:r>
          </w:p>
        </w:tc>
        <w:tc>
          <w:tcPr>
            <w:tcW w:w="266" w:type="pct"/>
            <w:gridSpan w:val="2"/>
            <w:vAlign w:val="center"/>
          </w:tcPr>
          <w:p w14:paraId="3BC8402E" w14:textId="14366BD3"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25</w:t>
            </w:r>
          </w:p>
        </w:tc>
        <w:tc>
          <w:tcPr>
            <w:tcW w:w="266" w:type="pct"/>
            <w:gridSpan w:val="2"/>
            <w:vAlign w:val="center"/>
          </w:tcPr>
          <w:p w14:paraId="0C52FFAD" w14:textId="165BFBDC"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25</w:t>
            </w:r>
          </w:p>
        </w:tc>
        <w:tc>
          <w:tcPr>
            <w:tcW w:w="266" w:type="pct"/>
            <w:vAlign w:val="center"/>
          </w:tcPr>
          <w:p w14:paraId="61E2EC3E" w14:textId="2D97660E"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25</w:t>
            </w:r>
          </w:p>
        </w:tc>
        <w:tc>
          <w:tcPr>
            <w:tcW w:w="261" w:type="pct"/>
            <w:vAlign w:val="center"/>
          </w:tcPr>
          <w:p w14:paraId="63449827" w14:textId="6F13B3BA"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25</w:t>
            </w:r>
          </w:p>
        </w:tc>
        <w:tc>
          <w:tcPr>
            <w:tcW w:w="383" w:type="pct"/>
            <w:gridSpan w:val="2"/>
            <w:vAlign w:val="center"/>
          </w:tcPr>
          <w:p w14:paraId="45B6A1BD" w14:textId="5A4DD660"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25</w:t>
            </w:r>
          </w:p>
        </w:tc>
      </w:tr>
      <w:tr w:rsidR="00267E91" w:rsidRPr="005F6D82" w14:paraId="5CF6B3D9" w14:textId="0A679D84" w:rsidTr="00267E91">
        <w:trPr>
          <w:trHeight w:val="540"/>
        </w:trPr>
        <w:tc>
          <w:tcPr>
            <w:tcW w:w="1028" w:type="pct"/>
          </w:tcPr>
          <w:p w14:paraId="37AFB9DC" w14:textId="789A2C35" w:rsidR="00267E91" w:rsidRPr="005F6D82" w:rsidRDefault="002D5A92" w:rsidP="00267E91">
            <w:pPr>
              <w:tabs>
                <w:tab w:val="decimal" w:pos="799"/>
              </w:tabs>
              <w:spacing w:line="276" w:lineRule="auto"/>
              <w:jc w:val="both"/>
              <w:outlineLvl w:val="0"/>
              <w:rPr>
                <w:rFonts w:ascii="Times New Roman" w:hAnsi="Times New Roman" w:cs="Times New Roman"/>
                <w:lang w:val="lt-LT"/>
              </w:rPr>
            </w:pPr>
            <w:r>
              <w:rPr>
                <w:rFonts w:ascii="Times New Roman" w:hAnsi="Times New Roman" w:cs="Times New Roman"/>
                <w:lang w:val="lt-LT"/>
              </w:rPr>
              <w:t>Pamokos, skiriamos ugdymosi poreikiams tenkinti</w:t>
            </w:r>
          </w:p>
        </w:tc>
        <w:tc>
          <w:tcPr>
            <w:tcW w:w="354" w:type="pct"/>
            <w:vAlign w:val="center"/>
          </w:tcPr>
          <w:p w14:paraId="6B7A05DC"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86" w:type="pct"/>
            <w:vAlign w:val="center"/>
          </w:tcPr>
          <w:p w14:paraId="433FBA10"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88" w:type="pct"/>
            <w:vAlign w:val="center"/>
          </w:tcPr>
          <w:p w14:paraId="7ED1DC70"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49" w:type="pct"/>
            <w:vAlign w:val="center"/>
          </w:tcPr>
          <w:p w14:paraId="4B5756D5" w14:textId="3ADABBC1" w:rsidR="00267E91" w:rsidRPr="005F6D82" w:rsidRDefault="00267E91" w:rsidP="00267E91">
            <w:pPr>
              <w:spacing w:line="276" w:lineRule="auto"/>
              <w:outlineLvl w:val="0"/>
              <w:rPr>
                <w:rFonts w:ascii="Times New Roman" w:hAnsi="Times New Roman" w:cs="Times New Roman"/>
                <w:lang w:val="lt-LT"/>
              </w:rPr>
            </w:pPr>
            <w:r w:rsidRPr="005F6D82">
              <w:rPr>
                <w:rFonts w:ascii="Times New Roman" w:hAnsi="Times New Roman" w:cs="Times New Roman"/>
                <w:lang w:val="lt-LT"/>
              </w:rPr>
              <w:t>1</w:t>
            </w:r>
          </w:p>
        </w:tc>
        <w:tc>
          <w:tcPr>
            <w:tcW w:w="269" w:type="pct"/>
            <w:vAlign w:val="center"/>
          </w:tcPr>
          <w:p w14:paraId="5402B2B7" w14:textId="610381DB"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332" w:type="pct"/>
            <w:vAlign w:val="center"/>
          </w:tcPr>
          <w:p w14:paraId="068F0467"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42" w:type="pct"/>
            <w:vAlign w:val="center"/>
          </w:tcPr>
          <w:p w14:paraId="37A8A8CD"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40" w:type="pct"/>
            <w:vAlign w:val="center"/>
          </w:tcPr>
          <w:p w14:paraId="5C60A1F4"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70" w:type="pct"/>
            <w:vAlign w:val="center"/>
          </w:tcPr>
          <w:p w14:paraId="0231F38C"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6" w:type="pct"/>
            <w:gridSpan w:val="2"/>
            <w:vAlign w:val="center"/>
          </w:tcPr>
          <w:p w14:paraId="0E7F203A" w14:textId="77777777"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6" w:type="pct"/>
            <w:gridSpan w:val="2"/>
            <w:vAlign w:val="center"/>
          </w:tcPr>
          <w:p w14:paraId="3E040406" w14:textId="59017D66"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6" w:type="pct"/>
            <w:vAlign w:val="center"/>
          </w:tcPr>
          <w:p w14:paraId="332A1E5B" w14:textId="2432FAC8"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261" w:type="pct"/>
            <w:vAlign w:val="center"/>
          </w:tcPr>
          <w:p w14:paraId="5158F689" w14:textId="598DE229"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c>
          <w:tcPr>
            <w:tcW w:w="383" w:type="pct"/>
            <w:gridSpan w:val="2"/>
            <w:vAlign w:val="center"/>
          </w:tcPr>
          <w:p w14:paraId="441279DD" w14:textId="7725FE9B"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1</w:t>
            </w:r>
          </w:p>
        </w:tc>
      </w:tr>
      <w:tr w:rsidR="00267E91" w:rsidRPr="005F6D82" w14:paraId="61F0D921" w14:textId="13D9F3DF" w:rsidTr="00267E91">
        <w:trPr>
          <w:trHeight w:val="540"/>
        </w:trPr>
        <w:tc>
          <w:tcPr>
            <w:tcW w:w="1028" w:type="pct"/>
            <w:tcBorders>
              <w:top w:val="single" w:sz="6" w:space="0" w:color="auto"/>
              <w:left w:val="single" w:sz="6" w:space="0" w:color="auto"/>
              <w:bottom w:val="single" w:sz="6" w:space="0" w:color="auto"/>
              <w:right w:val="single" w:sz="6" w:space="0" w:color="auto"/>
            </w:tcBorders>
          </w:tcPr>
          <w:p w14:paraId="7F5E60A6" w14:textId="77777777" w:rsidR="00267E91" w:rsidRPr="005F6D82" w:rsidRDefault="00267E91" w:rsidP="00267E91">
            <w:pPr>
              <w:tabs>
                <w:tab w:val="decimal" w:pos="799"/>
              </w:tabs>
              <w:spacing w:line="276" w:lineRule="auto"/>
              <w:jc w:val="both"/>
              <w:outlineLvl w:val="0"/>
              <w:rPr>
                <w:rFonts w:ascii="Times New Roman" w:hAnsi="Times New Roman" w:cs="Times New Roman"/>
                <w:lang w:val="lt-LT"/>
              </w:rPr>
            </w:pPr>
            <w:r w:rsidRPr="005F6D82">
              <w:rPr>
                <w:rFonts w:ascii="Times New Roman" w:hAnsi="Times New Roman" w:cs="Times New Roman"/>
                <w:lang w:val="lt-LT"/>
              </w:rPr>
              <w:t>Neformalus švietimas</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12417A3F" w14:textId="2A6B833B"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6</w:t>
            </w:r>
          </w:p>
        </w:tc>
        <w:tc>
          <w:tcPr>
            <w:tcW w:w="850" w:type="pct"/>
            <w:gridSpan w:val="3"/>
            <w:tcBorders>
              <w:top w:val="single" w:sz="6" w:space="0" w:color="auto"/>
              <w:left w:val="single" w:sz="6" w:space="0" w:color="auto"/>
              <w:bottom w:val="single" w:sz="6" w:space="0" w:color="auto"/>
              <w:right w:val="single" w:sz="6" w:space="0" w:color="auto"/>
            </w:tcBorders>
            <w:vAlign w:val="center"/>
          </w:tcPr>
          <w:p w14:paraId="71DB32B5" w14:textId="0A4C0FD5" w:rsidR="00267E91" w:rsidRPr="005F6D82" w:rsidRDefault="00267E91" w:rsidP="00267E91">
            <w:pPr>
              <w:spacing w:line="276" w:lineRule="auto"/>
              <w:outlineLvl w:val="0"/>
              <w:rPr>
                <w:rFonts w:ascii="Times New Roman" w:hAnsi="Times New Roman" w:cs="Times New Roman"/>
                <w:lang w:val="lt-LT"/>
              </w:rPr>
            </w:pPr>
            <w:r w:rsidRPr="005F6D82">
              <w:rPr>
                <w:rFonts w:ascii="Times New Roman" w:hAnsi="Times New Roman" w:cs="Times New Roman"/>
                <w:lang w:val="lt-LT"/>
              </w:rPr>
              <w:t xml:space="preserve">            6</w:t>
            </w:r>
          </w:p>
        </w:tc>
        <w:tc>
          <w:tcPr>
            <w:tcW w:w="756" w:type="pct"/>
            <w:gridSpan w:val="4"/>
            <w:tcBorders>
              <w:top w:val="single" w:sz="6" w:space="0" w:color="auto"/>
              <w:left w:val="single" w:sz="6" w:space="0" w:color="auto"/>
              <w:bottom w:val="single" w:sz="6" w:space="0" w:color="auto"/>
              <w:right w:val="single" w:sz="6" w:space="0" w:color="auto"/>
            </w:tcBorders>
            <w:vAlign w:val="center"/>
          </w:tcPr>
          <w:p w14:paraId="75C5512A" w14:textId="7CDEDA3C"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6</w:t>
            </w:r>
          </w:p>
        </w:tc>
        <w:tc>
          <w:tcPr>
            <w:tcW w:w="266" w:type="pct"/>
            <w:gridSpan w:val="2"/>
            <w:tcBorders>
              <w:top w:val="single" w:sz="6" w:space="0" w:color="auto"/>
              <w:left w:val="single" w:sz="6" w:space="0" w:color="auto"/>
              <w:bottom w:val="single" w:sz="6" w:space="0" w:color="auto"/>
              <w:right w:val="single" w:sz="6" w:space="0" w:color="auto"/>
            </w:tcBorders>
          </w:tcPr>
          <w:p w14:paraId="0509CA49" w14:textId="77777777" w:rsidR="00267E91" w:rsidRPr="005F6D82" w:rsidRDefault="00267E91" w:rsidP="00267E91">
            <w:pPr>
              <w:spacing w:line="276" w:lineRule="auto"/>
              <w:jc w:val="center"/>
              <w:outlineLvl w:val="0"/>
              <w:rPr>
                <w:rFonts w:ascii="Times New Roman" w:hAnsi="Times New Roman" w:cs="Times New Roman"/>
                <w:lang w:val="lt-LT"/>
              </w:rPr>
            </w:pPr>
          </w:p>
        </w:tc>
        <w:tc>
          <w:tcPr>
            <w:tcW w:w="794" w:type="pct"/>
            <w:gridSpan w:val="4"/>
            <w:tcBorders>
              <w:top w:val="single" w:sz="6" w:space="0" w:color="auto"/>
              <w:left w:val="single" w:sz="6" w:space="0" w:color="auto"/>
              <w:bottom w:val="single" w:sz="6" w:space="0" w:color="auto"/>
              <w:right w:val="single" w:sz="6" w:space="0" w:color="auto"/>
            </w:tcBorders>
            <w:vAlign w:val="center"/>
          </w:tcPr>
          <w:p w14:paraId="2DC7B829" w14:textId="71DB4C44" w:rsidR="00267E91" w:rsidRPr="005F6D82" w:rsidRDefault="00267E91" w:rsidP="00267E91">
            <w:pPr>
              <w:spacing w:line="276" w:lineRule="auto"/>
              <w:jc w:val="center"/>
              <w:outlineLvl w:val="0"/>
              <w:rPr>
                <w:rFonts w:ascii="Times New Roman" w:hAnsi="Times New Roman" w:cs="Times New Roman"/>
                <w:lang w:val="lt-LT"/>
              </w:rPr>
            </w:pPr>
            <w:r w:rsidRPr="005F6D82">
              <w:rPr>
                <w:rFonts w:ascii="Times New Roman" w:hAnsi="Times New Roman" w:cs="Times New Roman"/>
                <w:lang w:val="lt-LT"/>
              </w:rPr>
              <w:t>6</w:t>
            </w:r>
          </w:p>
        </w:tc>
        <w:tc>
          <w:tcPr>
            <w:tcW w:w="378" w:type="pct"/>
            <w:tcBorders>
              <w:top w:val="single" w:sz="6" w:space="0" w:color="auto"/>
              <w:left w:val="single" w:sz="6" w:space="0" w:color="auto"/>
              <w:bottom w:val="single" w:sz="6" w:space="0" w:color="auto"/>
              <w:right w:val="single" w:sz="6" w:space="0" w:color="auto"/>
            </w:tcBorders>
          </w:tcPr>
          <w:p w14:paraId="2B6D6AA9" w14:textId="77777777" w:rsidR="00267E91" w:rsidRPr="005F6D82" w:rsidRDefault="00267E91" w:rsidP="00267E91">
            <w:pPr>
              <w:spacing w:line="276" w:lineRule="auto"/>
              <w:jc w:val="center"/>
              <w:outlineLvl w:val="0"/>
              <w:rPr>
                <w:rFonts w:ascii="Times New Roman" w:hAnsi="Times New Roman" w:cs="Times New Roman"/>
                <w:lang w:val="lt-LT"/>
              </w:rPr>
            </w:pPr>
          </w:p>
        </w:tc>
      </w:tr>
    </w:tbl>
    <w:p w14:paraId="558088E8" w14:textId="77777777" w:rsidR="00417A8D" w:rsidRPr="005F6D82" w:rsidRDefault="00417A8D" w:rsidP="007D7BA9">
      <w:pPr>
        <w:tabs>
          <w:tab w:val="left" w:pos="510"/>
          <w:tab w:val="left" w:pos="851"/>
        </w:tabs>
        <w:spacing w:line="276" w:lineRule="auto"/>
        <w:jc w:val="center"/>
        <w:rPr>
          <w:rFonts w:ascii="Times New Roman" w:hAnsi="Times New Roman" w:cs="Times New Roman"/>
          <w:b/>
          <w:lang w:val="lt-LT"/>
        </w:rPr>
      </w:pPr>
    </w:p>
    <w:p w14:paraId="4E2A9499" w14:textId="32A2DDCD" w:rsidR="00417A8D" w:rsidRPr="005F6D82" w:rsidRDefault="00417A8D" w:rsidP="007D7BA9">
      <w:pPr>
        <w:tabs>
          <w:tab w:val="left" w:pos="510"/>
          <w:tab w:val="left" w:pos="851"/>
        </w:tabs>
        <w:spacing w:line="276" w:lineRule="auto"/>
        <w:jc w:val="center"/>
        <w:rPr>
          <w:rFonts w:ascii="Times New Roman" w:hAnsi="Times New Roman" w:cs="Times New Roman"/>
          <w:b/>
          <w:bCs/>
          <w:lang w:val="lt-LT"/>
        </w:rPr>
      </w:pPr>
      <w:r w:rsidRPr="005F6D82">
        <w:rPr>
          <w:rFonts w:ascii="Times New Roman" w:hAnsi="Times New Roman" w:cs="Times New Roman"/>
          <w:b/>
          <w:lang w:val="lt-LT"/>
        </w:rPr>
        <w:t>III SKYRIUS</w:t>
      </w:r>
    </w:p>
    <w:p w14:paraId="597D7114" w14:textId="46E6E1CC" w:rsidR="007A5986" w:rsidRPr="005F6D82" w:rsidRDefault="007A5986" w:rsidP="007D7BA9">
      <w:pPr>
        <w:spacing w:line="276" w:lineRule="auto"/>
        <w:jc w:val="center"/>
        <w:outlineLvl w:val="0"/>
        <w:rPr>
          <w:rFonts w:ascii="Times New Roman" w:hAnsi="Times New Roman" w:cs="Times New Roman"/>
          <w:b/>
          <w:bCs/>
          <w:lang w:val="lt-LT"/>
        </w:rPr>
      </w:pPr>
      <w:r w:rsidRPr="005F6D82">
        <w:rPr>
          <w:rFonts w:ascii="Times New Roman" w:hAnsi="Times New Roman" w:cs="Times New Roman"/>
          <w:b/>
          <w:bCs/>
          <w:lang w:val="lt-LT"/>
        </w:rPr>
        <w:t>PAGRINDINIO UGDYMO PROGRAMOS VYKDYMAS</w:t>
      </w:r>
    </w:p>
    <w:p w14:paraId="3C67F4DE" w14:textId="77777777" w:rsidR="007A5986" w:rsidRPr="005F6D82" w:rsidRDefault="007A5986" w:rsidP="007D7BA9">
      <w:pPr>
        <w:spacing w:line="276" w:lineRule="auto"/>
        <w:rPr>
          <w:rFonts w:ascii="Times New Roman" w:hAnsi="Times New Roman" w:cs="Times New Roman"/>
          <w:lang w:val="lt-LT"/>
        </w:rPr>
      </w:pPr>
    </w:p>
    <w:p w14:paraId="7B29B200" w14:textId="77777777" w:rsidR="007A5986" w:rsidRPr="005F6D82" w:rsidRDefault="007A5986"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PIRMASIS SKIRSNIS</w:t>
      </w:r>
    </w:p>
    <w:p w14:paraId="099EA38A" w14:textId="77777777" w:rsidR="007A5986" w:rsidRPr="005F6D82" w:rsidRDefault="007A5986"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PAGRINDINIO UGDYMO PROGRAMOS VYKDYMAS</w:t>
      </w:r>
    </w:p>
    <w:p w14:paraId="25F48A39" w14:textId="77777777" w:rsidR="007A5986" w:rsidRPr="005F6D82" w:rsidRDefault="007A5986" w:rsidP="007D7BA9">
      <w:pPr>
        <w:spacing w:line="276" w:lineRule="auto"/>
        <w:jc w:val="center"/>
        <w:rPr>
          <w:rFonts w:ascii="Times New Roman" w:hAnsi="Times New Roman" w:cs="Times New Roman"/>
          <w:b/>
          <w:lang w:val="lt-LT"/>
        </w:rPr>
      </w:pPr>
    </w:p>
    <w:p w14:paraId="3167832D" w14:textId="1503734B" w:rsidR="007A5986"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Mokykla įgyvendina Pagrindinio ugdymo bendrąsias programas, kurias sudaro ugdymo sritys ir dalykai: dorinis ugdymas: etika, katalikų tikyba, kalbos: lietuvių kalba ir literatūra, pirmoji užsieni</w:t>
      </w:r>
      <w:r w:rsidR="00AD12CB" w:rsidRPr="005F6D82">
        <w:rPr>
          <w:rFonts w:ascii="Times New Roman" w:hAnsi="Times New Roman" w:cs="Times New Roman"/>
          <w:lang w:val="lt-LT"/>
        </w:rPr>
        <w:t>o kalba, antroji užsienio kalba;</w:t>
      </w:r>
      <w:r w:rsidR="007A5986" w:rsidRPr="005F6D82">
        <w:rPr>
          <w:rFonts w:ascii="Times New Roman" w:hAnsi="Times New Roman" w:cs="Times New Roman"/>
          <w:lang w:val="lt-LT"/>
        </w:rPr>
        <w:t xml:space="preserve"> matematika; gamtamokslinis ugdymas; socialinis ugdymas: istorija, geografija, pilietiškumo </w:t>
      </w:r>
      <w:r w:rsidR="00AD12CB" w:rsidRPr="005F6D82">
        <w:rPr>
          <w:rFonts w:ascii="Times New Roman" w:hAnsi="Times New Roman" w:cs="Times New Roman"/>
          <w:lang w:val="lt-LT"/>
        </w:rPr>
        <w:t>ugdymas, ekonomika ir verslumas;</w:t>
      </w:r>
      <w:r w:rsidR="007A5986" w:rsidRPr="005F6D82">
        <w:rPr>
          <w:rFonts w:ascii="Times New Roman" w:hAnsi="Times New Roman" w:cs="Times New Roman"/>
          <w:lang w:val="lt-LT"/>
        </w:rPr>
        <w:t xml:space="preserve"> meninis ugdymas: d</w:t>
      </w:r>
      <w:r w:rsidR="00AD12CB" w:rsidRPr="005F6D82">
        <w:rPr>
          <w:rFonts w:ascii="Times New Roman" w:hAnsi="Times New Roman" w:cs="Times New Roman"/>
          <w:lang w:val="lt-LT"/>
        </w:rPr>
        <w:t>ailė, muzika;</w:t>
      </w:r>
      <w:r w:rsidR="007A5986" w:rsidRPr="005F6D82">
        <w:rPr>
          <w:rFonts w:ascii="Times New Roman" w:hAnsi="Times New Roman" w:cs="Times New Roman"/>
          <w:lang w:val="lt-LT"/>
        </w:rPr>
        <w:t xml:space="preserve"> informacinės technologijos; technologijos; fizinis ugdymas, bendrųjų kompetencijų ir gyvenimo įgūdžių ugdymas. </w:t>
      </w:r>
    </w:p>
    <w:p w14:paraId="6B202059" w14:textId="2DFE82CE" w:rsidR="007A5986"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Mokykla, formuodama mokyklos pagrindinio ugdymo programos turinį, siūlo mokiniams rinktis:</w:t>
      </w:r>
    </w:p>
    <w:p w14:paraId="4A85EFB7" w14:textId="758F138C" w:rsidR="007A5986" w:rsidRPr="005F6D82" w:rsidRDefault="00B864B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9</w:t>
      </w:r>
      <w:r w:rsidR="0056271C" w:rsidRPr="005F6D82">
        <w:rPr>
          <w:rFonts w:ascii="Times New Roman" w:hAnsi="Times New Roman" w:cs="Times New Roman"/>
          <w:lang w:val="lt-LT"/>
        </w:rPr>
        <w:t>,10</w:t>
      </w:r>
      <w:r w:rsidR="007A5986" w:rsidRPr="005F6D82">
        <w:rPr>
          <w:rFonts w:ascii="Times New Roman" w:hAnsi="Times New Roman" w:cs="Times New Roman"/>
          <w:lang w:val="lt-LT"/>
        </w:rPr>
        <w:t xml:space="preserve"> klasė</w:t>
      </w:r>
      <w:r w:rsidR="0056271C" w:rsidRPr="005F6D82">
        <w:rPr>
          <w:rFonts w:ascii="Times New Roman" w:hAnsi="Times New Roman" w:cs="Times New Roman"/>
          <w:lang w:val="lt-LT"/>
        </w:rPr>
        <w:t>s</w:t>
      </w:r>
      <w:r w:rsidR="007A5986" w:rsidRPr="005F6D82">
        <w:rPr>
          <w:rFonts w:ascii="Times New Roman" w:hAnsi="Times New Roman" w:cs="Times New Roman"/>
          <w:lang w:val="lt-LT"/>
        </w:rPr>
        <w:t>e lietuvių kalbos ir literatūros</w:t>
      </w:r>
      <w:r w:rsidR="0056271C" w:rsidRPr="005F6D82">
        <w:rPr>
          <w:rFonts w:ascii="Times New Roman" w:hAnsi="Times New Roman" w:cs="Times New Roman"/>
          <w:lang w:val="lt-LT"/>
        </w:rPr>
        <w:t>, matematikos</w:t>
      </w:r>
      <w:r w:rsidR="007A5986" w:rsidRPr="005F6D82">
        <w:rPr>
          <w:rFonts w:ascii="Times New Roman" w:hAnsi="Times New Roman" w:cs="Times New Roman"/>
          <w:lang w:val="lt-LT"/>
        </w:rPr>
        <w:t xml:space="preserve"> modul</w:t>
      </w:r>
      <w:r w:rsidRPr="005F6D82">
        <w:rPr>
          <w:rFonts w:ascii="Times New Roman" w:hAnsi="Times New Roman" w:cs="Times New Roman"/>
          <w:lang w:val="lt-LT"/>
        </w:rPr>
        <w:t>į</w:t>
      </w:r>
      <w:r w:rsidR="007A5986" w:rsidRPr="005F6D82">
        <w:rPr>
          <w:rFonts w:ascii="Times New Roman" w:hAnsi="Times New Roman" w:cs="Times New Roman"/>
          <w:lang w:val="lt-LT"/>
        </w:rPr>
        <w:t>;</w:t>
      </w:r>
    </w:p>
    <w:p w14:paraId="0F4A2337" w14:textId="282DF61E"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7 klasės mo</w:t>
      </w:r>
      <w:r w:rsidR="00AD12CB" w:rsidRPr="005F6D82">
        <w:rPr>
          <w:rFonts w:ascii="Times New Roman" w:hAnsi="Times New Roman" w:cs="Times New Roman"/>
          <w:lang w:val="lt-LT"/>
        </w:rPr>
        <w:t xml:space="preserve">kiniams </w:t>
      </w:r>
      <w:r w:rsidR="0056271C" w:rsidRPr="005F6D82">
        <w:rPr>
          <w:rFonts w:ascii="Times New Roman" w:hAnsi="Times New Roman" w:cs="Times New Roman"/>
          <w:lang w:val="lt-LT"/>
        </w:rPr>
        <w:t xml:space="preserve">ilgalaikį </w:t>
      </w:r>
      <w:r w:rsidR="00AD12CB" w:rsidRPr="005F6D82">
        <w:rPr>
          <w:rFonts w:ascii="Times New Roman" w:hAnsi="Times New Roman" w:cs="Times New Roman"/>
          <w:lang w:val="lt-LT"/>
        </w:rPr>
        <w:t>projektinį darbą</w:t>
      </w:r>
      <w:r w:rsidR="00F54E72">
        <w:rPr>
          <w:rFonts w:ascii="Times New Roman" w:hAnsi="Times New Roman" w:cs="Times New Roman"/>
          <w:lang w:val="lt-LT"/>
        </w:rPr>
        <w:t xml:space="preserve"> (pusmečio)</w:t>
      </w:r>
      <w:r w:rsidR="00AD12CB" w:rsidRPr="005F6D82">
        <w:rPr>
          <w:rFonts w:ascii="Times New Roman" w:hAnsi="Times New Roman" w:cs="Times New Roman"/>
          <w:lang w:val="lt-LT"/>
        </w:rPr>
        <w:t>.</w:t>
      </w:r>
    </w:p>
    <w:p w14:paraId="2A359F64" w14:textId="06CF2922" w:rsidR="007A5986"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Rugsėjo mėnesį mokiniams, pradedantiems pagrindinio ugdymo programą bei naujai atvykusiems mokytis, skiriamas 1 mėnesio adaptacinis laikotarpis. Šiuo laikotarpiu pažymiai nerašomi, pasiekimai vertinami ideografinio vertinimo principu. Pagrindinio ugdymo programos mokinius mokytojas gali vertinti už aukštus pasiekimus. Norint išsiaiškinti mokinių ugdymosi pasiekimus, taikomi individualūs mokinių pažinimo metodai.</w:t>
      </w:r>
    </w:p>
    <w:p w14:paraId="663091D2" w14:textId="682A9B0A" w:rsidR="007A5986" w:rsidRPr="00E877CC"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 xml:space="preserve">Rugsėjo mėnesį direktoriaus pavaduotojas ugdymui ir klasės vadovas penktos klasės bei naujai atvykusius mokinius ir jų tėvus supažindina su ugdymo proceso organizavimu,  pagrindinio </w:t>
      </w:r>
      <w:r w:rsidR="007A5986" w:rsidRPr="00E877CC">
        <w:rPr>
          <w:rFonts w:ascii="Times New Roman" w:hAnsi="Times New Roman" w:cs="Times New Roman"/>
          <w:lang w:val="lt-LT"/>
        </w:rPr>
        <w:t>ugdymo programų reikalavimais.</w:t>
      </w:r>
    </w:p>
    <w:p w14:paraId="705724F7" w14:textId="3017D7B7" w:rsidR="007A5986" w:rsidRPr="00E877CC"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lastRenderedPageBreak/>
        <w:t xml:space="preserve"> </w:t>
      </w:r>
      <w:r w:rsidR="007A5986" w:rsidRPr="00E877CC">
        <w:rPr>
          <w:rFonts w:ascii="Times New Roman" w:hAnsi="Times New Roman" w:cs="Times New Roman"/>
          <w:lang w:val="lt-LT"/>
        </w:rPr>
        <w:t>Pradėjus mokinius vertinti pažymiais spalio mėn. nerašomi nepatenkinami įvertinimai.</w:t>
      </w:r>
    </w:p>
    <w:p w14:paraId="5A320559" w14:textId="32941F91" w:rsidR="007A5986" w:rsidRPr="00E877CC"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 xml:space="preserve"> </w:t>
      </w:r>
      <w:r w:rsidR="007A5986" w:rsidRPr="00E877CC">
        <w:rPr>
          <w:rFonts w:ascii="Times New Roman" w:hAnsi="Times New Roman" w:cs="Times New Roman"/>
          <w:lang w:val="lt-LT"/>
        </w:rPr>
        <w:t>Rugsėjo 2 d. klasės vadovas penktos klasės ir naujai atvykusius mokinius supažindina su kabinetine sistema, pamokų tvarkaraščiu, jo galimų laikinų keitimų tvarka.</w:t>
      </w:r>
    </w:p>
    <w:p w14:paraId="4C041DA5" w14:textId="188E8F01" w:rsidR="007A5986" w:rsidRPr="00E877CC"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 xml:space="preserve"> </w:t>
      </w:r>
      <w:r w:rsidR="007A5986" w:rsidRPr="00E877CC">
        <w:rPr>
          <w:rFonts w:ascii="Times New Roman" w:hAnsi="Times New Roman" w:cs="Times New Roman"/>
          <w:lang w:val="lt-LT"/>
        </w:rPr>
        <w:t>Dalykų mokytojai per pirmąsias pamokas supažindina mokinius su žinių ir pasiekimų vertinimo tvarka dalyko pamokoje.</w:t>
      </w:r>
    </w:p>
    <w:p w14:paraId="54F21583" w14:textId="65DDBBFB" w:rsidR="007A5986" w:rsidRPr="00E877CC"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 xml:space="preserve"> </w:t>
      </w:r>
      <w:r w:rsidR="007A5986" w:rsidRPr="00E877CC">
        <w:rPr>
          <w:rFonts w:ascii="Times New Roman" w:hAnsi="Times New Roman" w:cs="Times New Roman"/>
          <w:lang w:val="lt-LT"/>
        </w:rPr>
        <w:t>Klasės vadovas kartu su psichologu ir socialiniu pedagogu lapkričio mėnesį atlieka reikalingus adaptacijos tyrimus, su išvadomis supažindina dalykų mokytojus, tėvus.</w:t>
      </w:r>
    </w:p>
    <w:p w14:paraId="663022DF" w14:textId="5A072A5B" w:rsidR="007A5986"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 xml:space="preserve">Pamokos, skiriamos mokinio ugdymo poreikiams tenkinti, </w:t>
      </w:r>
      <w:r w:rsidR="0056271C" w:rsidRPr="005F6D82">
        <w:rPr>
          <w:rFonts w:ascii="Times New Roman" w:hAnsi="Times New Roman" w:cs="Times New Roman"/>
          <w:lang w:val="lt-LT"/>
        </w:rPr>
        <w:t xml:space="preserve">skiriamos </w:t>
      </w:r>
      <w:r w:rsidR="007A5986" w:rsidRPr="005F6D82">
        <w:rPr>
          <w:rFonts w:ascii="Times New Roman" w:hAnsi="Times New Roman" w:cs="Times New Roman"/>
          <w:lang w:val="lt-LT"/>
        </w:rPr>
        <w:t>mokymo(</w:t>
      </w:r>
      <w:proofErr w:type="spellStart"/>
      <w:r w:rsidR="007A5986" w:rsidRPr="005F6D82">
        <w:rPr>
          <w:rFonts w:ascii="Times New Roman" w:hAnsi="Times New Roman" w:cs="Times New Roman"/>
          <w:lang w:val="lt-LT"/>
        </w:rPr>
        <w:t>si</w:t>
      </w:r>
      <w:proofErr w:type="spellEnd"/>
      <w:r w:rsidR="007A5986" w:rsidRPr="005F6D82">
        <w:rPr>
          <w:rFonts w:ascii="Times New Roman" w:hAnsi="Times New Roman" w:cs="Times New Roman"/>
          <w:lang w:val="lt-LT"/>
        </w:rPr>
        <w:t>) pagalbai teikti, mokymo(</w:t>
      </w:r>
      <w:proofErr w:type="spellStart"/>
      <w:r w:rsidR="007A5986" w:rsidRPr="005F6D82">
        <w:rPr>
          <w:rFonts w:ascii="Times New Roman" w:hAnsi="Times New Roman" w:cs="Times New Roman"/>
          <w:lang w:val="lt-LT"/>
        </w:rPr>
        <w:t>si</w:t>
      </w:r>
      <w:proofErr w:type="spellEnd"/>
      <w:r w:rsidR="007A5986" w:rsidRPr="005F6D82">
        <w:rPr>
          <w:rFonts w:ascii="Times New Roman" w:hAnsi="Times New Roman" w:cs="Times New Roman"/>
          <w:lang w:val="lt-LT"/>
        </w:rPr>
        <w:t>) pasiekimams gerinti: ilgalaikėms ir trumpalaikėms konsultacijoms, diferencijuoto ugdymo tur</w:t>
      </w:r>
      <w:r w:rsidR="00CB27A1" w:rsidRPr="005F6D82">
        <w:rPr>
          <w:rFonts w:ascii="Times New Roman" w:hAnsi="Times New Roman" w:cs="Times New Roman"/>
          <w:lang w:val="lt-LT"/>
        </w:rPr>
        <w:t>iniui įgyvendinti, projektinei veiklai</w:t>
      </w:r>
      <w:r w:rsidR="007A5986" w:rsidRPr="005F6D82">
        <w:rPr>
          <w:rFonts w:ascii="Times New Roman" w:hAnsi="Times New Roman" w:cs="Times New Roman"/>
          <w:lang w:val="lt-LT"/>
        </w:rPr>
        <w:t>.</w:t>
      </w:r>
    </w:p>
    <w:p w14:paraId="5FB6AE82" w14:textId="00412F09" w:rsidR="007A5986"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Dalykui skiriamų pamokų skaičius, vykdant pagrindinio ugdymo programas konkrečioje klasėje, atitinka BUP lentelėse nurodytą pamokų, skirtų dalyko mokymui, skaičių.</w:t>
      </w:r>
    </w:p>
    <w:p w14:paraId="7E51A7D6" w14:textId="5F48CCFC" w:rsidR="007A5986" w:rsidRPr="005F6D82"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Mokykla, formuodama ir įgyvendindama mokyklos ugdymo turinį, gali:</w:t>
      </w:r>
    </w:p>
    <w:p w14:paraId="1DA0AB30" w14:textId="4D19383A" w:rsidR="007A5986" w:rsidRPr="005F6D82" w:rsidRDefault="007A5986" w:rsidP="005078C1">
      <w:pPr>
        <w:pStyle w:val="Sraopastraipa"/>
        <w:numPr>
          <w:ilvl w:val="1"/>
          <w:numId w:val="25"/>
        </w:numPr>
        <w:tabs>
          <w:tab w:val="left" w:pos="1560"/>
          <w:tab w:val="left" w:pos="2410"/>
          <w:tab w:val="left" w:pos="2552"/>
          <w:tab w:val="left" w:pos="2694"/>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didinti ar mažinti (perskirstyti) iki 10 procentų dalykui mokytis skiriamų pamokų skaičių, nedidinant mokiniui numatytų savaitinių pamokų skaičiaus, kai nėra galimybės vaduoti, išvykusių tobulinti kvalifikaciją ar sergančių mokytojų (pvz. per išvykusio dalyko mokytojo pamokas vyksta kito dalyko pamokos, kurios fiksuojamos dienyne ir už kurias mokytojui užmokama);</w:t>
      </w:r>
    </w:p>
    <w:p w14:paraId="37D42063" w14:textId="21930A3A"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ugdymo procesą organizuoti ne pamokų forma, o projektine ar kitokia mokiniams patrauklia veikla,  ne mokykloje, o motyvaciją mokytis skatinančiose saugiose aplinkose;</w:t>
      </w:r>
    </w:p>
    <w:p w14:paraId="5FEB4889" w14:textId="2F6426C1"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dalį mokyklos ugdymo turinio įgyvendinti per pažintinei ir kultūrinei veiklai skirtą laiką.</w:t>
      </w:r>
    </w:p>
    <w:p w14:paraId="604A900D" w14:textId="77777777" w:rsidR="007A5986" w:rsidRPr="005F6D82" w:rsidRDefault="007A5986" w:rsidP="007D7BA9">
      <w:pPr>
        <w:tabs>
          <w:tab w:val="left" w:pos="851"/>
        </w:tabs>
        <w:spacing w:line="276" w:lineRule="auto"/>
        <w:ind w:firstLine="720"/>
        <w:jc w:val="both"/>
        <w:rPr>
          <w:rFonts w:ascii="Times New Roman" w:hAnsi="Times New Roman" w:cs="Times New Roman"/>
          <w:lang w:val="lt-LT"/>
        </w:rPr>
      </w:pPr>
    </w:p>
    <w:p w14:paraId="3AFE56F5" w14:textId="0FDAE321" w:rsidR="007A5986" w:rsidRPr="005F6D82" w:rsidRDefault="007A5986"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TREČIASIS SKIRSNIS</w:t>
      </w:r>
    </w:p>
    <w:p w14:paraId="4A5ABD16" w14:textId="77777777" w:rsidR="007A5986" w:rsidRPr="005F6D82" w:rsidRDefault="007A5986" w:rsidP="007D7BA9">
      <w:pPr>
        <w:tabs>
          <w:tab w:val="left" w:pos="851"/>
        </w:tabs>
        <w:spacing w:line="276" w:lineRule="auto"/>
        <w:jc w:val="center"/>
        <w:rPr>
          <w:rFonts w:ascii="Times New Roman" w:hAnsi="Times New Roman" w:cs="Times New Roman"/>
          <w:b/>
          <w:lang w:val="lt-LT"/>
        </w:rPr>
      </w:pPr>
      <w:r w:rsidRPr="005F6D82">
        <w:rPr>
          <w:rFonts w:ascii="Times New Roman" w:hAnsi="Times New Roman" w:cs="Times New Roman"/>
          <w:b/>
          <w:lang w:val="lt-LT"/>
        </w:rPr>
        <w:t>DALYKŲ SRIČIŲ TURINIO ĮGYVENDINIMO YPATUMAI</w:t>
      </w:r>
    </w:p>
    <w:p w14:paraId="1614C4CB" w14:textId="77777777" w:rsidR="007A5986" w:rsidRPr="005F6D82" w:rsidRDefault="007A5986" w:rsidP="007D7BA9">
      <w:pPr>
        <w:tabs>
          <w:tab w:val="left" w:pos="851"/>
        </w:tabs>
        <w:spacing w:line="276" w:lineRule="auto"/>
        <w:jc w:val="center"/>
        <w:rPr>
          <w:rFonts w:ascii="Times New Roman" w:hAnsi="Times New Roman" w:cs="Times New Roman"/>
          <w:b/>
          <w:lang w:val="lt-LT"/>
        </w:rPr>
      </w:pPr>
    </w:p>
    <w:p w14:paraId="35CE6462" w14:textId="2ADAB3D4" w:rsidR="007A5986" w:rsidRPr="00E877CC" w:rsidRDefault="005078C1" w:rsidP="005078C1">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E877CC">
        <w:rPr>
          <w:rFonts w:ascii="Times New Roman" w:hAnsi="Times New Roman" w:cs="Times New Roman"/>
          <w:lang w:val="lt-LT"/>
        </w:rPr>
        <w:t xml:space="preserve">Visų dalykų mokytojai skatina mokinius rūpintis rašto kultūra (vadovaujamasi </w:t>
      </w:r>
      <w:r w:rsidR="007A5986" w:rsidRPr="00E877CC">
        <w:rPr>
          <w:rFonts w:ascii="Times New Roman" w:hAnsi="Times New Roman" w:cs="Times New Roman"/>
          <w:i/>
          <w:iCs/>
          <w:lang w:val="lt-LT"/>
        </w:rPr>
        <w:t xml:space="preserve">Marijampolės </w:t>
      </w:r>
      <w:r w:rsidR="00284F68" w:rsidRPr="00E877CC">
        <w:rPr>
          <w:rFonts w:ascii="Times New Roman" w:hAnsi="Times New Roman" w:cs="Times New Roman"/>
          <w:i/>
          <w:iCs/>
          <w:lang w:val="lt-LT"/>
        </w:rPr>
        <w:t>„</w:t>
      </w:r>
      <w:r w:rsidR="007A5986" w:rsidRPr="00E877CC">
        <w:rPr>
          <w:rFonts w:ascii="Times New Roman" w:hAnsi="Times New Roman" w:cs="Times New Roman"/>
          <w:i/>
          <w:iCs/>
          <w:lang w:val="lt-LT"/>
        </w:rPr>
        <w:t>Ryto</w:t>
      </w:r>
      <w:r w:rsidR="00284F68" w:rsidRPr="00E877CC">
        <w:rPr>
          <w:rFonts w:ascii="Times New Roman" w:hAnsi="Times New Roman" w:cs="Times New Roman"/>
          <w:i/>
          <w:iCs/>
          <w:lang w:val="lt-LT"/>
        </w:rPr>
        <w:t>“</w:t>
      </w:r>
      <w:r w:rsidR="007A5986" w:rsidRPr="00E877CC">
        <w:rPr>
          <w:rFonts w:ascii="Times New Roman" w:hAnsi="Times New Roman" w:cs="Times New Roman"/>
          <w:i/>
          <w:iCs/>
          <w:lang w:val="lt-LT"/>
        </w:rPr>
        <w:t xml:space="preserve"> pagrindinės mokyklos bendraisiais kalbos reikalavimais mokyklai, patvirtintais 2013 m. direktoriaus įsakymu Nr. V-47</w:t>
      </w:r>
      <w:r w:rsidR="007A5986" w:rsidRPr="00E877CC">
        <w:rPr>
          <w:rFonts w:ascii="Times New Roman" w:hAnsi="Times New Roman" w:cs="Times New Roman"/>
          <w:lang w:val="lt-LT"/>
        </w:rPr>
        <w:t>).</w:t>
      </w:r>
    </w:p>
    <w:p w14:paraId="49EDC5C3" w14:textId="71F07462" w:rsidR="007A5986" w:rsidRPr="00E877CC" w:rsidRDefault="00925302" w:rsidP="00925302">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 xml:space="preserve"> </w:t>
      </w:r>
      <w:r w:rsidR="007A5986" w:rsidRPr="00E877CC">
        <w:rPr>
          <w:rFonts w:ascii="Times New Roman" w:hAnsi="Times New Roman" w:cs="Times New Roman"/>
          <w:lang w:val="lt-LT"/>
        </w:rPr>
        <w:t>Mokinių rašto darbai, parašyti neįskaitomai, pribraukyti – nevertinami.</w:t>
      </w:r>
    </w:p>
    <w:p w14:paraId="41C8B297" w14:textId="568D474E" w:rsidR="007A5986" w:rsidRPr="005F6D82" w:rsidRDefault="00925302" w:rsidP="00A6182B">
      <w:pPr>
        <w:pStyle w:val="Sraopastraipa"/>
        <w:numPr>
          <w:ilvl w:val="0"/>
          <w:numId w:val="25"/>
        </w:numPr>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Dalykų mokytojai, rengdami mokomąsias užduotis, siekia, kad jos ugdytų mokinio kalbos nuoseklumą, kalbinės raiškos logiškumą, teiginių argumentavimą ir mąstymą.</w:t>
      </w:r>
    </w:p>
    <w:p w14:paraId="4B782226" w14:textId="29847126" w:rsidR="007A5986" w:rsidRPr="005F6D82" w:rsidRDefault="00925302" w:rsidP="00925302">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Dalykų mokytojai pamokoje moko mokinius rišliai ir taisyklingai reikšti mintis žodžiu ir raštu, taisydami mokinių padarytas kalbos klaidas. Bendru susitarimu su mokiniais prie surinkto taškų skaičiaus už dalyko žinias gali skirti papildomų taškų už taisyklingą kalbos vartojimą.</w:t>
      </w:r>
    </w:p>
    <w:p w14:paraId="5AC2D6BB" w14:textId="33C992A4" w:rsidR="007A5986" w:rsidRPr="005F6D82" w:rsidRDefault="00925302" w:rsidP="00925302">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Dorinis ugdymas</w:t>
      </w:r>
      <w:r w:rsidR="006E3E62" w:rsidRPr="005F6D82">
        <w:rPr>
          <w:rFonts w:ascii="Times New Roman" w:hAnsi="Times New Roman" w:cs="Times New Roman"/>
          <w:lang w:val="lt-LT"/>
        </w:rPr>
        <w:t>.</w:t>
      </w:r>
    </w:p>
    <w:p w14:paraId="7FB4B658" w14:textId="455A31BC" w:rsidR="007A5986" w:rsidRPr="005F6D82" w:rsidRDefault="00925302" w:rsidP="00925302">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Dorinį ugdymą (tikybą arba etiką) tėvai (globėjai/rūpintojai) mokiniui iki 14 metų parenka, o nuo 14 iki 16 metų mokinys renkasi pats su tėvų pritarimu.</w:t>
      </w:r>
    </w:p>
    <w:p w14:paraId="52C45C2F" w14:textId="20F4299E"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Prašymą dėl dorinio dalyko keitimo tėvai (globėjai) raštu pateikia Mokyklos direktoriui ne vėliau kaip iki birželio 1 d.</w:t>
      </w:r>
    </w:p>
    <w:p w14:paraId="5211479F" w14:textId="46324158"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Lietuvių kalba ir literatūra. </w:t>
      </w:r>
    </w:p>
    <w:p w14:paraId="7BF582B6" w14:textId="644B617F"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Mokykla, įgyvendindama ugdymo turinį:</w:t>
      </w:r>
    </w:p>
    <w:p w14:paraId="14A48C29" w14:textId="35232B19" w:rsidR="007A5986" w:rsidRPr="00E877CC" w:rsidRDefault="007A5986"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mokiniams, kurie nepasiekia lietuvių kalbos Bendrojoje programoje numatyto patenkinamo lygio, sudaro sąlygas išlyginti mokymosi spragas, skiriant konsultacines valandas mokslo </w:t>
      </w:r>
      <w:r w:rsidRPr="00E877CC">
        <w:rPr>
          <w:rFonts w:ascii="Times New Roman" w:hAnsi="Times New Roman" w:cs="Times New Roman"/>
          <w:lang w:val="lt-LT"/>
        </w:rPr>
        <w:t>metų eigoje;</w:t>
      </w:r>
    </w:p>
    <w:p w14:paraId="21393321" w14:textId="55B3D490" w:rsidR="004348E4" w:rsidRPr="00E877CC" w:rsidRDefault="004348E4"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9</w:t>
      </w:r>
      <w:r w:rsidR="007E6E6F" w:rsidRPr="00E877CC">
        <w:rPr>
          <w:rFonts w:ascii="Times New Roman" w:hAnsi="Times New Roman" w:cs="Times New Roman"/>
          <w:lang w:val="lt-LT"/>
        </w:rPr>
        <w:t>,</w:t>
      </w:r>
      <w:r w:rsidR="00A6182B" w:rsidRPr="00E877CC">
        <w:rPr>
          <w:rFonts w:ascii="Times New Roman" w:hAnsi="Times New Roman" w:cs="Times New Roman"/>
          <w:lang w:val="lt-LT"/>
        </w:rPr>
        <w:t xml:space="preserve"> </w:t>
      </w:r>
      <w:r w:rsidR="007E6E6F" w:rsidRPr="00E877CC">
        <w:rPr>
          <w:rFonts w:ascii="Times New Roman" w:hAnsi="Times New Roman" w:cs="Times New Roman"/>
          <w:lang w:val="lt-LT"/>
        </w:rPr>
        <w:t>10</w:t>
      </w:r>
      <w:r w:rsidRPr="00E877CC">
        <w:rPr>
          <w:rFonts w:ascii="Times New Roman" w:hAnsi="Times New Roman" w:cs="Times New Roman"/>
          <w:lang w:val="lt-LT"/>
        </w:rPr>
        <w:t xml:space="preserve"> klasė</w:t>
      </w:r>
      <w:r w:rsidR="007E6E6F" w:rsidRPr="00E877CC">
        <w:rPr>
          <w:rFonts w:ascii="Times New Roman" w:hAnsi="Times New Roman" w:cs="Times New Roman"/>
          <w:lang w:val="lt-LT"/>
        </w:rPr>
        <w:t>s</w:t>
      </w:r>
      <w:r w:rsidRPr="00E877CC">
        <w:rPr>
          <w:rFonts w:ascii="Times New Roman" w:hAnsi="Times New Roman" w:cs="Times New Roman"/>
          <w:lang w:val="lt-LT"/>
        </w:rPr>
        <w:t xml:space="preserve">e skiriama </w:t>
      </w:r>
      <w:r w:rsidR="00F54E72" w:rsidRPr="00E877CC">
        <w:rPr>
          <w:rFonts w:ascii="Times New Roman" w:hAnsi="Times New Roman" w:cs="Times New Roman"/>
          <w:lang w:val="lt-LT"/>
        </w:rPr>
        <w:t xml:space="preserve">po </w:t>
      </w:r>
      <w:r w:rsidRPr="00E877CC">
        <w:rPr>
          <w:rFonts w:ascii="Times New Roman" w:hAnsi="Times New Roman" w:cs="Times New Roman"/>
          <w:lang w:val="lt-LT"/>
        </w:rPr>
        <w:t>1 val. moduliui „Bendravimas rašytine kalba: skaitymo ir rašymo gebėjimų tobulinimas“.</w:t>
      </w:r>
    </w:p>
    <w:p w14:paraId="07A1C71B" w14:textId="59D3B1C7" w:rsidR="007A5986" w:rsidRPr="005F6D82" w:rsidRDefault="007A5986"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atvykusiam iš kitos valstybės mokiniui mokyti lietuvių kalbos pagal turimas mokymo lėšas skiria papildomas pamokas (konsultacines valandas), išnaudoja savarankiško mokymo galimybes;</w:t>
      </w:r>
    </w:p>
    <w:p w14:paraId="5499B721" w14:textId="6EB38F5B"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Užsienio kalbos.</w:t>
      </w:r>
    </w:p>
    <w:p w14:paraId="28134C26" w14:textId="786BDDD3"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Mokykloje mokoma pirmosios užsienio kalbos (anglų 2–</w:t>
      </w:r>
      <w:r w:rsidR="007E6E6F" w:rsidRPr="005F6D82">
        <w:rPr>
          <w:rFonts w:ascii="Times New Roman" w:hAnsi="Times New Roman" w:cs="Times New Roman"/>
          <w:lang w:val="lt-LT"/>
        </w:rPr>
        <w:t>10</w:t>
      </w:r>
      <w:r w:rsidRPr="005F6D82">
        <w:rPr>
          <w:rFonts w:ascii="Times New Roman" w:hAnsi="Times New Roman" w:cs="Times New Roman"/>
          <w:lang w:val="lt-LT"/>
        </w:rPr>
        <w:t xml:space="preserve"> klasėse), antrosios užsienio kalbos (rusų/vokiečių – 6–</w:t>
      </w:r>
      <w:r w:rsidR="007E6E6F" w:rsidRPr="005F6D82">
        <w:rPr>
          <w:rFonts w:ascii="Times New Roman" w:hAnsi="Times New Roman" w:cs="Times New Roman"/>
          <w:lang w:val="lt-LT"/>
        </w:rPr>
        <w:t>10</w:t>
      </w:r>
      <w:r w:rsidRPr="005F6D82">
        <w:rPr>
          <w:rFonts w:ascii="Times New Roman" w:hAnsi="Times New Roman" w:cs="Times New Roman"/>
          <w:lang w:val="lt-LT"/>
        </w:rPr>
        <w:t xml:space="preserve"> klasėse).</w:t>
      </w:r>
    </w:p>
    <w:p w14:paraId="19F50B91" w14:textId="45D52DBB"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68C97C23" w14:textId="40A41D0F" w:rsidR="007A5986" w:rsidRPr="005F6D82" w:rsidRDefault="007A5986" w:rsidP="00E60DC2">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vienus mokslo metus</w:t>
      </w:r>
      <w:r w:rsidR="007E6E6F" w:rsidRPr="005F6D82">
        <w:rPr>
          <w:rFonts w:ascii="Times New Roman" w:hAnsi="Times New Roman" w:cs="Times New Roman"/>
          <w:lang w:val="lt-LT"/>
        </w:rPr>
        <w:t xml:space="preserve">, atsižvelgiant į mokymo lėšas, </w:t>
      </w:r>
      <w:r w:rsidRPr="005F6D82">
        <w:rPr>
          <w:rFonts w:ascii="Times New Roman" w:hAnsi="Times New Roman" w:cs="Times New Roman"/>
          <w:lang w:val="lt-LT"/>
        </w:rPr>
        <w:t xml:space="preserve"> jam skiriama ne mažiau nei viena papildoma užsienio kalbos pamoka per savaitę;</w:t>
      </w:r>
    </w:p>
    <w:p w14:paraId="14AC28FA" w14:textId="539E4C28" w:rsidR="007A5986" w:rsidRPr="005F6D82" w:rsidRDefault="007A5986" w:rsidP="00E60DC2">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susidarius mokinių laikinajai grupei, kurios dydį numato mokykla, atsižvelgdama į mokymo lėšas, skiriamos dvi papildomos pamokos.</w:t>
      </w:r>
    </w:p>
    <w:p w14:paraId="1E267DEB" w14:textId="6B5104BA"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Jeigu mokinys yra atvykęs iš kitos mokyklos ir, tėvams (globėjams, rūpintojams) pritarus, pageidauja toliau mokytis pradėtos kalbos, o mokykla neturi tos kalbos mokytojo:</w:t>
      </w:r>
    </w:p>
    <w:p w14:paraId="45B95E56" w14:textId="1F9205BA" w:rsidR="007A5986" w:rsidRPr="005F6D82" w:rsidRDefault="007A5986" w:rsidP="00E60DC2">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mokiniui sudaromos sąlygos lankyti užsienio kalbos pamokas kitoje mokykloje, kurioje vyksta tos kalbos pamokos, suderinus su mokiniu, mokinio tėvais (globėjais, rūpintojais) ir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Skiriant pamokų skaičių, vadovaujamasi  Bendrųjų ugdymo planų 77 punktu; </w:t>
      </w:r>
    </w:p>
    <w:p w14:paraId="7364EB65" w14:textId="76CA54A7" w:rsidR="007A5986" w:rsidRPr="005F6D82" w:rsidRDefault="007A5986" w:rsidP="00E60DC2">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14:paraId="01A77FF3" w14:textId="617C2D21"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Mokyklai priėmus sprendimą gali būti įgyvendinamas integruotas dalyko ir užsienio kalbos mokymas (</w:t>
      </w:r>
      <w:proofErr w:type="spellStart"/>
      <w:r w:rsidRPr="005F6D82">
        <w:rPr>
          <w:rFonts w:ascii="Times New Roman" w:hAnsi="Times New Roman" w:cs="Times New Roman"/>
          <w:lang w:val="lt-LT"/>
        </w:rPr>
        <w:t>is</w:t>
      </w:r>
      <w:proofErr w:type="spellEnd"/>
      <w:r w:rsidRPr="005F6D82">
        <w:rPr>
          <w:rFonts w:ascii="Times New Roman" w:hAnsi="Times New Roman" w:cs="Times New Roman"/>
          <w:lang w:val="lt-LT"/>
        </w:rPr>
        <w:t xml:space="preserve">): </w:t>
      </w:r>
    </w:p>
    <w:p w14:paraId="11E4434E" w14:textId="3AC5AC14" w:rsidR="007A5986" w:rsidRPr="005F6D82" w:rsidRDefault="007A5986" w:rsidP="00530433">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pagal dalyko ir užsienio kalbų mokytojų parengtą ugdymo programą – ilgalaikį planą. Programą gali įgyvendinti dalyko mokytojas, užsienio kalbos mokytojas arba dalyko ir užsienio kalbos mokytojai kartu;</w:t>
      </w:r>
    </w:p>
    <w:p w14:paraId="7CF6B963" w14:textId="00FCD0E7" w:rsidR="007A5986" w:rsidRPr="005F6D82" w:rsidRDefault="007A5986" w:rsidP="00530433">
      <w:pPr>
        <w:pStyle w:val="Sraopastraipa"/>
        <w:numPr>
          <w:ilvl w:val="2"/>
          <w:numId w:val="25"/>
        </w:numPr>
        <w:tabs>
          <w:tab w:val="left" w:pos="1701"/>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dalyko arba užsienio kalbos pamokose, arba kaip dalyko modulis, skiriant pagal poreikį pamoką(-ų) iš ugdymo poreikiams ir mokymosi pagalbai teikti numatytų pamokų.</w:t>
      </w:r>
    </w:p>
    <w:p w14:paraId="2032FD32" w14:textId="2B60B30F" w:rsidR="007A5986" w:rsidRPr="005F6D82" w:rsidRDefault="00925302" w:rsidP="00925302">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7A5986" w:rsidRPr="005F6D82">
        <w:rPr>
          <w:rFonts w:ascii="Times New Roman" w:hAnsi="Times New Roman" w:cs="Times New Roman"/>
          <w:lang w:val="lt-LT"/>
        </w:rPr>
        <w:t>Matematika.</w:t>
      </w:r>
    </w:p>
    <w:p w14:paraId="5F282A86" w14:textId="372350D2"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Mokinių matematikos mokymosi motyvacijai skatinti rekomenduojama naudotis problemų sprendimo bendradarbiaujant, finansinio raštingumo pavyzdinėmis užduotimis, Nacionalinio egzaminų centro kasmet rengiamomis matematinio-gamtamokslinio raštingumo konkurso užduotimis, visiems mokiniams kelti aukštus mokymosi lūkesčius.</w:t>
      </w:r>
    </w:p>
    <w:p w14:paraId="22F43BD6" w14:textId="6012084C"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Mokiniams, kurių mokymosi pasiekimai žemi pagalba teikiama pamokose ir po pamokų.</w:t>
      </w:r>
    </w:p>
    <w:p w14:paraId="0EA83C77" w14:textId="300F728D"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Ugdant gabius matematikai mokinius ugdymo procesas labiau individualizuojamas, diferencijuojamas, atsižvelgiant į mokinių gebėjimus pateikiamos įvairesnės, įdomesnės, įvairaus sunkumo ir sudėtingumo užduotys. Rekomenduojama mokiniams dalyvauti olimpiadose, konkursuose.</w:t>
      </w:r>
    </w:p>
    <w:p w14:paraId="67244BCA" w14:textId="03459CBB"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Mokinių matematikos mokymosi motyvacijai skatinti naudojamasi Nacionalinio egzaminų centro parengtomis matematinio raštingumo užduotimis.</w:t>
      </w:r>
    </w:p>
    <w:p w14:paraId="767C64D0" w14:textId="4B9AB9CF"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Ugdant gabius matematikai vaikus naudojamasi nacionalinių olimpiadų, konkurso </w:t>
      </w:r>
      <w:r w:rsidR="00284F68" w:rsidRPr="005F6D82">
        <w:rPr>
          <w:rFonts w:ascii="Times New Roman" w:hAnsi="Times New Roman" w:cs="Times New Roman"/>
          <w:lang w:val="lt-LT"/>
        </w:rPr>
        <w:t>„</w:t>
      </w:r>
      <w:r w:rsidRPr="005F6D82">
        <w:rPr>
          <w:rFonts w:ascii="Times New Roman" w:hAnsi="Times New Roman" w:cs="Times New Roman"/>
          <w:lang w:val="lt-LT"/>
        </w:rPr>
        <w:t>Kengūra</w:t>
      </w:r>
      <w:r w:rsidR="00284F68" w:rsidRPr="005F6D82">
        <w:rPr>
          <w:rFonts w:ascii="Times New Roman" w:hAnsi="Times New Roman" w:cs="Times New Roman"/>
          <w:lang w:val="lt-LT"/>
        </w:rPr>
        <w:t>“</w:t>
      </w:r>
      <w:r w:rsidRPr="005F6D82">
        <w:rPr>
          <w:rFonts w:ascii="Times New Roman" w:hAnsi="Times New Roman" w:cs="Times New Roman"/>
          <w:lang w:val="lt-LT"/>
        </w:rPr>
        <w:t xml:space="preserve"> užduotimis, informacinėmis komunikacinėmis technologijomis, skaitmeninėmis mokomosiomis p</w:t>
      </w:r>
      <w:r w:rsidR="00CB27A1" w:rsidRPr="005F6D82">
        <w:rPr>
          <w:rFonts w:ascii="Times New Roman" w:hAnsi="Times New Roman" w:cs="Times New Roman"/>
          <w:lang w:val="lt-LT"/>
        </w:rPr>
        <w:t>riemonėmis ir kitais šaltiniais.</w:t>
      </w:r>
    </w:p>
    <w:p w14:paraId="1D347700" w14:textId="41EE46DE"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Informacinės technologijos.</w:t>
      </w:r>
    </w:p>
    <w:p w14:paraId="00C60329" w14:textId="5F7775F7"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5–6 klasėse informacinėms technologijoms skiriama po 1 savaitinę pamoką, 7 klasėje – 0,5 val. (</w:t>
      </w:r>
      <w:r w:rsidR="00B864B6" w:rsidRPr="005F6D82">
        <w:rPr>
          <w:rFonts w:ascii="Times New Roman" w:hAnsi="Times New Roman" w:cs="Times New Roman"/>
          <w:lang w:val="lt-LT"/>
        </w:rPr>
        <w:t>viename</w:t>
      </w:r>
      <w:r w:rsidRPr="005F6D82">
        <w:rPr>
          <w:rFonts w:ascii="Times New Roman" w:hAnsi="Times New Roman" w:cs="Times New Roman"/>
          <w:lang w:val="lt-LT"/>
        </w:rPr>
        <w:t xml:space="preserve"> pusmetyje), </w:t>
      </w:r>
      <w:r w:rsidR="00B864B6" w:rsidRPr="005F6D82">
        <w:rPr>
          <w:rFonts w:ascii="Times New Roman" w:hAnsi="Times New Roman" w:cs="Times New Roman"/>
          <w:lang w:val="lt-LT"/>
        </w:rPr>
        <w:t>kitame</w:t>
      </w:r>
      <w:r w:rsidRPr="005F6D82">
        <w:rPr>
          <w:rFonts w:ascii="Times New Roman" w:hAnsi="Times New Roman" w:cs="Times New Roman"/>
          <w:lang w:val="lt-LT"/>
        </w:rPr>
        <w:t xml:space="preserve"> pusmetyje 0,5 val. mokoma integruotai (projektinio darbo rengimas), 8 klasėje  – </w:t>
      </w:r>
      <w:r w:rsidR="00B864B6" w:rsidRPr="005F6D82">
        <w:rPr>
          <w:rFonts w:ascii="Times New Roman" w:hAnsi="Times New Roman" w:cs="Times New Roman"/>
          <w:lang w:val="lt-LT"/>
        </w:rPr>
        <w:t>0,5</w:t>
      </w:r>
      <w:r w:rsidRPr="005F6D82">
        <w:rPr>
          <w:rFonts w:ascii="Times New Roman" w:hAnsi="Times New Roman" w:cs="Times New Roman"/>
          <w:lang w:val="lt-LT"/>
        </w:rPr>
        <w:t xml:space="preserve"> </w:t>
      </w:r>
      <w:r w:rsidR="00B864B6" w:rsidRPr="005F6D82">
        <w:rPr>
          <w:rFonts w:ascii="Times New Roman" w:hAnsi="Times New Roman" w:cs="Times New Roman"/>
          <w:lang w:val="lt-LT"/>
        </w:rPr>
        <w:t>val. (viename pusmetyje)</w:t>
      </w:r>
      <w:r w:rsidRPr="005F6D82">
        <w:rPr>
          <w:rFonts w:ascii="Times New Roman" w:hAnsi="Times New Roman" w:cs="Times New Roman"/>
          <w:lang w:val="lt-LT"/>
        </w:rPr>
        <w:t xml:space="preserve">, </w:t>
      </w:r>
      <w:r w:rsidR="00B864B6" w:rsidRPr="005F6D82">
        <w:rPr>
          <w:rFonts w:ascii="Times New Roman" w:hAnsi="Times New Roman" w:cs="Times New Roman"/>
          <w:lang w:val="lt-LT"/>
        </w:rPr>
        <w:t>kitame pusmetyje 0,5 val. integruojama į istoriją, kai pamokoje dirba tik istorijos mokytoja, 9</w:t>
      </w:r>
      <w:r w:rsidR="006D7F24" w:rsidRPr="005F6D82">
        <w:rPr>
          <w:rFonts w:ascii="Times New Roman" w:hAnsi="Times New Roman" w:cs="Times New Roman"/>
          <w:lang w:val="lt-LT"/>
        </w:rPr>
        <w:t>,10</w:t>
      </w:r>
      <w:r w:rsidRPr="005F6D82">
        <w:rPr>
          <w:rFonts w:ascii="Times New Roman" w:hAnsi="Times New Roman" w:cs="Times New Roman"/>
          <w:lang w:val="lt-LT"/>
        </w:rPr>
        <w:t xml:space="preserve"> klasėje – 1 savaitinė valanda.</w:t>
      </w:r>
    </w:p>
    <w:p w14:paraId="4773EC4C" w14:textId="34FD435F" w:rsidR="007A5986" w:rsidRPr="005F6D82" w:rsidRDefault="00B864B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9</w:t>
      </w:r>
      <w:r w:rsidR="006D7F24" w:rsidRPr="005F6D82">
        <w:rPr>
          <w:rFonts w:ascii="Times New Roman" w:hAnsi="Times New Roman" w:cs="Times New Roman"/>
          <w:lang w:val="lt-LT"/>
        </w:rPr>
        <w:t>-10</w:t>
      </w:r>
      <w:r w:rsidR="007A5986" w:rsidRPr="005F6D82">
        <w:rPr>
          <w:rFonts w:ascii="Times New Roman" w:hAnsi="Times New Roman" w:cs="Times New Roman"/>
          <w:lang w:val="lt-LT"/>
        </w:rPr>
        <w:t xml:space="preserve"> klasės</w:t>
      </w:r>
      <w:r w:rsidR="006D7F24" w:rsidRPr="005F6D82">
        <w:rPr>
          <w:rFonts w:ascii="Times New Roman" w:hAnsi="Times New Roman" w:cs="Times New Roman"/>
          <w:lang w:val="lt-LT"/>
        </w:rPr>
        <w:t>e</w:t>
      </w:r>
      <w:r w:rsidR="007A5986" w:rsidRPr="005F6D82">
        <w:rPr>
          <w:rFonts w:ascii="Times New Roman" w:hAnsi="Times New Roman" w:cs="Times New Roman"/>
          <w:lang w:val="lt-LT"/>
        </w:rPr>
        <w:t xml:space="preserve"> informacinių technologijų kursą sudaro privalomoji dalis ir vienas iš pasirenkamųjų programavimo pradmenų, kompiuterinės leidybos pradmenų arba tinklalapių kūrimo pradmenų modulių. Mokiniams pasiūlyti du moduliai: kompiuterinės leidybos pradmenų arba tinklalapių kūrimo pradmenų. </w:t>
      </w:r>
    </w:p>
    <w:p w14:paraId="453D067D" w14:textId="7A84AC3C"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Informacinės technologijos panaudojamos įgyvendinant visų dalykų programas 5–</w:t>
      </w:r>
      <w:r w:rsidR="006D7F24" w:rsidRPr="005F6D82">
        <w:rPr>
          <w:rFonts w:ascii="Times New Roman" w:hAnsi="Times New Roman" w:cs="Times New Roman"/>
          <w:lang w:val="lt-LT"/>
        </w:rPr>
        <w:t>10</w:t>
      </w:r>
      <w:r w:rsidRPr="005F6D82">
        <w:rPr>
          <w:rFonts w:ascii="Times New Roman" w:hAnsi="Times New Roman" w:cs="Times New Roman"/>
          <w:lang w:val="lt-LT"/>
        </w:rPr>
        <w:t xml:space="preserve"> klasėse:</w:t>
      </w:r>
    </w:p>
    <w:p w14:paraId="512EB769" w14:textId="2378D127" w:rsidR="007A5986" w:rsidRPr="005F6D82" w:rsidRDefault="007A5986"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alternatyvių informacijos šaltinių paieškai;</w:t>
      </w:r>
    </w:p>
    <w:p w14:paraId="083F145C" w14:textId="75F0FA13" w:rsidR="007A5986" w:rsidRPr="005F6D82" w:rsidRDefault="007A5986"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vizualinės medžiagos rengimui;</w:t>
      </w:r>
    </w:p>
    <w:p w14:paraId="76FCBF65" w14:textId="40AA3961" w:rsidR="007A5986" w:rsidRPr="005F6D82" w:rsidRDefault="007A5986"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individualiam mokinių mokymui(</w:t>
      </w:r>
      <w:proofErr w:type="spellStart"/>
      <w:r w:rsidRPr="005F6D82">
        <w:rPr>
          <w:rFonts w:ascii="Times New Roman" w:hAnsi="Times New Roman" w:cs="Times New Roman"/>
          <w:lang w:val="lt-LT"/>
        </w:rPr>
        <w:t>si</w:t>
      </w:r>
      <w:proofErr w:type="spellEnd"/>
      <w:r w:rsidRPr="005F6D82">
        <w:rPr>
          <w:rFonts w:ascii="Times New Roman" w:hAnsi="Times New Roman" w:cs="Times New Roman"/>
          <w:lang w:val="lt-LT"/>
        </w:rPr>
        <w:t>);</w:t>
      </w:r>
    </w:p>
    <w:p w14:paraId="59478BD0" w14:textId="5F25AA1A" w:rsidR="007A5986" w:rsidRPr="005F6D82" w:rsidRDefault="007A5986" w:rsidP="003E6DCA">
      <w:pPr>
        <w:pStyle w:val="Sraopastraipa"/>
        <w:numPr>
          <w:ilvl w:val="2"/>
          <w:numId w:val="25"/>
        </w:numPr>
        <w:tabs>
          <w:tab w:val="left" w:pos="1843"/>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mokinių ir mokytojų bendravimui ir bendradarbiavimui;</w:t>
      </w:r>
    </w:p>
    <w:p w14:paraId="28CB89CC" w14:textId="3A010831" w:rsidR="007A5986" w:rsidRPr="00E877CC"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Gamtamokslinis ugdymas.</w:t>
      </w:r>
    </w:p>
    <w:p w14:paraId="23722BC8" w14:textId="3D224061" w:rsidR="007A5986" w:rsidRPr="00E877CC"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 xml:space="preserve">Per gamtos ir žmogaus, biologijos, chemijos, fizikos pamokas dalykų mokytojai naudoja tiriamojo pobūdžio metodus, dialogus, diskusijas, mokymąsi bendradarbiaujant, projektinius, savarankiškus darbus, naudojant IKT, mokinių eksperimentinius ir praktinius įgūdžius organizuojant laboratorinius, eksperimentinius ir kitas praktines veiklas. </w:t>
      </w:r>
    </w:p>
    <w:p w14:paraId="6E0654DF" w14:textId="52A2AE8C" w:rsidR="007A5986" w:rsidRPr="00E877CC"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Atsižvelgiant į mokinių gebėjimus ugdymo procesas yra individualizuojamas, diferencijuojamas. Ugdymo procese taikomos įvairesnės, įdomesnės, įvairaus sunkumo ir sudėtingumo užduotys. Mokymosi medžiaga pritaikoma atsižvelgiant į mokinių turimas žinias, įgūdžius ir ugdymosi poreikius.</w:t>
      </w:r>
    </w:p>
    <w:p w14:paraId="03F2D837" w14:textId="104ECEF3"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Dėmesys skiriamas gamtamoksliniams tyrimams: stebėjimui, analizavimui, eksperimentavimui, modeliavimui, įvairioms praktinėms veikloms.</w:t>
      </w:r>
      <w:r w:rsidRPr="005F6D82">
        <w:rPr>
          <w:rFonts w:ascii="Times New Roman" w:hAnsi="Times New Roman" w:cs="Times New Roman"/>
          <w:lang w:val="lt-LT"/>
        </w:rPr>
        <w:t xml:space="preserve"> Ugdymo procese mokiniai skatinami bendradarbiauti ir (ar) dirbti komandoje, derinami įvairūs ugdymo metodai ir ugdymo inovacijos. </w:t>
      </w:r>
    </w:p>
    <w:p w14:paraId="165D6A5C" w14:textId="563B875A"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Eksperimentiniams ir praktiniams įgūdžiams ugdyti skiriama ne mažiau kaip 30–40 procentų dalykui skirtų pamokų per mokslo metus. </w:t>
      </w:r>
    </w:p>
    <w:p w14:paraId="18C5FDA0" w14:textId="3447C6B0"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Mokiniai skatinami dalyvauti įvairiuose gamtamokslinio raštingumo konkursuose, konferencijose.</w:t>
      </w:r>
    </w:p>
    <w:p w14:paraId="7E9FB16C" w14:textId="6905734D"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Technologijos. 5–</w:t>
      </w:r>
      <w:r w:rsidR="003E5C5C" w:rsidRPr="005F6D82">
        <w:rPr>
          <w:rFonts w:ascii="Times New Roman" w:hAnsi="Times New Roman" w:cs="Times New Roman"/>
          <w:lang w:val="lt-LT"/>
        </w:rPr>
        <w:t>10</w:t>
      </w:r>
      <w:r w:rsidRPr="005F6D82">
        <w:rPr>
          <w:rFonts w:ascii="Times New Roman" w:hAnsi="Times New Roman" w:cs="Times New Roman"/>
          <w:lang w:val="lt-LT"/>
        </w:rPr>
        <w:t xml:space="preserve"> klasių mokiniai kiekvienoje klasėje mokomi proporcingai paskirstant laiką tarp mitybos, tekstilės, konstrukcinių medžiagų ir elektronikos technologijų programų.</w:t>
      </w:r>
    </w:p>
    <w:p w14:paraId="4F667551" w14:textId="4F34303A"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Socialinis ugdymas.</w:t>
      </w:r>
    </w:p>
    <w:p w14:paraId="28AF92A6" w14:textId="63ADAF5A"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 xml:space="preserve">Mokykla, įgyvendindama socialinių mokslų ugdymo turinį, </w:t>
      </w:r>
      <w:r w:rsidR="00B864B6" w:rsidRPr="005F6D82">
        <w:rPr>
          <w:rFonts w:ascii="Times New Roman" w:hAnsi="Times New Roman" w:cs="Times New Roman"/>
          <w:lang w:val="lt-LT"/>
        </w:rPr>
        <w:t>9</w:t>
      </w:r>
      <w:r w:rsidR="000F7986" w:rsidRPr="005F6D82">
        <w:rPr>
          <w:rFonts w:ascii="Times New Roman" w:hAnsi="Times New Roman" w:cs="Times New Roman"/>
          <w:lang w:val="lt-LT"/>
        </w:rPr>
        <w:t>,10</w:t>
      </w:r>
      <w:r w:rsidRPr="005F6D82">
        <w:rPr>
          <w:rFonts w:ascii="Times New Roman" w:hAnsi="Times New Roman" w:cs="Times New Roman"/>
          <w:lang w:val="lt-LT"/>
        </w:rPr>
        <w:t xml:space="preserve"> klas</w:t>
      </w:r>
      <w:r w:rsidR="005B20EE">
        <w:rPr>
          <w:rFonts w:ascii="Times New Roman" w:hAnsi="Times New Roman" w:cs="Times New Roman"/>
          <w:lang w:val="lt-LT"/>
        </w:rPr>
        <w:t>ės</w:t>
      </w:r>
      <w:r w:rsidRPr="005F6D82">
        <w:rPr>
          <w:rFonts w:ascii="Times New Roman" w:hAnsi="Times New Roman" w:cs="Times New Roman"/>
          <w:lang w:val="lt-LT"/>
        </w:rPr>
        <w:t xml:space="preserve"> mokinių projektinio darbo (tyrimo, kūrybinių darbų, socialinės veiklos) gebėjimams ugdyti gali skirti 20–30 procentų dalykui skirtų pamokų laiko per mokslo metus. </w:t>
      </w:r>
    </w:p>
    <w:p w14:paraId="7299A532" w14:textId="7571876C"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Per socialinio ugdymo dalykų pamokas </w:t>
      </w:r>
      <w:proofErr w:type="spellStart"/>
      <w:r w:rsidRPr="005F6D82">
        <w:rPr>
          <w:rFonts w:ascii="Times New Roman" w:hAnsi="Times New Roman" w:cs="Times New Roman"/>
          <w:lang w:val="lt-LT"/>
        </w:rPr>
        <w:t>mokymąsis</w:t>
      </w:r>
      <w:proofErr w:type="spellEnd"/>
      <w:r w:rsidRPr="005F6D82">
        <w:rPr>
          <w:rFonts w:ascii="Times New Roman" w:hAnsi="Times New Roman" w:cs="Times New Roman"/>
          <w:lang w:val="lt-LT"/>
        </w:rPr>
        <w:t xml:space="preserve"> grindžiamas tiriamojo pobūdžio metodais, diskusijomis, bendradarbiavimu savarankiškai atliekamu darbu ir informacinėmis komunikacinėmis technologijomis.</w:t>
      </w:r>
    </w:p>
    <w:p w14:paraId="0B636687" w14:textId="1048A815" w:rsidR="007A5986" w:rsidRPr="00E877CC"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Siekiant gerinti gimtojo krašto ir Lietuvos valstybės pažinimą, atsižvelgiant į esamas galimybes, geografijos ir istorijos pamokose mokytojai naudoja tiriamojo pobūdžio metodus,. ekskursijas, diskusijas, mokymąsi bendradarbiaujant, projektinius, savarankiškus darbus, panaudojant IKT, organizuojant mokymą(</w:t>
      </w:r>
      <w:proofErr w:type="spellStart"/>
      <w:r w:rsidRPr="005F6D82">
        <w:rPr>
          <w:rFonts w:ascii="Times New Roman" w:hAnsi="Times New Roman" w:cs="Times New Roman"/>
          <w:lang w:val="lt-LT"/>
        </w:rPr>
        <w:t>si</w:t>
      </w:r>
      <w:proofErr w:type="spellEnd"/>
      <w:r w:rsidRPr="005F6D82">
        <w:rPr>
          <w:rFonts w:ascii="Times New Roman" w:hAnsi="Times New Roman" w:cs="Times New Roman"/>
          <w:lang w:val="lt-LT"/>
        </w:rPr>
        <w:t xml:space="preserve">) netradicinėse aplinkose (K. Griniaus muziejuje, Kraštotyros </w:t>
      </w:r>
      <w:r w:rsidRPr="00E877CC">
        <w:rPr>
          <w:rFonts w:ascii="Times New Roman" w:hAnsi="Times New Roman" w:cs="Times New Roman"/>
          <w:lang w:val="lt-LT"/>
        </w:rPr>
        <w:t>muziejuje, Tremties memorialiniame-muziejuje, Kazlų Rūdos Miško muziejuje ir kt.).</w:t>
      </w:r>
    </w:p>
    <w:p w14:paraId="77F2C420" w14:textId="5B29177F" w:rsidR="000F7986" w:rsidRPr="005F6D82" w:rsidRDefault="000F7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Laisvės kovų istorijai</w:t>
      </w:r>
      <w:r w:rsidRPr="005F6D82">
        <w:rPr>
          <w:rFonts w:ascii="Times New Roman" w:hAnsi="Times New Roman" w:cs="Times New Roman"/>
          <w:lang w:val="lt-LT"/>
        </w:rPr>
        <w:t xml:space="preserve"> mokyti skiriama 12 pamokų, integruojant temas į istorijos mokymą 10 klasėje. Temos pateikiamos lentelėje.</w:t>
      </w:r>
    </w:p>
    <w:p w14:paraId="527750C2" w14:textId="77777777" w:rsidR="000F7986" w:rsidRPr="005F6D82" w:rsidRDefault="000F7986" w:rsidP="000F7986">
      <w:pPr>
        <w:pStyle w:val="Sraopastraipa"/>
        <w:tabs>
          <w:tab w:val="left" w:pos="1560"/>
        </w:tabs>
        <w:spacing w:line="276" w:lineRule="auto"/>
        <w:ind w:left="851"/>
        <w:jc w:val="both"/>
        <w:rPr>
          <w:rFonts w:ascii="Times New Roman" w:hAnsi="Times New Roman" w:cs="Times New Roman"/>
          <w:lang w:val="lt-LT"/>
        </w:rPr>
      </w:pPr>
    </w:p>
    <w:tbl>
      <w:tblPr>
        <w:tblStyle w:val="Lentelstinklelis"/>
        <w:tblW w:w="0" w:type="auto"/>
        <w:tblLook w:val="04A0" w:firstRow="1" w:lastRow="0" w:firstColumn="1" w:lastColumn="0" w:noHBand="0" w:noVBand="1"/>
      </w:tblPr>
      <w:tblGrid>
        <w:gridCol w:w="767"/>
        <w:gridCol w:w="1335"/>
        <w:gridCol w:w="1793"/>
        <w:gridCol w:w="5733"/>
      </w:tblGrid>
      <w:tr w:rsidR="000F7986" w:rsidRPr="005F6D82" w14:paraId="2D05FF2A" w14:textId="77777777" w:rsidTr="00D2693B">
        <w:tc>
          <w:tcPr>
            <w:tcW w:w="767" w:type="dxa"/>
            <w:vAlign w:val="center"/>
          </w:tcPr>
          <w:p w14:paraId="398B4994" w14:textId="77777777" w:rsidR="000F7986" w:rsidRPr="005F6D82" w:rsidRDefault="000F7986" w:rsidP="00D2693B">
            <w:pPr>
              <w:spacing w:line="276" w:lineRule="auto"/>
              <w:jc w:val="center"/>
              <w:rPr>
                <w:rFonts w:ascii="Times New Roman" w:hAnsi="Times New Roman" w:cs="Times New Roman"/>
                <w:b/>
                <w:lang w:val="lt-LT"/>
              </w:rPr>
            </w:pPr>
            <w:r w:rsidRPr="005F6D82">
              <w:rPr>
                <w:rFonts w:ascii="Times New Roman" w:hAnsi="Times New Roman" w:cs="Times New Roman"/>
                <w:b/>
                <w:lang w:val="lt-LT"/>
              </w:rPr>
              <w:t>Eil. Nr.</w:t>
            </w:r>
          </w:p>
        </w:tc>
        <w:tc>
          <w:tcPr>
            <w:tcW w:w="1335" w:type="dxa"/>
            <w:vAlign w:val="center"/>
          </w:tcPr>
          <w:p w14:paraId="2F92856A" w14:textId="77777777" w:rsidR="000F7986" w:rsidRPr="005F6D82" w:rsidRDefault="000F7986" w:rsidP="00D2693B">
            <w:pPr>
              <w:spacing w:line="276" w:lineRule="auto"/>
              <w:jc w:val="center"/>
              <w:rPr>
                <w:rFonts w:ascii="Times New Roman" w:hAnsi="Times New Roman" w:cs="Times New Roman"/>
                <w:b/>
                <w:lang w:val="lt-LT"/>
              </w:rPr>
            </w:pPr>
            <w:r w:rsidRPr="005F6D82">
              <w:rPr>
                <w:rFonts w:ascii="Times New Roman" w:hAnsi="Times New Roman" w:cs="Times New Roman"/>
                <w:b/>
                <w:lang w:val="lt-LT"/>
              </w:rPr>
              <w:t>Klasė</w:t>
            </w:r>
          </w:p>
        </w:tc>
        <w:tc>
          <w:tcPr>
            <w:tcW w:w="1793" w:type="dxa"/>
            <w:vAlign w:val="center"/>
          </w:tcPr>
          <w:p w14:paraId="2314F466" w14:textId="77777777" w:rsidR="000F7986" w:rsidRPr="005F6D82" w:rsidRDefault="000F7986" w:rsidP="00D2693B">
            <w:pPr>
              <w:spacing w:line="276" w:lineRule="auto"/>
              <w:jc w:val="center"/>
              <w:rPr>
                <w:rFonts w:ascii="Times New Roman" w:hAnsi="Times New Roman" w:cs="Times New Roman"/>
                <w:b/>
                <w:lang w:val="lt-LT"/>
              </w:rPr>
            </w:pPr>
            <w:r w:rsidRPr="005F6D82">
              <w:rPr>
                <w:rFonts w:ascii="Times New Roman" w:hAnsi="Times New Roman" w:cs="Times New Roman"/>
                <w:b/>
                <w:lang w:val="lt-LT"/>
              </w:rPr>
              <w:t>Dalykas</w:t>
            </w:r>
          </w:p>
        </w:tc>
        <w:tc>
          <w:tcPr>
            <w:tcW w:w="5733" w:type="dxa"/>
            <w:vAlign w:val="center"/>
          </w:tcPr>
          <w:p w14:paraId="75F0AC11" w14:textId="77777777" w:rsidR="000F7986" w:rsidRPr="005F6D82" w:rsidRDefault="000F7986" w:rsidP="00D2693B">
            <w:pPr>
              <w:spacing w:line="276" w:lineRule="auto"/>
              <w:jc w:val="center"/>
              <w:rPr>
                <w:rFonts w:ascii="Times New Roman" w:hAnsi="Times New Roman" w:cs="Times New Roman"/>
                <w:b/>
                <w:lang w:val="lt-LT"/>
              </w:rPr>
            </w:pPr>
            <w:r w:rsidRPr="005F6D82">
              <w:rPr>
                <w:rFonts w:ascii="Times New Roman" w:hAnsi="Times New Roman" w:cs="Times New Roman"/>
                <w:b/>
                <w:lang w:val="lt-LT"/>
              </w:rPr>
              <w:t>Tema</w:t>
            </w:r>
          </w:p>
        </w:tc>
      </w:tr>
      <w:tr w:rsidR="000F7986" w:rsidRPr="00052C17" w14:paraId="03E4CD51" w14:textId="77777777" w:rsidTr="00D2693B">
        <w:tc>
          <w:tcPr>
            <w:tcW w:w="767" w:type="dxa"/>
            <w:vAlign w:val="center"/>
          </w:tcPr>
          <w:p w14:paraId="5A1AB2D1"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1.</w:t>
            </w:r>
          </w:p>
        </w:tc>
        <w:tc>
          <w:tcPr>
            <w:tcW w:w="1335" w:type="dxa"/>
            <w:vAlign w:val="center"/>
          </w:tcPr>
          <w:p w14:paraId="4D4ADD7B"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4C1FA48E"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Lietuvių k.</w:t>
            </w:r>
          </w:p>
        </w:tc>
        <w:tc>
          <w:tcPr>
            <w:tcW w:w="5733" w:type="dxa"/>
          </w:tcPr>
          <w:p w14:paraId="74F8B280"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Epo herojus ir jo kovos prasmė (lietuvių poetų pasirinktų eilėraščių interpretacija).</w:t>
            </w:r>
          </w:p>
        </w:tc>
      </w:tr>
      <w:tr w:rsidR="000F7986" w:rsidRPr="00052C17" w14:paraId="6C2AB504" w14:textId="77777777" w:rsidTr="00D2693B">
        <w:tc>
          <w:tcPr>
            <w:tcW w:w="767" w:type="dxa"/>
            <w:vAlign w:val="center"/>
          </w:tcPr>
          <w:p w14:paraId="7BA556CB"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2.</w:t>
            </w:r>
          </w:p>
        </w:tc>
        <w:tc>
          <w:tcPr>
            <w:tcW w:w="1335" w:type="dxa"/>
            <w:vAlign w:val="center"/>
          </w:tcPr>
          <w:p w14:paraId="10FF96B2"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3844E256"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Lietuvių k.</w:t>
            </w:r>
          </w:p>
        </w:tc>
        <w:tc>
          <w:tcPr>
            <w:tcW w:w="5733" w:type="dxa"/>
          </w:tcPr>
          <w:p w14:paraId="45ABD582"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Laisvės vertė (J. Degutytė,, Antigonė“).</w:t>
            </w:r>
          </w:p>
        </w:tc>
      </w:tr>
      <w:tr w:rsidR="000F7986" w:rsidRPr="00052C17" w14:paraId="799715DE" w14:textId="77777777" w:rsidTr="00D2693B">
        <w:tc>
          <w:tcPr>
            <w:tcW w:w="767" w:type="dxa"/>
            <w:vAlign w:val="center"/>
          </w:tcPr>
          <w:p w14:paraId="3D6F3DA9"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3.</w:t>
            </w:r>
          </w:p>
        </w:tc>
        <w:tc>
          <w:tcPr>
            <w:tcW w:w="1335" w:type="dxa"/>
            <w:vAlign w:val="center"/>
          </w:tcPr>
          <w:p w14:paraId="6F9D42C0"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7F16AF17"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 xml:space="preserve">Istorija </w:t>
            </w:r>
          </w:p>
        </w:tc>
        <w:tc>
          <w:tcPr>
            <w:tcW w:w="5733" w:type="dxa"/>
          </w:tcPr>
          <w:p w14:paraId="24480290"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Laisvės kovų raida ir etapai.</w:t>
            </w:r>
          </w:p>
        </w:tc>
      </w:tr>
      <w:tr w:rsidR="000F7986" w:rsidRPr="005F6D82" w14:paraId="266BB759" w14:textId="77777777" w:rsidTr="00D2693B">
        <w:tc>
          <w:tcPr>
            <w:tcW w:w="767" w:type="dxa"/>
            <w:vAlign w:val="center"/>
          </w:tcPr>
          <w:p w14:paraId="342ED165"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4.</w:t>
            </w:r>
          </w:p>
        </w:tc>
        <w:tc>
          <w:tcPr>
            <w:tcW w:w="1335" w:type="dxa"/>
            <w:vAlign w:val="center"/>
          </w:tcPr>
          <w:p w14:paraId="0323F154"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14EDCAA2"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0183554A"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Partizanavimo motyvų įvairovė.</w:t>
            </w:r>
          </w:p>
        </w:tc>
      </w:tr>
      <w:tr w:rsidR="000F7986" w:rsidRPr="00052C17" w14:paraId="4F95115E" w14:textId="77777777" w:rsidTr="00D2693B">
        <w:tc>
          <w:tcPr>
            <w:tcW w:w="767" w:type="dxa"/>
            <w:vAlign w:val="center"/>
          </w:tcPr>
          <w:p w14:paraId="0D65A568"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5.</w:t>
            </w:r>
          </w:p>
        </w:tc>
        <w:tc>
          <w:tcPr>
            <w:tcW w:w="1335" w:type="dxa"/>
            <w:vAlign w:val="center"/>
          </w:tcPr>
          <w:p w14:paraId="0F873E1E"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5266D0FD"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4D6C5210"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Partizanų veiklos kryptys : taktika, ginkluotė.</w:t>
            </w:r>
          </w:p>
        </w:tc>
      </w:tr>
      <w:tr w:rsidR="000F7986" w:rsidRPr="00052C17" w14:paraId="15137420" w14:textId="77777777" w:rsidTr="00D2693B">
        <w:tc>
          <w:tcPr>
            <w:tcW w:w="767" w:type="dxa"/>
            <w:vAlign w:val="center"/>
          </w:tcPr>
          <w:p w14:paraId="24C83005"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6.</w:t>
            </w:r>
          </w:p>
        </w:tc>
        <w:tc>
          <w:tcPr>
            <w:tcW w:w="1335" w:type="dxa"/>
            <w:vAlign w:val="center"/>
          </w:tcPr>
          <w:p w14:paraId="2EE706BC"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6FFA28BF"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 xml:space="preserve">Istorija </w:t>
            </w:r>
          </w:p>
        </w:tc>
        <w:tc>
          <w:tcPr>
            <w:tcW w:w="5733" w:type="dxa"/>
          </w:tcPr>
          <w:p w14:paraId="6AFA080B"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Partizanų spauda: ,, Laisvės žvalgas“, ,,Aukuras“ , Už tėvų žemę“.</w:t>
            </w:r>
          </w:p>
        </w:tc>
      </w:tr>
      <w:tr w:rsidR="000F7986" w:rsidRPr="005F6D82" w14:paraId="722BFDA5" w14:textId="77777777" w:rsidTr="00D2693B">
        <w:tc>
          <w:tcPr>
            <w:tcW w:w="767" w:type="dxa"/>
            <w:vAlign w:val="center"/>
          </w:tcPr>
          <w:p w14:paraId="265AB948"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7.</w:t>
            </w:r>
          </w:p>
        </w:tc>
        <w:tc>
          <w:tcPr>
            <w:tcW w:w="1335" w:type="dxa"/>
            <w:vAlign w:val="center"/>
          </w:tcPr>
          <w:p w14:paraId="0182C7D7"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11393DED"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 xml:space="preserve">Lietuvių kalba </w:t>
            </w:r>
          </w:p>
        </w:tc>
        <w:tc>
          <w:tcPr>
            <w:tcW w:w="5733" w:type="dxa"/>
          </w:tcPr>
          <w:p w14:paraId="5C097720"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Partizanų maldos. A. Miškinis,, Psalmės“.</w:t>
            </w:r>
          </w:p>
        </w:tc>
      </w:tr>
      <w:tr w:rsidR="000F7986" w:rsidRPr="00052C17" w14:paraId="4239BF10" w14:textId="77777777" w:rsidTr="00D2693B">
        <w:tc>
          <w:tcPr>
            <w:tcW w:w="767" w:type="dxa"/>
            <w:vAlign w:val="center"/>
          </w:tcPr>
          <w:p w14:paraId="1CAEA492"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8.</w:t>
            </w:r>
          </w:p>
        </w:tc>
        <w:tc>
          <w:tcPr>
            <w:tcW w:w="1335" w:type="dxa"/>
            <w:vAlign w:val="center"/>
          </w:tcPr>
          <w:p w14:paraId="72EC31CE"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6A3F9196"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23C11B1C"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Neginkluotas pasipriešinimas : formos ir veiklos kryptys.</w:t>
            </w:r>
          </w:p>
        </w:tc>
      </w:tr>
      <w:tr w:rsidR="000F7986" w:rsidRPr="00052C17" w14:paraId="4BCC6EAE" w14:textId="77777777" w:rsidTr="00D2693B">
        <w:tc>
          <w:tcPr>
            <w:tcW w:w="767" w:type="dxa"/>
            <w:vAlign w:val="center"/>
          </w:tcPr>
          <w:p w14:paraId="3C63A400"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9.</w:t>
            </w:r>
          </w:p>
        </w:tc>
        <w:tc>
          <w:tcPr>
            <w:tcW w:w="1335" w:type="dxa"/>
            <w:vAlign w:val="center"/>
          </w:tcPr>
          <w:p w14:paraId="55977003"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2DB0FF07"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7A348482" w14:textId="77777777" w:rsidR="000F7986" w:rsidRPr="005F6D82" w:rsidRDefault="000F7986" w:rsidP="00D2693B">
            <w:pPr>
              <w:spacing w:line="276" w:lineRule="auto"/>
              <w:rPr>
                <w:rFonts w:ascii="Times New Roman" w:hAnsi="Times New Roman" w:cs="Times New Roman"/>
                <w:lang w:val="lt-LT"/>
              </w:rPr>
            </w:pPr>
            <w:proofErr w:type="spellStart"/>
            <w:r w:rsidRPr="005F6D82">
              <w:rPr>
                <w:rFonts w:ascii="Times New Roman" w:hAnsi="Times New Roman" w:cs="Times New Roman"/>
                <w:lang w:val="lt-LT"/>
              </w:rPr>
              <w:t>XXa</w:t>
            </w:r>
            <w:proofErr w:type="spellEnd"/>
            <w:r w:rsidRPr="005F6D82">
              <w:rPr>
                <w:rFonts w:ascii="Times New Roman" w:hAnsi="Times New Roman" w:cs="Times New Roman"/>
                <w:lang w:val="lt-LT"/>
              </w:rPr>
              <w:t xml:space="preserve"> 7-8 d pogrindinės organizacijos (LLL, Tikinčiųjų teisių komitetas, Lietuvos Helsinkio grupė).</w:t>
            </w:r>
          </w:p>
        </w:tc>
      </w:tr>
      <w:tr w:rsidR="000F7986" w:rsidRPr="005F6D82" w14:paraId="08DA2026" w14:textId="77777777" w:rsidTr="00D2693B">
        <w:tc>
          <w:tcPr>
            <w:tcW w:w="767" w:type="dxa"/>
            <w:vAlign w:val="center"/>
          </w:tcPr>
          <w:p w14:paraId="7CBEE1FF"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10.</w:t>
            </w:r>
          </w:p>
        </w:tc>
        <w:tc>
          <w:tcPr>
            <w:tcW w:w="1335" w:type="dxa"/>
            <w:vAlign w:val="center"/>
          </w:tcPr>
          <w:p w14:paraId="41F0FD35"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552EA09C"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78D47003"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Tautinis atgimimas ir jo slopinimas.</w:t>
            </w:r>
          </w:p>
        </w:tc>
      </w:tr>
      <w:tr w:rsidR="000F7986" w:rsidRPr="00052C17" w14:paraId="6F0D92E2" w14:textId="77777777" w:rsidTr="00D2693B">
        <w:tc>
          <w:tcPr>
            <w:tcW w:w="767" w:type="dxa"/>
            <w:vAlign w:val="center"/>
          </w:tcPr>
          <w:p w14:paraId="33100B6D"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11.</w:t>
            </w:r>
          </w:p>
        </w:tc>
        <w:tc>
          <w:tcPr>
            <w:tcW w:w="1335" w:type="dxa"/>
            <w:vAlign w:val="center"/>
          </w:tcPr>
          <w:p w14:paraId="0993223A"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6C94C570"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226746A3"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Lietuvos sąjūdis ir tautinio išsivadavimo judėjimas.</w:t>
            </w:r>
          </w:p>
        </w:tc>
      </w:tr>
      <w:tr w:rsidR="000F7986" w:rsidRPr="00052C17" w14:paraId="5A3EB7EC" w14:textId="77777777" w:rsidTr="00D2693B">
        <w:tc>
          <w:tcPr>
            <w:tcW w:w="767" w:type="dxa"/>
            <w:vAlign w:val="center"/>
          </w:tcPr>
          <w:p w14:paraId="76C8E6BA"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12.</w:t>
            </w:r>
          </w:p>
        </w:tc>
        <w:tc>
          <w:tcPr>
            <w:tcW w:w="1335" w:type="dxa"/>
            <w:vAlign w:val="center"/>
          </w:tcPr>
          <w:p w14:paraId="14486CE0"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3985983B"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552DD484"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Baltijos kelio akcija ir reikšmė.</w:t>
            </w:r>
          </w:p>
        </w:tc>
      </w:tr>
      <w:tr w:rsidR="000F7986" w:rsidRPr="00052C17" w14:paraId="16C1C54D" w14:textId="77777777" w:rsidTr="00D2693B">
        <w:tc>
          <w:tcPr>
            <w:tcW w:w="767" w:type="dxa"/>
            <w:vAlign w:val="center"/>
          </w:tcPr>
          <w:p w14:paraId="3322CF1F"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13.</w:t>
            </w:r>
          </w:p>
        </w:tc>
        <w:tc>
          <w:tcPr>
            <w:tcW w:w="1335" w:type="dxa"/>
            <w:vAlign w:val="center"/>
          </w:tcPr>
          <w:p w14:paraId="5970B1CD"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5361E1A2"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6D19EDB9"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Atgimimo spauda.,, Sąjūdžio žinios“ , ,,Atgimimas“.</w:t>
            </w:r>
          </w:p>
        </w:tc>
      </w:tr>
      <w:tr w:rsidR="000F7986" w:rsidRPr="00052C17" w14:paraId="73C9FF74" w14:textId="77777777" w:rsidTr="00D2693B">
        <w:tc>
          <w:tcPr>
            <w:tcW w:w="767" w:type="dxa"/>
            <w:vAlign w:val="center"/>
          </w:tcPr>
          <w:p w14:paraId="22BACE73"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14.</w:t>
            </w:r>
          </w:p>
        </w:tc>
        <w:tc>
          <w:tcPr>
            <w:tcW w:w="1335" w:type="dxa"/>
            <w:vAlign w:val="center"/>
          </w:tcPr>
          <w:p w14:paraId="738EE372"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4BB88C2B"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Istorija</w:t>
            </w:r>
          </w:p>
        </w:tc>
        <w:tc>
          <w:tcPr>
            <w:tcW w:w="5733" w:type="dxa"/>
          </w:tcPr>
          <w:p w14:paraId="01E61BED"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1990.03.11 aktas, balsavimo statistika, ekonominė blokada.</w:t>
            </w:r>
          </w:p>
        </w:tc>
      </w:tr>
      <w:tr w:rsidR="000F7986" w:rsidRPr="005F6D82" w14:paraId="4DB3593B" w14:textId="77777777" w:rsidTr="00D2693B">
        <w:tc>
          <w:tcPr>
            <w:tcW w:w="767" w:type="dxa"/>
            <w:vAlign w:val="center"/>
          </w:tcPr>
          <w:p w14:paraId="2759F35D"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15.</w:t>
            </w:r>
          </w:p>
        </w:tc>
        <w:tc>
          <w:tcPr>
            <w:tcW w:w="1335" w:type="dxa"/>
            <w:vAlign w:val="center"/>
          </w:tcPr>
          <w:p w14:paraId="40DA08AF" w14:textId="77777777" w:rsidR="000F7986" w:rsidRPr="005F6D82" w:rsidRDefault="000F7986" w:rsidP="00D2693B">
            <w:pPr>
              <w:spacing w:line="276" w:lineRule="auto"/>
              <w:jc w:val="center"/>
              <w:rPr>
                <w:rFonts w:ascii="Times New Roman" w:hAnsi="Times New Roman" w:cs="Times New Roman"/>
                <w:lang w:val="lt-LT"/>
              </w:rPr>
            </w:pPr>
            <w:r w:rsidRPr="005F6D82">
              <w:rPr>
                <w:rFonts w:ascii="Times New Roman" w:hAnsi="Times New Roman" w:cs="Times New Roman"/>
                <w:lang w:val="lt-LT"/>
              </w:rPr>
              <w:t>10</w:t>
            </w:r>
          </w:p>
        </w:tc>
        <w:tc>
          <w:tcPr>
            <w:tcW w:w="1793" w:type="dxa"/>
            <w:vAlign w:val="center"/>
          </w:tcPr>
          <w:p w14:paraId="078BE982"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 xml:space="preserve">Istorija </w:t>
            </w:r>
          </w:p>
        </w:tc>
        <w:tc>
          <w:tcPr>
            <w:tcW w:w="5733" w:type="dxa"/>
          </w:tcPr>
          <w:p w14:paraId="1D89E217" w14:textId="77777777" w:rsidR="000F7986" w:rsidRPr="005F6D82" w:rsidRDefault="000F7986" w:rsidP="00D2693B">
            <w:pPr>
              <w:spacing w:line="276" w:lineRule="auto"/>
              <w:rPr>
                <w:rFonts w:ascii="Times New Roman" w:hAnsi="Times New Roman" w:cs="Times New Roman"/>
                <w:lang w:val="lt-LT"/>
              </w:rPr>
            </w:pPr>
            <w:r w:rsidRPr="005F6D82">
              <w:rPr>
                <w:rFonts w:ascii="Times New Roman" w:hAnsi="Times New Roman" w:cs="Times New Roman"/>
                <w:lang w:val="lt-LT"/>
              </w:rPr>
              <w:t>Lietuvos nepriklausomybės pripažinimo problema.1991.01.13.</w:t>
            </w:r>
          </w:p>
        </w:tc>
      </w:tr>
    </w:tbl>
    <w:p w14:paraId="375AF902" w14:textId="77777777" w:rsidR="000F7986" w:rsidRPr="005F6D82" w:rsidRDefault="000F7986" w:rsidP="000F7986">
      <w:pPr>
        <w:spacing w:line="276" w:lineRule="auto"/>
        <w:ind w:firstLine="567"/>
        <w:jc w:val="both"/>
        <w:rPr>
          <w:rFonts w:ascii="Times New Roman" w:hAnsi="Times New Roman" w:cs="Times New Roman"/>
          <w:lang w:val="lt-LT"/>
        </w:rPr>
      </w:pPr>
    </w:p>
    <w:p w14:paraId="32ECB08E" w14:textId="4A40C94F"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Rekomenduojama į istorijos, geografijos, pilietiškumo ugdymo pagrindų dalykų turinį integruoti Lietuvos ir pasaulio realijas, kurios turi būti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14:paraId="3D3DFFAB" w14:textId="02A750A3"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lastRenderedPageBreak/>
        <w:t xml:space="preserve">Pagal pagrindinio ugdymo programos antrąją dalį mokomasi pilietiškumo pagrindų. Šiai programai skiriama 1 savaitinė pamoka </w:t>
      </w:r>
      <w:r w:rsidR="00C846A2" w:rsidRPr="005F6D82">
        <w:rPr>
          <w:rFonts w:ascii="Times New Roman" w:hAnsi="Times New Roman" w:cs="Times New Roman"/>
          <w:lang w:val="lt-LT"/>
        </w:rPr>
        <w:t>9</w:t>
      </w:r>
      <w:r w:rsidR="003E5C5C" w:rsidRPr="005F6D82">
        <w:rPr>
          <w:rFonts w:ascii="Times New Roman" w:hAnsi="Times New Roman" w:cs="Times New Roman"/>
          <w:lang w:val="lt-LT"/>
        </w:rPr>
        <w:t>,10</w:t>
      </w:r>
      <w:r w:rsidRPr="005F6D82">
        <w:rPr>
          <w:rFonts w:ascii="Times New Roman" w:hAnsi="Times New Roman" w:cs="Times New Roman"/>
          <w:lang w:val="lt-LT"/>
        </w:rPr>
        <w:t xml:space="preserve"> klasė</w:t>
      </w:r>
      <w:r w:rsidR="00F54E72">
        <w:rPr>
          <w:rFonts w:ascii="Times New Roman" w:hAnsi="Times New Roman" w:cs="Times New Roman"/>
          <w:lang w:val="lt-LT"/>
        </w:rPr>
        <w:t>s</w:t>
      </w:r>
      <w:r w:rsidRPr="005F6D82">
        <w:rPr>
          <w:rFonts w:ascii="Times New Roman" w:hAnsi="Times New Roman" w:cs="Times New Roman"/>
          <w:lang w:val="lt-LT"/>
        </w:rPr>
        <w:t xml:space="preserve">e. </w:t>
      </w:r>
    </w:p>
    <w:p w14:paraId="0E8612EC" w14:textId="7A0179A2"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Ugdant mokinių pilietiškumą, skatinamas mokinių dalyvavimas įvairiose pilietinėse akcijose.</w:t>
      </w:r>
    </w:p>
    <w:p w14:paraId="4890AC5E" w14:textId="721F4CEB"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Fizinis ugdymas.</w:t>
      </w:r>
    </w:p>
    <w:p w14:paraId="71317AAC" w14:textId="46FA1181"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Fiziniam ugdymui skiriama po 3 savaitines valandas 5,6</w:t>
      </w:r>
      <w:r w:rsidR="00950489" w:rsidRPr="005F6D82">
        <w:rPr>
          <w:rFonts w:ascii="Times New Roman" w:hAnsi="Times New Roman" w:cs="Times New Roman"/>
          <w:lang w:val="lt-LT"/>
        </w:rPr>
        <w:t>,7</w:t>
      </w:r>
      <w:r w:rsidR="000F7986" w:rsidRPr="005F6D82">
        <w:rPr>
          <w:rFonts w:ascii="Times New Roman" w:hAnsi="Times New Roman" w:cs="Times New Roman"/>
          <w:lang w:val="lt-LT"/>
        </w:rPr>
        <w:t>,8</w:t>
      </w:r>
      <w:r w:rsidRPr="005F6D82">
        <w:rPr>
          <w:rFonts w:ascii="Times New Roman" w:hAnsi="Times New Roman" w:cs="Times New Roman"/>
          <w:lang w:val="lt-LT"/>
        </w:rPr>
        <w:t xml:space="preserve"> klasėse, 2 savaitines valandas </w:t>
      </w:r>
      <w:r w:rsidR="000F7986" w:rsidRPr="005F6D82">
        <w:rPr>
          <w:rFonts w:ascii="Times New Roman" w:hAnsi="Times New Roman" w:cs="Times New Roman"/>
          <w:lang w:val="lt-LT"/>
        </w:rPr>
        <w:t>9</w:t>
      </w:r>
      <w:r w:rsidRPr="005F6D82">
        <w:rPr>
          <w:rFonts w:ascii="Times New Roman" w:hAnsi="Times New Roman" w:cs="Times New Roman"/>
          <w:lang w:val="lt-LT"/>
        </w:rPr>
        <w:t xml:space="preserve">– </w:t>
      </w:r>
      <w:r w:rsidR="000F7986" w:rsidRPr="005F6D82">
        <w:rPr>
          <w:rFonts w:ascii="Times New Roman" w:hAnsi="Times New Roman" w:cs="Times New Roman"/>
          <w:lang w:val="lt-LT"/>
        </w:rPr>
        <w:t>10</w:t>
      </w:r>
      <w:r w:rsidRPr="005F6D82">
        <w:rPr>
          <w:rFonts w:ascii="Times New Roman" w:hAnsi="Times New Roman" w:cs="Times New Roman"/>
          <w:lang w:val="lt-LT"/>
        </w:rPr>
        <w:t xml:space="preserve"> klasėse.</w:t>
      </w:r>
    </w:p>
    <w:p w14:paraId="123C013D" w14:textId="72B2BD38"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Specialiosios medicininės fizinio pajėgumo grupės mokiniai dalyvauja pamokoje su pagrindine grupe, bet pratimai ir krūvis jiems skiriami pagal gydytojo rekomendacijas; specialiosios medicininės fizinio pajėgumo grupės mokinių pasiekimai vertinami įrašu </w:t>
      </w:r>
      <w:r w:rsidR="00284F68" w:rsidRPr="005F6D82">
        <w:rPr>
          <w:rFonts w:ascii="Times New Roman" w:hAnsi="Times New Roman" w:cs="Times New Roman"/>
          <w:lang w:val="lt-LT"/>
        </w:rPr>
        <w:t>„</w:t>
      </w:r>
      <w:r w:rsidRPr="005F6D82">
        <w:rPr>
          <w:rFonts w:ascii="Times New Roman" w:hAnsi="Times New Roman" w:cs="Times New Roman"/>
          <w:lang w:val="lt-LT"/>
        </w:rPr>
        <w:t>įskaityta</w:t>
      </w:r>
      <w:r w:rsidR="00284F68" w:rsidRPr="005F6D82">
        <w:rPr>
          <w:rFonts w:ascii="Times New Roman" w:hAnsi="Times New Roman" w:cs="Times New Roman"/>
          <w:lang w:val="lt-LT"/>
        </w:rPr>
        <w:t>“</w:t>
      </w:r>
      <w:r w:rsidRPr="005F6D82">
        <w:rPr>
          <w:rFonts w:ascii="Times New Roman" w:hAnsi="Times New Roman" w:cs="Times New Roman"/>
          <w:lang w:val="lt-LT"/>
        </w:rPr>
        <w:t xml:space="preserve"> arba </w:t>
      </w:r>
      <w:r w:rsidR="00284F68" w:rsidRPr="005F6D82">
        <w:rPr>
          <w:rFonts w:ascii="Times New Roman" w:hAnsi="Times New Roman" w:cs="Times New Roman"/>
          <w:lang w:val="lt-LT"/>
        </w:rPr>
        <w:t>„</w:t>
      </w:r>
      <w:r w:rsidRPr="005F6D82">
        <w:rPr>
          <w:rFonts w:ascii="Times New Roman" w:hAnsi="Times New Roman" w:cs="Times New Roman"/>
          <w:lang w:val="lt-LT"/>
        </w:rPr>
        <w:t>neįskaityta</w:t>
      </w:r>
      <w:r w:rsidR="00284F68" w:rsidRPr="005F6D82">
        <w:rPr>
          <w:rFonts w:ascii="Times New Roman" w:hAnsi="Times New Roman" w:cs="Times New Roman"/>
          <w:lang w:val="lt-LT"/>
        </w:rPr>
        <w:t>“</w:t>
      </w:r>
      <w:r w:rsidRPr="005F6D82">
        <w:rPr>
          <w:rFonts w:ascii="Times New Roman" w:hAnsi="Times New Roman" w:cs="Times New Roman"/>
          <w:lang w:val="lt-LT"/>
        </w:rPr>
        <w:t>.</w:t>
      </w:r>
    </w:p>
    <w:p w14:paraId="2308323E" w14:textId="68C1BD56"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Parengiamosios medicininės fizinio pajėgumo grupės mokiniams krūvis ir pratimai skiriami atsižvelgus į jų ligų pobūdį ir sveikatos būklę. Neskiriama ir neatliekama pratimų, galinčių skatintų ligų paūmėjimą. Dėl ligos pobūdžio negalintiesiems atlikti įprastų užduočių, mokytojas taiko alternatyvias atsikaitymo užduotis, kurios atitinka mokinių fizines galimybes ir gydytojo rekomendacijas.</w:t>
      </w:r>
    </w:p>
    <w:p w14:paraId="0C7C2707" w14:textId="6372B566"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Mokiniams, atleistiems nuo </w:t>
      </w:r>
      <w:r w:rsidR="002B6BF8" w:rsidRPr="005F6D82">
        <w:rPr>
          <w:rFonts w:ascii="Times New Roman" w:hAnsi="Times New Roman" w:cs="Times New Roman"/>
          <w:lang w:val="lt-LT"/>
        </w:rPr>
        <w:t>fizinio ugdymo</w:t>
      </w:r>
      <w:r w:rsidRPr="005F6D82">
        <w:rPr>
          <w:rFonts w:ascii="Times New Roman" w:hAnsi="Times New Roman" w:cs="Times New Roman"/>
          <w:lang w:val="lt-LT"/>
        </w:rPr>
        <w:t xml:space="preserve"> pamokos konkrečią dieną (dėl tam tikrų sveikatos problemų) mokytojas siūlo kitą veiklą: stalo žaidimus, veiklą mokyklos bibliotekoje, socialinę veiklą ir pan.</w:t>
      </w:r>
    </w:p>
    <w:p w14:paraId="11F1FB5B" w14:textId="5227E562"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Mokiniai, laikinai atleisti nuo kūno kultūros pamokų dėl ligos, stebi pamoką salėje ir, esant geroms oro sąlygoms, lauke (iš pirmos ir paskutinės pamokos mokiniai išleidžiami tėvams prisiimant atsakomybę tų pamokų metu už vaiko saugumą ir užimtumą).</w:t>
      </w:r>
    </w:p>
    <w:p w14:paraId="0B44944C" w14:textId="20AAEF8D"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Žmogaus sauga.</w:t>
      </w:r>
    </w:p>
    <w:p w14:paraId="60F9F0F6" w14:textId="1E541CFE"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Žmogaus saugos mokymas vykdomas pagal Žmogaus saugos BP, patvirtintą LR ŠMM 2012 m. liepos 16 d. Nr. V-1159.</w:t>
      </w:r>
    </w:p>
    <w:p w14:paraId="6F9E06E6" w14:textId="74873989"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Meninis ugdymas. </w:t>
      </w:r>
    </w:p>
    <w:p w14:paraId="1C7B9739" w14:textId="6C7D11CB"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5–</w:t>
      </w:r>
      <w:r w:rsidR="000F7986" w:rsidRPr="005F6D82">
        <w:rPr>
          <w:rFonts w:ascii="Times New Roman" w:hAnsi="Times New Roman" w:cs="Times New Roman"/>
          <w:lang w:val="lt-LT"/>
        </w:rPr>
        <w:t>10</w:t>
      </w:r>
      <w:r w:rsidRPr="005F6D82">
        <w:rPr>
          <w:rFonts w:ascii="Times New Roman" w:hAnsi="Times New Roman" w:cs="Times New Roman"/>
          <w:lang w:val="lt-LT"/>
        </w:rPr>
        <w:t xml:space="preserve"> klasėse mokoma privalomųjų dailės, muzikos dalykų.</w:t>
      </w:r>
    </w:p>
    <w:p w14:paraId="4C652E50" w14:textId="389B1AA7"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Pagrindinio ugdymo programos dalykai ir jiems įgyvendinti skiriamas valandų skaičius, mokant kasdieniu mokymo proceso organizav</w:t>
      </w:r>
      <w:r w:rsidR="003373AA" w:rsidRPr="005F6D82">
        <w:rPr>
          <w:rFonts w:ascii="Times New Roman" w:hAnsi="Times New Roman" w:cs="Times New Roman"/>
          <w:lang w:val="lt-LT"/>
        </w:rPr>
        <w:t>imo būdu grupine mokymosi forma</w:t>
      </w:r>
      <w:r w:rsidRPr="005F6D82">
        <w:rPr>
          <w:rFonts w:ascii="Times New Roman" w:hAnsi="Times New Roman" w:cs="Times New Roman"/>
          <w:lang w:val="lt-LT"/>
        </w:rPr>
        <w:t xml:space="preserve"> pateikiami </w:t>
      </w:r>
      <w:r w:rsidR="003373AA" w:rsidRPr="005F6D82">
        <w:rPr>
          <w:rFonts w:ascii="Times New Roman" w:hAnsi="Times New Roman" w:cs="Times New Roman"/>
          <w:lang w:val="lt-LT"/>
        </w:rPr>
        <w:t xml:space="preserve">ugdymo </w:t>
      </w:r>
      <w:r w:rsidR="00065D0A" w:rsidRPr="005F6D82">
        <w:rPr>
          <w:rFonts w:ascii="Times New Roman" w:hAnsi="Times New Roman" w:cs="Times New Roman"/>
          <w:lang w:val="lt-LT"/>
        </w:rPr>
        <w:t xml:space="preserve">plano </w:t>
      </w:r>
      <w:r w:rsidRPr="005F6D82">
        <w:rPr>
          <w:rFonts w:ascii="Times New Roman" w:hAnsi="Times New Roman" w:cs="Times New Roman"/>
          <w:lang w:val="lt-LT"/>
        </w:rPr>
        <w:t xml:space="preserve"> priede.</w:t>
      </w:r>
    </w:p>
    <w:p w14:paraId="5CB64910" w14:textId="77777777" w:rsidR="007D7BA9" w:rsidRPr="005F6D82" w:rsidRDefault="007D7BA9" w:rsidP="007D7BA9">
      <w:pPr>
        <w:spacing w:line="276" w:lineRule="auto"/>
        <w:jc w:val="both"/>
        <w:rPr>
          <w:rFonts w:ascii="Times New Roman" w:hAnsi="Times New Roman" w:cs="Times New Roman"/>
          <w:b/>
          <w:lang w:val="lt-LT"/>
        </w:rPr>
      </w:pPr>
    </w:p>
    <w:p w14:paraId="236EAAF2" w14:textId="77777777" w:rsidR="007A5986" w:rsidRPr="005F6D82" w:rsidRDefault="007A5986"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IV SKYRIUS</w:t>
      </w:r>
    </w:p>
    <w:p w14:paraId="67A0CAB2" w14:textId="77777777" w:rsidR="007A5986" w:rsidRPr="005F6D82" w:rsidRDefault="007A5986"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MOKINIŲ, TURINČIŲ SPECIALIŲJŲ UGDYMOSI POREIKIŲ (IŠSKYRUS ATSIRANDANČIUS DĖL IŠSKIRTINIŲ GABUMŲ), UGDYMO ORGANIZAVIMAS</w:t>
      </w:r>
    </w:p>
    <w:p w14:paraId="1E8D0521" w14:textId="77777777" w:rsidR="007A5986" w:rsidRPr="005F6D82" w:rsidRDefault="007A5986" w:rsidP="007D7BA9">
      <w:pPr>
        <w:spacing w:line="276" w:lineRule="auto"/>
        <w:rPr>
          <w:rFonts w:ascii="Times New Roman" w:hAnsi="Times New Roman" w:cs="Times New Roman"/>
          <w:b/>
          <w:lang w:val="lt-LT"/>
        </w:rPr>
      </w:pPr>
      <w:r w:rsidRPr="005F6D82">
        <w:rPr>
          <w:rFonts w:ascii="Times New Roman" w:hAnsi="Times New Roman" w:cs="Times New Roman"/>
          <w:b/>
          <w:lang w:val="lt-LT"/>
        </w:rPr>
        <w:t xml:space="preserve"> </w:t>
      </w:r>
    </w:p>
    <w:p w14:paraId="230A7D22" w14:textId="77777777" w:rsidR="007A5986" w:rsidRPr="005F6D82" w:rsidRDefault="007A5986"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PIRMASIS SKIRSNIS</w:t>
      </w:r>
    </w:p>
    <w:p w14:paraId="646F5964" w14:textId="77777777" w:rsidR="007A5986" w:rsidRPr="005F6D82" w:rsidRDefault="007A5986"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BENDROSIOS NUOSTATOS</w:t>
      </w:r>
    </w:p>
    <w:p w14:paraId="1EC53B94" w14:textId="77777777" w:rsidR="007A5986" w:rsidRPr="005F6D82" w:rsidRDefault="007A5986" w:rsidP="007D7BA9">
      <w:pPr>
        <w:spacing w:line="276" w:lineRule="auto"/>
        <w:ind w:left="360"/>
        <w:rPr>
          <w:rFonts w:ascii="Times New Roman" w:hAnsi="Times New Roman" w:cs="Times New Roman"/>
          <w:b/>
          <w:lang w:val="lt-LT"/>
        </w:rPr>
      </w:pPr>
    </w:p>
    <w:p w14:paraId="0F8B65F9" w14:textId="39587403"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Mokykla mokinių, turinčių specialiųjų ugdymosi poreikių, ugdymą organizuoja vadovaudamasi Mokinių, turinčių specialiųjų ugdymosi poreikių, ugdymo organizavimo tvarkos aprašu, patvirtintu Lietuvos Respublikos švietimo ir mokslo ministro 2011 m. rugsėjo 30 d. įsakymu Nr. V-1795</w:t>
      </w:r>
      <w:r w:rsidR="004A4348">
        <w:rPr>
          <w:rFonts w:ascii="Times New Roman" w:hAnsi="Times New Roman" w:cs="Times New Roman"/>
          <w:lang w:val="lt-LT"/>
        </w:rPr>
        <w:t xml:space="preserve"> „Dėl mokinių, turinčių specialiųjų ugdymosi poreikių, ugdymo organizavimo tvarkos aprašo patvirtinim</w:t>
      </w:r>
      <w:r w:rsidR="00165CFE">
        <w:rPr>
          <w:rFonts w:ascii="Times New Roman" w:hAnsi="Times New Roman" w:cs="Times New Roman"/>
          <w:lang w:val="lt-LT"/>
        </w:rPr>
        <w:t>o</w:t>
      </w:r>
      <w:r w:rsidR="004A4348">
        <w:rPr>
          <w:rFonts w:ascii="Times New Roman" w:hAnsi="Times New Roman" w:cs="Times New Roman"/>
          <w:lang w:val="lt-LT"/>
        </w:rPr>
        <w:t>“, Bendrųjų ugdymo planų VI 6 skyriumi, 6 priedu</w:t>
      </w:r>
      <w:r w:rsidR="006C65F3">
        <w:rPr>
          <w:rFonts w:ascii="Times New Roman" w:hAnsi="Times New Roman" w:cs="Times New Roman"/>
          <w:lang w:val="lt-LT"/>
        </w:rPr>
        <w:t>.</w:t>
      </w:r>
    </w:p>
    <w:p w14:paraId="71D3C6B0" w14:textId="11676338" w:rsidR="007A5986"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Organizuojant mokinių, turinčių specialiųjų ugdymosi poreikių, ugdymą atsižvelgiama į jų lygį (nedideli, vidutiniai, dideli, labai dideli), pradinio ar pagrindinio ugdymo programą, mokymosi formą ir mokymo proceso organizavimo būdą, mokymosi ir švietimo pagalbos </w:t>
      </w:r>
      <w:r w:rsidRPr="005F6D82">
        <w:rPr>
          <w:rFonts w:ascii="Times New Roman" w:hAnsi="Times New Roman" w:cs="Times New Roman"/>
          <w:lang w:val="lt-LT"/>
        </w:rPr>
        <w:lastRenderedPageBreak/>
        <w:t>reikmes, ugdymosi erdves, į specialiųjų ugdymosi poreikių vertinimo išvadas, pedagoginės psichologinės tarnybos rekomendacijas; specialistų komandą, mokymo(</w:t>
      </w:r>
      <w:proofErr w:type="spellStart"/>
      <w:r w:rsidRPr="005F6D82">
        <w:rPr>
          <w:rFonts w:ascii="Times New Roman" w:hAnsi="Times New Roman" w:cs="Times New Roman"/>
          <w:lang w:val="lt-LT"/>
        </w:rPr>
        <w:t>si</w:t>
      </w:r>
      <w:proofErr w:type="spellEnd"/>
      <w:r w:rsidRPr="005F6D82">
        <w:rPr>
          <w:rFonts w:ascii="Times New Roman" w:hAnsi="Times New Roman" w:cs="Times New Roman"/>
          <w:lang w:val="lt-LT"/>
        </w:rPr>
        <w:t>) aplinką ir turimas lėšas.</w:t>
      </w:r>
    </w:p>
    <w:p w14:paraId="465623CD" w14:textId="22B409E8" w:rsidR="00165CFE" w:rsidRPr="00E877CC" w:rsidRDefault="00165CFE"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Mokykla įgyvendina bendrąsias pritaikytas bendrąsias ir bendrąsias individualizuotas </w:t>
      </w:r>
      <w:r w:rsidRPr="00E877CC">
        <w:rPr>
          <w:rFonts w:ascii="Times New Roman" w:hAnsi="Times New Roman" w:cs="Times New Roman"/>
          <w:lang w:val="lt-LT"/>
        </w:rPr>
        <w:t>programas.</w:t>
      </w:r>
    </w:p>
    <w:p w14:paraId="647A47D8" w14:textId="20E13ADF" w:rsidR="007A5986" w:rsidRPr="00E877CC" w:rsidRDefault="007A5986" w:rsidP="00C535CF">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Pritaikytą bendrąją programą ir individualizuotą bendrąją programą dalyko mokytojas mokiniui sudaro vienam pusmečiui (pagal mokykloje susitartas formas) ir  supažindina mokinio tėvus (globėjus, rūpintojus) pasirašytinai.</w:t>
      </w:r>
    </w:p>
    <w:p w14:paraId="422317B0" w14:textId="6FECC05A" w:rsidR="007A5986"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Mokiniams, turintiems specialiųjų ugdymosi poreikių, mokykloje pagalbą teikia: specialusis pedagogas (SUP mokiniams pritaikytame kabinete), logopedas (logopedo kabinete), psichologas (psichologo kabinete) ir socialinis pedagogas (socialinio pedagogo kabinete)</w:t>
      </w:r>
      <w:r w:rsidR="004B3023" w:rsidRPr="005F6D82">
        <w:rPr>
          <w:rFonts w:ascii="Times New Roman" w:hAnsi="Times New Roman" w:cs="Times New Roman"/>
          <w:lang w:val="lt-LT"/>
        </w:rPr>
        <w:t xml:space="preserve">, mokytojo </w:t>
      </w:r>
      <w:proofErr w:type="spellStart"/>
      <w:r w:rsidR="004B3023" w:rsidRPr="005F6D82">
        <w:rPr>
          <w:rFonts w:ascii="Times New Roman" w:hAnsi="Times New Roman" w:cs="Times New Roman"/>
          <w:lang w:val="lt-LT"/>
        </w:rPr>
        <w:t>padėjėėjas</w:t>
      </w:r>
      <w:proofErr w:type="spellEnd"/>
      <w:r w:rsidR="004B3023" w:rsidRPr="005F6D82">
        <w:rPr>
          <w:rFonts w:ascii="Times New Roman" w:hAnsi="Times New Roman" w:cs="Times New Roman"/>
          <w:lang w:val="lt-LT"/>
        </w:rPr>
        <w:t xml:space="preserve"> (mokinio klasėje).</w:t>
      </w:r>
    </w:p>
    <w:p w14:paraId="57509C31" w14:textId="1530423D" w:rsidR="007A5986" w:rsidRPr="005F6D82" w:rsidRDefault="007A5986" w:rsidP="00C535CF">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Mokykla, pritaikydama ugdymo planą mokinio reikmėms ir vadovaudamasi Bendrųjų ugdymo planų </w:t>
      </w:r>
      <w:r w:rsidR="007B3838" w:rsidRPr="005F6D82">
        <w:rPr>
          <w:rFonts w:ascii="Times New Roman" w:hAnsi="Times New Roman" w:cs="Times New Roman"/>
          <w:lang w:val="lt-LT"/>
        </w:rPr>
        <w:t>75 ir 109</w:t>
      </w:r>
      <w:r w:rsidRPr="005F6D82">
        <w:rPr>
          <w:rFonts w:ascii="Times New Roman" w:hAnsi="Times New Roman" w:cs="Times New Roman"/>
          <w:lang w:val="lt-LT"/>
        </w:rPr>
        <w:t xml:space="preserve"> punktuose nurodytu pagrindinio ugdymo dalykų programoms įgyvendinti skiriamų savaitinių pamokų skaičiumi gali:</w:t>
      </w:r>
    </w:p>
    <w:p w14:paraId="4A84FB29" w14:textId="0E11E567"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iki </w:t>
      </w:r>
      <w:r w:rsidR="007B3838" w:rsidRPr="005F6D82">
        <w:rPr>
          <w:rFonts w:ascii="Times New Roman" w:hAnsi="Times New Roman" w:cs="Times New Roman"/>
          <w:lang w:val="lt-LT"/>
        </w:rPr>
        <w:t xml:space="preserve">20 procentų pradiniame ugdyme ir iki </w:t>
      </w:r>
      <w:r w:rsidRPr="005F6D82">
        <w:rPr>
          <w:rFonts w:ascii="Times New Roman" w:hAnsi="Times New Roman" w:cs="Times New Roman"/>
          <w:lang w:val="lt-LT"/>
        </w:rPr>
        <w:t xml:space="preserve">30 procentų </w:t>
      </w:r>
      <w:r w:rsidR="007B3838" w:rsidRPr="005F6D82">
        <w:rPr>
          <w:rFonts w:ascii="Times New Roman" w:hAnsi="Times New Roman" w:cs="Times New Roman"/>
          <w:lang w:val="lt-LT"/>
        </w:rPr>
        <w:t xml:space="preserve">pagrindiniame ugdyme </w:t>
      </w:r>
      <w:r w:rsidRPr="005F6D82">
        <w:rPr>
          <w:rFonts w:ascii="Times New Roman" w:hAnsi="Times New Roman" w:cs="Times New Roman"/>
          <w:lang w:val="lt-LT"/>
        </w:rPr>
        <w:t>koreguoti dalykų programoms įgyvendinti skiriamų savaitinių pamokų skaičių (nemažindamos nustatyto mokiniui minimalaus pamokų skaičiaus per savaitę);</w:t>
      </w:r>
    </w:p>
    <w:p w14:paraId="6AA43B4B" w14:textId="5504D557"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planuoti specialiąsias pamokas ir (ar) didinti pamokų, skirtų ugdymo sričiai, socialinei veiklai, ugdymui profesinei karjerai, medijų ir informaciniam raštingumui ir t. t., skaičių, siekiant plėtoti asmens kompetencijas ir tenkinti ugdymosi poreikius;</w:t>
      </w:r>
    </w:p>
    <w:p w14:paraId="39839F90" w14:textId="6EDCAB06"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keisti specialiųjų pamokų, pratybų ir individualiai pagalbai skiriamų valandų (pamokų) skaičių per mokslo metus, atsižvelgdamos į mokinio reikmes, švietimo pagalbos specialistų, vaiko gerovės komisijos ir pedagoginės psichologinės ar švietimo pagalbos tarnybos rekomendacijas;</w:t>
      </w:r>
    </w:p>
    <w:p w14:paraId="4BD6BEB1" w14:textId="77777777" w:rsidR="007B3838"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formuoti nuolatines ar laikinąsias grupes, pogrupius iš tos pačios ar skirtingų klasių</w:t>
      </w:r>
    </w:p>
    <w:p w14:paraId="2E70AEFA" w14:textId="77777777" w:rsidR="007B3838" w:rsidRPr="005F6D82" w:rsidRDefault="007A5986" w:rsidP="000B45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szCs w:val="28"/>
          <w:lang w:val="lt-LT"/>
        </w:rPr>
      </w:pPr>
      <w:r w:rsidRPr="005F6D82">
        <w:rPr>
          <w:rFonts w:ascii="Times New Roman" w:hAnsi="Times New Roman" w:cs="Times New Roman"/>
          <w:lang w:val="lt-LT"/>
        </w:rPr>
        <w:t>mokinių</w:t>
      </w:r>
      <w:r w:rsidR="007B3838" w:rsidRPr="005F6D82">
        <w:rPr>
          <w:rFonts w:ascii="Times New Roman" w:hAnsi="Times New Roman" w:cs="Times New Roman"/>
          <w:lang w:val="lt-LT"/>
        </w:rPr>
        <w:t xml:space="preserve">, </w:t>
      </w:r>
      <w:r w:rsidR="007B3838" w:rsidRPr="005F6D82">
        <w:rPr>
          <w:rFonts w:ascii="Times New Roman" w:hAnsi="Times New Roman" w:cs="Times New Roman"/>
          <w:szCs w:val="28"/>
          <w:lang w:val="lt-LT"/>
        </w:rPr>
        <w:t xml:space="preserve">gali mažinti minimalų privalomą pamokų skaičių besimokantiesiems pagal pradinio ugdymo individualizuotą programą iki 10 procentų Bendrųjų ugdymo planų 75 punkte nurodytų pamokų skaičiaus per metus, didindama neformaliojo vaikų švietimo valandų skaičių, ir besimokantiesiems pagal pagrindinio ugdymo individualizuotą programą, ir Bendrųjų ugdymo planų 109 punkte nurodytų pamokų skaičiaus per metus, didindama neformaliojo vaikų švietimo ar socialinei veiklai valandų skaičių; </w:t>
      </w:r>
    </w:p>
    <w:p w14:paraId="098D1FB2" w14:textId="51702F6C" w:rsidR="007A5986" w:rsidRPr="005F6D82" w:rsidRDefault="007B3838" w:rsidP="00530433">
      <w:pPr>
        <w:pStyle w:val="Sraopastraipa"/>
        <w:numPr>
          <w:ilvl w:val="1"/>
          <w:numId w:val="25"/>
        </w:num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keisti pamokų trukmę, dienos ugdymo struktūrą, siekdama </w:t>
      </w:r>
      <w:r w:rsidRPr="005F6D82">
        <w:rPr>
          <w:rFonts w:ascii="Times New Roman" w:hAnsi="Times New Roman" w:cs="Times New Roman"/>
          <w:szCs w:val="28"/>
          <w:lang w:val="lt-LT" w:eastAsia="lt-LT"/>
        </w:rPr>
        <w:t>individualiame ugdymo plane</w:t>
      </w:r>
      <w:r w:rsidRPr="005F6D82">
        <w:rPr>
          <w:rFonts w:ascii="Times New Roman" w:hAnsi="Times New Roman" w:cs="Times New Roman"/>
          <w:lang w:val="lt-LT"/>
        </w:rPr>
        <w:t xml:space="preserve"> numatytų tikslų</w:t>
      </w:r>
      <w:r w:rsidR="000B45E6" w:rsidRPr="005F6D82">
        <w:rPr>
          <w:rFonts w:ascii="Times New Roman" w:hAnsi="Times New Roman" w:cs="Times New Roman"/>
          <w:lang w:val="lt-LT"/>
        </w:rPr>
        <w:t>.</w:t>
      </w:r>
    </w:p>
    <w:p w14:paraId="0605B4FA" w14:textId="77777777" w:rsidR="007A5986" w:rsidRPr="005F6D82" w:rsidRDefault="007A5986" w:rsidP="007D7B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eastAsia="MS Mincho" w:hAnsi="Times New Roman" w:cs="Times New Roman"/>
          <w:szCs w:val="20"/>
          <w:lang w:val="lt-LT"/>
        </w:rPr>
      </w:pPr>
    </w:p>
    <w:p w14:paraId="2B05AA1E" w14:textId="00BCA01A" w:rsidR="007A5986" w:rsidRPr="005F6D82" w:rsidRDefault="007A5986" w:rsidP="007D7B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MS Mincho" w:hAnsi="Times New Roman" w:cs="Times New Roman"/>
          <w:b/>
          <w:szCs w:val="20"/>
          <w:lang w:val="lt-LT"/>
        </w:rPr>
      </w:pPr>
      <w:r w:rsidRPr="005F6D82">
        <w:rPr>
          <w:rFonts w:ascii="Times New Roman" w:eastAsia="MS Mincho" w:hAnsi="Times New Roman" w:cs="Times New Roman"/>
          <w:b/>
          <w:szCs w:val="20"/>
          <w:lang w:val="lt-LT"/>
        </w:rPr>
        <w:t>ANTRASIS SKIRSNIS</w:t>
      </w:r>
    </w:p>
    <w:p w14:paraId="135C1B91" w14:textId="77777777" w:rsidR="007A5986" w:rsidRPr="005F6D82" w:rsidRDefault="007A5986" w:rsidP="007D7B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eastAsia="MS Mincho" w:hAnsi="Times New Roman" w:cs="Times New Roman"/>
          <w:b/>
          <w:szCs w:val="20"/>
          <w:lang w:val="lt-LT"/>
        </w:rPr>
      </w:pPr>
      <w:r w:rsidRPr="005F6D82">
        <w:rPr>
          <w:rFonts w:ascii="Times New Roman" w:eastAsia="MS Mincho" w:hAnsi="Times New Roman" w:cs="Times New Roman"/>
          <w:b/>
          <w:szCs w:val="20"/>
          <w:lang w:val="lt-LT"/>
        </w:rPr>
        <w:t>INDIVIDUALAUS UGDYMO PLANO RENGIMAS</w:t>
      </w:r>
    </w:p>
    <w:p w14:paraId="4F9A34E9" w14:textId="77777777" w:rsidR="007A5986" w:rsidRPr="005F6D82" w:rsidRDefault="007A5986" w:rsidP="007D7BA9">
      <w:pPr>
        <w:spacing w:line="276" w:lineRule="auto"/>
        <w:ind w:firstLine="851"/>
        <w:jc w:val="both"/>
        <w:rPr>
          <w:rFonts w:ascii="Times New Roman" w:hAnsi="Times New Roman" w:cs="Times New Roman"/>
          <w:lang w:val="lt-LT" w:eastAsia="ja-JP"/>
        </w:rPr>
      </w:pPr>
    </w:p>
    <w:p w14:paraId="5826EDB3" w14:textId="7CB6F40A" w:rsidR="0076392F" w:rsidRPr="00E877CC" w:rsidRDefault="00A628D0" w:rsidP="003E6DCA">
      <w:pPr>
        <w:pStyle w:val="Sraopastraipa"/>
        <w:numPr>
          <w:ilvl w:val="0"/>
          <w:numId w:val="25"/>
        </w:numPr>
        <w:overflowPunct w:val="0"/>
        <w:spacing w:line="276" w:lineRule="auto"/>
        <w:ind w:left="0" w:firstLine="851"/>
        <w:jc w:val="both"/>
        <w:textAlignment w:val="baseline"/>
        <w:rPr>
          <w:rFonts w:ascii="Times New Roman" w:hAnsi="Times New Roman" w:cs="Times New Roman"/>
          <w:lang w:val="lt-LT"/>
        </w:rPr>
      </w:pPr>
      <w:r>
        <w:rPr>
          <w:rFonts w:ascii="Times New Roman" w:hAnsi="Times New Roman" w:cs="Times New Roman"/>
          <w:lang w:val="lt-LT"/>
        </w:rPr>
        <w:t xml:space="preserve"> </w:t>
      </w:r>
      <w:r w:rsidR="0076392F" w:rsidRPr="00E877CC">
        <w:rPr>
          <w:rFonts w:ascii="Times New Roman" w:hAnsi="Times New Roman" w:cs="Times New Roman"/>
          <w:lang w:val="lt-LT"/>
        </w:rPr>
        <w:t>Mokyklos vaiko gerovės komisijai priėmus sprendimą dėl specialiųjų ugdymosi poreikių turinčių mokinių ugdymo(</w:t>
      </w:r>
      <w:proofErr w:type="spellStart"/>
      <w:r w:rsidR="0076392F" w:rsidRPr="00E877CC">
        <w:rPr>
          <w:rFonts w:ascii="Times New Roman" w:hAnsi="Times New Roman" w:cs="Times New Roman"/>
          <w:lang w:val="lt-LT"/>
        </w:rPr>
        <w:t>si</w:t>
      </w:r>
      <w:proofErr w:type="spellEnd"/>
      <w:r w:rsidR="0076392F" w:rsidRPr="00E877CC">
        <w:rPr>
          <w:rFonts w:ascii="Times New Roman" w:hAnsi="Times New Roman" w:cs="Times New Roman"/>
          <w:lang w:val="lt-LT"/>
        </w:rPr>
        <w:t>) ir švietimo pagalbos teikimo, kiekvienam mokiniui sudaromas individualus pagalbos planas, kuris gali būti individualaus ugdymo plano sudėtinė dalis.</w:t>
      </w:r>
    </w:p>
    <w:p w14:paraId="5400929D" w14:textId="5CD5B5ED" w:rsidR="0076392F" w:rsidRPr="005F6D82" w:rsidRDefault="0076392F" w:rsidP="003E6DCA">
      <w:pPr>
        <w:pStyle w:val="Sraopastraipa"/>
        <w:numPr>
          <w:ilvl w:val="0"/>
          <w:numId w:val="25"/>
        </w:numPr>
        <w:overflowPunct w:val="0"/>
        <w:spacing w:line="276" w:lineRule="auto"/>
        <w:ind w:left="0" w:firstLine="851"/>
        <w:jc w:val="both"/>
        <w:textAlignment w:val="baseline"/>
        <w:rPr>
          <w:rFonts w:ascii="Times New Roman" w:hAnsi="Times New Roman" w:cs="Times New Roman"/>
          <w:lang w:val="lt-LT"/>
        </w:rPr>
      </w:pPr>
      <w:r w:rsidRPr="005F6D82">
        <w:rPr>
          <w:rFonts w:ascii="Times New Roman" w:hAnsi="Times New Roman" w:cs="Times New Roman"/>
          <w:lang w:val="lt-LT"/>
        </w:rPr>
        <w:t xml:space="preserve"> Už pagalbos plano įgyvendinimą atsakingas direktoriaus pavaduotojas ugdymui. Jis kartu su vaiku, jo tėvais (globėjais, rūpintojais) numato tarpinius ugdymosi ir pagalbos tikslus, suplanuoja jų įgyvendinimą, periodiškai aptaria pasiektus rezultatus</w:t>
      </w:r>
      <w:r w:rsidR="000B45E6" w:rsidRPr="005F6D82">
        <w:rPr>
          <w:rFonts w:ascii="Times New Roman" w:hAnsi="Times New Roman" w:cs="Times New Roman"/>
          <w:lang w:val="lt-LT"/>
        </w:rPr>
        <w:t>;</w:t>
      </w:r>
    </w:p>
    <w:p w14:paraId="0DB11D84" w14:textId="4BF3792B" w:rsidR="000B45E6" w:rsidRPr="005F6D82" w:rsidRDefault="000F3BD5" w:rsidP="003E6DCA">
      <w:pPr>
        <w:pStyle w:val="Sraopastraipa"/>
        <w:numPr>
          <w:ilvl w:val="0"/>
          <w:numId w:val="25"/>
        </w:numPr>
        <w:overflowPunct w:val="0"/>
        <w:spacing w:line="276" w:lineRule="auto"/>
        <w:ind w:left="0" w:firstLine="851"/>
        <w:jc w:val="both"/>
        <w:textAlignment w:val="baseline"/>
        <w:rPr>
          <w:rFonts w:ascii="Times New Roman" w:hAnsi="Times New Roman" w:cs="Times New Roman"/>
          <w:lang w:val="lt-LT"/>
        </w:rPr>
      </w:pPr>
      <w:r w:rsidRPr="005F6D82">
        <w:rPr>
          <w:rFonts w:ascii="Times New Roman" w:hAnsi="Times New Roman" w:cs="Times New Roman"/>
          <w:szCs w:val="28"/>
          <w:lang w:val="lt-LT" w:eastAsia="lt-LT"/>
        </w:rPr>
        <w:t xml:space="preserve">Mokiniui sudaromi individualūs tvarkaraščiai, kurie dera su klasės, kurioje mokinys mokosi, tvarkaraščiu, ir užtikrina, kad mokinys gaus ugdymą ir švietimo pagalbą tokia apimtimi, </w:t>
      </w:r>
      <w:r w:rsidRPr="005F6D82">
        <w:rPr>
          <w:rFonts w:ascii="Times New Roman" w:hAnsi="Times New Roman" w:cs="Times New Roman"/>
          <w:szCs w:val="28"/>
          <w:lang w:val="lt-LT" w:eastAsia="lt-LT"/>
        </w:rPr>
        <w:lastRenderedPageBreak/>
        <w:t>kokią nustato Bendrieji ugdymo planai ir rekomenduoja mokiniui pedagoginė psichologinė ar švietimo pagalbos tarnyba.</w:t>
      </w:r>
    </w:p>
    <w:p w14:paraId="69ECA110" w14:textId="475A4D3D"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Individualus ugdymo planas rengiamas:</w:t>
      </w:r>
    </w:p>
    <w:p w14:paraId="35EBDB86" w14:textId="596CD9FF"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atsižvelgiant į mokinio specialiuosius ugdymosi poreikius, </w:t>
      </w:r>
      <w:r w:rsidR="007B7EEF">
        <w:rPr>
          <w:rFonts w:ascii="Times New Roman" w:hAnsi="Times New Roman" w:cs="Times New Roman"/>
          <w:lang w:val="lt-LT"/>
        </w:rPr>
        <w:t xml:space="preserve">Marijampolės </w:t>
      </w:r>
      <w:r w:rsidRPr="005F6D82">
        <w:rPr>
          <w:rFonts w:ascii="Times New Roman" w:hAnsi="Times New Roman" w:cs="Times New Roman"/>
          <w:lang w:val="lt-LT"/>
        </w:rPr>
        <w:t>pedagoginės psichologinės ar švietimo pagalbos tarnybos rekomendacijas, ugdymo programą, ugdymo formą ir mokymo organizavimo būdą;</w:t>
      </w:r>
    </w:p>
    <w:p w14:paraId="34516F0F" w14:textId="49460F9B"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mokiniui, kuris mokosi savarankišku mokymo proceso organizavimo būdu;</w:t>
      </w:r>
    </w:p>
    <w:p w14:paraId="331E61F3" w14:textId="09E3B72E"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kai mokiniui pagal pedagoginės psichologinės ar švietimo pagalbos tarnybos ir mokyklos vaiko gerovės komisijos rekomendacijas tam tikru laikotarpiu reikia intensyvios švietimo pagalbos.</w:t>
      </w:r>
    </w:p>
    <w:p w14:paraId="2FA07667" w14:textId="6F9FC93D"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Pritaikant bendrąjį mokyklos ar klasės ugdymo planą individualioms mokinio ugdymosi reikmėms, galima:</w:t>
      </w:r>
    </w:p>
    <w:p w14:paraId="39EB2011" w14:textId="7B1C3BD3"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vėliau pradėti mokyti pirmosios ar antrosios užsienio kalbos, mokyti tik vienos užsienio kalbos – mokinį, turintį klausos, įvairiapusių raidos, elgesio ir emocijų, kalbos ir kalbėjimo, skaitymo ir (ar) rašymo, intelekto (taip pat ir nepatikslintų intelekto), </w:t>
      </w:r>
      <w:r w:rsidR="007B3838" w:rsidRPr="005F6D82">
        <w:rPr>
          <w:rFonts w:ascii="Times New Roman" w:hAnsi="Times New Roman" w:cs="Times New Roman"/>
          <w:lang w:val="lt-LT"/>
        </w:rPr>
        <w:t xml:space="preserve">turintį </w:t>
      </w:r>
      <w:proofErr w:type="spellStart"/>
      <w:r w:rsidR="007B3838" w:rsidRPr="005F6D82">
        <w:rPr>
          <w:rFonts w:ascii="Times New Roman" w:hAnsi="Times New Roman" w:cs="Times New Roman"/>
          <w:lang w:val="lt-LT"/>
        </w:rPr>
        <w:t>kochlearinius</w:t>
      </w:r>
      <w:proofErr w:type="spellEnd"/>
      <w:r w:rsidR="007B3838" w:rsidRPr="005F6D82">
        <w:rPr>
          <w:rFonts w:ascii="Times New Roman" w:hAnsi="Times New Roman" w:cs="Times New Roman"/>
          <w:lang w:val="lt-LT"/>
        </w:rPr>
        <w:t xml:space="preserve"> implantus</w:t>
      </w:r>
      <w:r w:rsidRPr="005F6D82">
        <w:rPr>
          <w:rFonts w:ascii="Times New Roman" w:hAnsi="Times New Roman" w:cs="Times New Roman"/>
          <w:lang w:val="lt-LT"/>
        </w:rPr>
        <w:t>, bendrųjų mokymosi sutrikimų;</w:t>
      </w:r>
    </w:p>
    <w:p w14:paraId="053011AE" w14:textId="7B8FCC6A" w:rsidR="00D27EB9" w:rsidRPr="005F6D82" w:rsidRDefault="00D27EB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mokyti tik vienos užsienio kalbos – mokinį, turintį klausos, įvairiapusių raidos, elgesio ir emocijų, kalbos ir kalbėjimo, skaitymo ir (ar) rašymo, intelekto (taip pat ir nepatikslintų intelekto), bendrųjų mokymosi sutrikimų, turintį </w:t>
      </w:r>
      <w:proofErr w:type="spellStart"/>
      <w:r w:rsidRPr="005F6D82">
        <w:rPr>
          <w:rFonts w:ascii="Times New Roman" w:hAnsi="Times New Roman" w:cs="Times New Roman"/>
          <w:lang w:val="lt-LT"/>
        </w:rPr>
        <w:t>kochlearinius</w:t>
      </w:r>
      <w:proofErr w:type="spellEnd"/>
      <w:r w:rsidRPr="005F6D82">
        <w:rPr>
          <w:rFonts w:ascii="Times New Roman" w:hAnsi="Times New Roman" w:cs="Times New Roman"/>
          <w:lang w:val="lt-LT"/>
        </w:rPr>
        <w:t xml:space="preserve"> implantus;</w:t>
      </w:r>
    </w:p>
    <w:p w14:paraId="0C39ED11" w14:textId="39C9321F"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14:paraId="25486431" w14:textId="4A206E10" w:rsidR="007A5986" w:rsidRPr="005F6D82" w:rsidRDefault="007A5986"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besimokančiam pagal individualizuotą pagrindinio ugdymo programą, jei ugdymas įgyvendinamas pagal Bendrųjų ugdymo planų 1</w:t>
      </w:r>
      <w:r w:rsidR="00D27EB9" w:rsidRPr="005F6D82">
        <w:rPr>
          <w:rFonts w:ascii="Times New Roman" w:hAnsi="Times New Roman" w:cs="Times New Roman"/>
          <w:lang w:val="lt-LT"/>
        </w:rPr>
        <w:t>09</w:t>
      </w:r>
      <w:r w:rsidRPr="005F6D82">
        <w:rPr>
          <w:rFonts w:ascii="Times New Roman" w:hAnsi="Times New Roman" w:cs="Times New Roman"/>
          <w:lang w:val="lt-LT"/>
        </w:rPr>
        <w:t xml:space="preserve"> punktą, vietoje kelių vienos srities dalykų galima siūlyti integruotas tų dalykų pamokas, dalykų modulius, projektines veiklas, skirtas esminėms srities dalykų ir bendrosioms kompetencijoms įgyti</w:t>
      </w:r>
      <w:r w:rsidR="00D27EB9" w:rsidRPr="005F6D82">
        <w:rPr>
          <w:rFonts w:ascii="Times New Roman" w:hAnsi="Times New Roman" w:cs="Times New Roman"/>
          <w:lang w:val="lt-LT"/>
        </w:rPr>
        <w:t>;</w:t>
      </w:r>
    </w:p>
    <w:p w14:paraId="592B2B03" w14:textId="27D85854" w:rsidR="00D27EB9" w:rsidRPr="005F6D82" w:rsidRDefault="00D27EB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kalbai mokyti;</w:t>
      </w:r>
    </w:p>
    <w:p w14:paraId="31C15314" w14:textId="116F1A80" w:rsidR="00D27EB9" w:rsidRPr="005F6D82" w:rsidRDefault="00D27EB9" w:rsidP="003E6DCA">
      <w:pPr>
        <w:pStyle w:val="Sraopastraipa"/>
        <w:numPr>
          <w:ilvl w:val="1"/>
          <w:numId w:val="25"/>
        </w:numPr>
        <w:tabs>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nemokyti technologijų turinčiojo judesio ir padėties bei neurologinių sutrikimų (išskyrus lengvus), o vietoj jų mokinys gali rinktis kitus </w:t>
      </w:r>
      <w:r w:rsidRPr="005F6D82">
        <w:rPr>
          <w:rFonts w:ascii="Times New Roman" w:hAnsi="Times New Roman" w:cs="Times New Roman"/>
          <w:szCs w:val="28"/>
          <w:lang w:val="lt-LT" w:eastAsia="lt-LT"/>
        </w:rPr>
        <w:t>individualaus ugdymo plano</w:t>
      </w:r>
      <w:r w:rsidRPr="005F6D82">
        <w:rPr>
          <w:rFonts w:ascii="Times New Roman" w:hAnsi="Times New Roman" w:cs="Times New Roman"/>
          <w:lang w:val="lt-LT"/>
        </w:rPr>
        <w:t xml:space="preserve"> dalykus, tenkinančius specialiuosius ugdymosi poreikius, gauti pedagoginę ar specialiąją pedagoginę pagalbą.</w:t>
      </w:r>
    </w:p>
    <w:p w14:paraId="00929926" w14:textId="77777777" w:rsidR="000573EE"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Mokiniui, kuris mokosi pagal pritaikytą bendrojo ugdymo programą, individualus ugdymo planas sudaromas vadovaujantis Bendrųjų ugdymo planų </w:t>
      </w:r>
      <w:r w:rsidR="000573EE" w:rsidRPr="005F6D82">
        <w:rPr>
          <w:rFonts w:ascii="Times New Roman" w:hAnsi="Times New Roman" w:cs="Times New Roman"/>
          <w:lang w:val="lt-LT"/>
        </w:rPr>
        <w:t xml:space="preserve">75 ir 109 </w:t>
      </w:r>
      <w:r w:rsidRPr="005F6D82">
        <w:rPr>
          <w:rFonts w:ascii="Times New Roman" w:hAnsi="Times New Roman" w:cs="Times New Roman"/>
          <w:lang w:val="lt-LT"/>
        </w:rPr>
        <w:t>punkt</w:t>
      </w:r>
      <w:r w:rsidR="000573EE" w:rsidRPr="005F6D82">
        <w:rPr>
          <w:rFonts w:ascii="Times New Roman" w:hAnsi="Times New Roman" w:cs="Times New Roman"/>
          <w:lang w:val="lt-LT"/>
        </w:rPr>
        <w:t>ais</w:t>
      </w:r>
      <w:r w:rsidRPr="005F6D82">
        <w:rPr>
          <w:rFonts w:ascii="Times New Roman" w:hAnsi="Times New Roman" w:cs="Times New Roman"/>
          <w:lang w:val="lt-LT"/>
        </w:rPr>
        <w:t xml:space="preserve"> dalykų programoms įgyvendinti nurodomų savaitinių pamokų skaičiumi, kuris gali būti koreguojamas iki 2</w:t>
      </w:r>
      <w:r w:rsidR="000573EE" w:rsidRPr="005F6D82">
        <w:rPr>
          <w:rFonts w:ascii="Times New Roman" w:hAnsi="Times New Roman" w:cs="Times New Roman"/>
          <w:lang w:val="lt-LT"/>
        </w:rPr>
        <w:t xml:space="preserve">5 </w:t>
      </w:r>
      <w:r w:rsidRPr="005F6D82">
        <w:rPr>
          <w:rFonts w:ascii="Times New Roman" w:hAnsi="Times New Roman" w:cs="Times New Roman"/>
          <w:lang w:val="lt-LT"/>
        </w:rPr>
        <w:t>procentų. Bendras pamokų ir neformaliojo švietimo pamokų skaičius gali būti mažinamas ar didinamas</w:t>
      </w:r>
      <w:r w:rsidR="000573EE" w:rsidRPr="005F6D82">
        <w:rPr>
          <w:rFonts w:ascii="Times New Roman" w:hAnsi="Times New Roman" w:cs="Times New Roman"/>
          <w:lang w:val="lt-LT"/>
        </w:rPr>
        <w:t xml:space="preserve"> atsižvelgiant į mokinio galias ir ugdymosi poreikius, specialistų rekomendacijas;</w:t>
      </w:r>
    </w:p>
    <w:p w14:paraId="430A2628" w14:textId="1EE56104" w:rsidR="007A5986"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Sutrikusios kalbos ir kitos komunikacijos</w:t>
      </w:r>
      <w:r w:rsidR="00B528F1" w:rsidRPr="005F6D82">
        <w:rPr>
          <w:rFonts w:ascii="Times New Roman" w:hAnsi="Times New Roman" w:cs="Times New Roman"/>
          <w:lang w:val="lt-LT"/>
        </w:rPr>
        <w:t xml:space="preserve">, </w:t>
      </w:r>
      <w:r w:rsidRPr="005F6D82">
        <w:rPr>
          <w:rFonts w:ascii="Times New Roman" w:hAnsi="Times New Roman" w:cs="Times New Roman"/>
          <w:lang w:val="lt-LT"/>
        </w:rPr>
        <w:t xml:space="preserve"> mokiniui mokyklos ar individualus ugdymo planas sudaromas vadovaujantis Bendrųjų ugdymo planų </w:t>
      </w:r>
      <w:r w:rsidR="00B528F1" w:rsidRPr="005F6D82">
        <w:rPr>
          <w:rFonts w:ascii="Times New Roman" w:hAnsi="Times New Roman" w:cs="Times New Roman"/>
          <w:lang w:val="lt-LT"/>
        </w:rPr>
        <w:t>75, 109</w:t>
      </w:r>
      <w:r w:rsidRPr="005F6D82">
        <w:rPr>
          <w:rFonts w:ascii="Times New Roman" w:hAnsi="Times New Roman" w:cs="Times New Roman"/>
          <w:lang w:val="lt-LT"/>
        </w:rPr>
        <w:t xml:space="preserve"> punkt</w:t>
      </w:r>
      <w:r w:rsidR="00B528F1" w:rsidRPr="005F6D82">
        <w:rPr>
          <w:rFonts w:ascii="Times New Roman" w:hAnsi="Times New Roman" w:cs="Times New Roman"/>
          <w:lang w:val="lt-LT"/>
        </w:rPr>
        <w:t>ais</w:t>
      </w:r>
      <w:r w:rsidRPr="005F6D82">
        <w:rPr>
          <w:rFonts w:ascii="Times New Roman" w:hAnsi="Times New Roman" w:cs="Times New Roman"/>
          <w:lang w:val="lt-LT"/>
        </w:rPr>
        <w:t>. Ugdymo plane specialiosios pamokos skiriamos tarčiai, kalbai lavinti.</w:t>
      </w:r>
    </w:p>
    <w:p w14:paraId="60C7AADC" w14:textId="2CBFE67B" w:rsidR="00B528F1" w:rsidRPr="005F6D82" w:rsidRDefault="00B528F1"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įvairiapusių raidos sutrikimų turinčio mokinio</w:t>
      </w:r>
      <w:r w:rsidRPr="005F6D82">
        <w:rPr>
          <w:rFonts w:ascii="Times New Roman" w:hAnsi="Times New Roman" w:cs="Times New Roman"/>
          <w:szCs w:val="28"/>
          <w:lang w:val="lt-LT" w:eastAsia="lt-LT"/>
        </w:rPr>
        <w:t xml:space="preserve"> individualus ugdymo planas</w:t>
      </w:r>
      <w:r w:rsidRPr="005F6D82">
        <w:rPr>
          <w:rFonts w:ascii="Times New Roman" w:hAnsi="Times New Roman" w:cs="Times New Roman"/>
          <w:lang w:val="lt-LT"/>
        </w:rPr>
        <w:t xml:space="preserve"> sudaromas vadovaujantis Bendrųjų ugdymo planų 75, 109 punktais:</w:t>
      </w:r>
    </w:p>
    <w:p w14:paraId="3E36627F" w14:textId="262139DC" w:rsidR="00B528F1" w:rsidRPr="005F6D82" w:rsidRDefault="00B528F1" w:rsidP="003E6DCA">
      <w:pPr>
        <w:pStyle w:val="Sraopastraipa"/>
        <w:numPr>
          <w:ilvl w:val="1"/>
          <w:numId w:val="25"/>
        </w:numPr>
        <w:tabs>
          <w:tab w:val="left" w:pos="851"/>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A33575" w:rsidRPr="005F6D82">
        <w:rPr>
          <w:rFonts w:ascii="Times New Roman" w:hAnsi="Times New Roman" w:cs="Times New Roman"/>
          <w:lang w:val="lt-LT"/>
        </w:rPr>
        <w:t>atsižvelgiant į klasės, kurioje mokosi mokinys, paskirtį: bendroje klasėje, skiriant mokytojo padėjėją;</w:t>
      </w:r>
    </w:p>
    <w:p w14:paraId="63B564E4" w14:textId="017C74C8" w:rsidR="00A33575" w:rsidRPr="00E877CC" w:rsidRDefault="00A33575" w:rsidP="003E6DCA">
      <w:pPr>
        <w:pStyle w:val="Sraopastraipa"/>
        <w:numPr>
          <w:ilvl w:val="1"/>
          <w:numId w:val="25"/>
        </w:numPr>
        <w:tabs>
          <w:tab w:val="left" w:pos="851"/>
          <w:tab w:val="left" w:pos="1560"/>
        </w:tabs>
        <w:spacing w:line="276" w:lineRule="auto"/>
        <w:ind w:left="0" w:firstLine="851"/>
        <w:jc w:val="both"/>
        <w:rPr>
          <w:rFonts w:ascii="Times New Roman" w:hAnsi="Times New Roman" w:cs="Times New Roman"/>
          <w:lang w:val="lt-LT"/>
        </w:rPr>
      </w:pPr>
      <w:r w:rsidRPr="00E877CC">
        <w:rPr>
          <w:rFonts w:ascii="Times New Roman" w:hAnsi="Times New Roman" w:cs="Times New Roman"/>
          <w:szCs w:val="28"/>
          <w:lang w:val="lt-LT" w:eastAsia="lt-LT"/>
        </w:rPr>
        <w:lastRenderedPageBreak/>
        <w:t>individualiame ugdymo plane</w:t>
      </w:r>
      <w:r w:rsidRPr="00E877CC">
        <w:rPr>
          <w:rFonts w:ascii="Times New Roman" w:hAnsi="Times New Roman" w:cs="Times New Roman"/>
          <w:lang w:val="lt-LT"/>
        </w:rPr>
        <w:t xml:space="preserve"> numatomi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 </w:t>
      </w:r>
    </w:p>
    <w:p w14:paraId="05690C19" w14:textId="1F626282" w:rsidR="000573EE" w:rsidRPr="005F6D82"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Bendrojo ugdymo dalykų programas pritaiko mokytojas, atsižvelgdamas į mokinio gebėjimus ir galias, specialiojo pedagogo ir (ar) kitų vaiko gerovės komisijos narių rekomendacijas</w:t>
      </w:r>
      <w:r w:rsidR="00A628D0">
        <w:rPr>
          <w:rFonts w:ascii="Times New Roman" w:hAnsi="Times New Roman" w:cs="Times New Roman"/>
          <w:lang w:val="lt-LT"/>
        </w:rPr>
        <w:t>.</w:t>
      </w:r>
    </w:p>
    <w:p w14:paraId="7766AE16" w14:textId="38FC6231" w:rsidR="007A5986" w:rsidRPr="005F6D82" w:rsidRDefault="007A5986" w:rsidP="000573EE">
      <w:pPr>
        <w:tabs>
          <w:tab w:val="left" w:pos="1418"/>
        </w:tabs>
        <w:spacing w:line="276" w:lineRule="auto"/>
        <w:jc w:val="both"/>
        <w:rPr>
          <w:rFonts w:ascii="Times New Roman" w:hAnsi="Times New Roman" w:cs="Times New Roman"/>
          <w:lang w:val="lt-LT"/>
        </w:rPr>
      </w:pPr>
    </w:p>
    <w:p w14:paraId="39316EDD" w14:textId="77777777" w:rsidR="007A5986" w:rsidRPr="005F6D82" w:rsidRDefault="007A5986"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cs="Times New Roman"/>
          <w:szCs w:val="20"/>
          <w:lang w:val="lt-LT"/>
        </w:rPr>
      </w:pPr>
    </w:p>
    <w:p w14:paraId="3876EB47" w14:textId="77777777" w:rsidR="007A5986" w:rsidRPr="005F6D82" w:rsidRDefault="007A5986" w:rsidP="007D7B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cs="Times New Roman"/>
          <w:szCs w:val="20"/>
          <w:lang w:val="lt-LT"/>
        </w:rPr>
      </w:pPr>
      <w:r w:rsidRPr="005F6D82">
        <w:rPr>
          <w:rFonts w:ascii="Times New Roman" w:hAnsi="Times New Roman" w:cs="Times New Roman"/>
          <w:b/>
          <w:szCs w:val="20"/>
          <w:lang w:val="lt-LT"/>
        </w:rPr>
        <w:t>TREČIASIS SKIRSNIS</w:t>
      </w:r>
    </w:p>
    <w:p w14:paraId="452CD836" w14:textId="77777777" w:rsidR="007A5986" w:rsidRPr="005F6D82" w:rsidRDefault="007A5986" w:rsidP="007D7B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cs="Times New Roman"/>
          <w:b/>
          <w:szCs w:val="20"/>
          <w:lang w:val="lt-LT"/>
        </w:rPr>
      </w:pPr>
      <w:r w:rsidRPr="005F6D82">
        <w:rPr>
          <w:rFonts w:ascii="Times New Roman" w:hAnsi="Times New Roman" w:cs="Times New Roman"/>
          <w:b/>
          <w:szCs w:val="20"/>
          <w:lang w:val="lt-LT"/>
        </w:rPr>
        <w:t>MOKINIŲ, TURINČIŲ SPECIALIŲJŲ UGDYMOSI POREIKIŲ, PAŽANGOS IR PASIEKIMŲ VERTINIMAS</w:t>
      </w:r>
    </w:p>
    <w:p w14:paraId="646F6C27" w14:textId="77777777" w:rsidR="007A5986" w:rsidRPr="005F6D82" w:rsidRDefault="007A5986" w:rsidP="007D7BA9">
      <w:pPr>
        <w:spacing w:line="276" w:lineRule="auto"/>
        <w:ind w:firstLine="851"/>
        <w:jc w:val="both"/>
        <w:rPr>
          <w:rFonts w:ascii="Times New Roman" w:hAnsi="Times New Roman" w:cs="Times New Roman"/>
          <w:b/>
          <w:lang w:val="lt-LT"/>
        </w:rPr>
      </w:pPr>
    </w:p>
    <w:p w14:paraId="2194FA86" w14:textId="26C43829" w:rsidR="007A5986" w:rsidRPr="00E877CC" w:rsidRDefault="007A5986"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 xml:space="preserve">Vertinant mokinių, turinčių specialiųjų ugdymosi poreikių, pažangą ir pasiekimus vadovaujamasi Marijampolės </w:t>
      </w:r>
      <w:r w:rsidR="00284F68" w:rsidRPr="00E877CC">
        <w:rPr>
          <w:rFonts w:ascii="Times New Roman" w:hAnsi="Times New Roman" w:cs="Times New Roman"/>
          <w:lang w:val="lt-LT"/>
        </w:rPr>
        <w:t>„</w:t>
      </w:r>
      <w:r w:rsidRPr="00E877CC">
        <w:rPr>
          <w:rFonts w:ascii="Times New Roman" w:hAnsi="Times New Roman" w:cs="Times New Roman"/>
          <w:lang w:val="lt-LT"/>
        </w:rPr>
        <w:t>Ryto</w:t>
      </w:r>
      <w:r w:rsidR="00284F68" w:rsidRPr="00E877CC">
        <w:rPr>
          <w:rFonts w:ascii="Times New Roman" w:hAnsi="Times New Roman" w:cs="Times New Roman"/>
          <w:lang w:val="lt-LT"/>
        </w:rPr>
        <w:t>“</w:t>
      </w:r>
      <w:r w:rsidRPr="00E877CC">
        <w:rPr>
          <w:rFonts w:ascii="Times New Roman" w:hAnsi="Times New Roman" w:cs="Times New Roman"/>
          <w:lang w:val="lt-LT"/>
        </w:rPr>
        <w:t xml:space="preserve"> pagrindinės mokyklos mokinių pažangos ir pasiekimų vertinimo tvarkos aprašu, pagal</w:t>
      </w:r>
      <w:r w:rsidRPr="00E877CC">
        <w:rPr>
          <w:rFonts w:ascii="Times New Roman" w:hAnsi="Times New Roman" w:cs="Times New Roman"/>
          <w:color w:val="FF0000"/>
          <w:lang w:val="lt-LT"/>
        </w:rPr>
        <w:t xml:space="preserve"> </w:t>
      </w:r>
      <w:r w:rsidRPr="00E877CC">
        <w:rPr>
          <w:rFonts w:ascii="Times New Roman" w:hAnsi="Times New Roman" w:cs="Times New Roman"/>
          <w:lang w:val="lt-LT" w:eastAsia="ja-JP"/>
        </w:rPr>
        <w:t>bendrojo ugdymo dalykų pritaikytoje programoje numatytus pasiekimus. Vertinimo kriterijai aptariami su mokiniu, jo tėvais (globėjais, rūpintojais), švietimo pagalbą teikiančiais specialistais, susitariama, kokiais aspektais bus pritaikomas mokinio pasiekimų vertinimas ir pa(</w:t>
      </w:r>
      <w:proofErr w:type="spellStart"/>
      <w:r w:rsidRPr="00E877CC">
        <w:rPr>
          <w:rFonts w:ascii="Times New Roman" w:hAnsi="Times New Roman" w:cs="Times New Roman"/>
          <w:lang w:val="lt-LT" w:eastAsia="ja-JP"/>
        </w:rPr>
        <w:t>si</w:t>
      </w:r>
      <w:proofErr w:type="spellEnd"/>
      <w:r w:rsidRPr="00E877CC">
        <w:rPr>
          <w:rFonts w:ascii="Times New Roman" w:hAnsi="Times New Roman" w:cs="Times New Roman"/>
          <w:lang w:val="lt-LT" w:eastAsia="ja-JP"/>
        </w:rPr>
        <w:t>)tikrinimų būdai, kaip jie derės su bendrosiose programose numatytais pasiekimų lygiais</w:t>
      </w:r>
      <w:r w:rsidRPr="00E877CC">
        <w:rPr>
          <w:rFonts w:ascii="Times New Roman" w:hAnsi="Times New Roman" w:cs="Times New Roman"/>
          <w:lang w:val="lt-LT"/>
        </w:rPr>
        <w:t>.</w:t>
      </w:r>
    </w:p>
    <w:p w14:paraId="069C574D" w14:textId="77777777" w:rsidR="00687CC0" w:rsidRPr="005F6D82" w:rsidRDefault="00687CC0" w:rsidP="007D7BA9">
      <w:pPr>
        <w:spacing w:line="276" w:lineRule="auto"/>
        <w:jc w:val="center"/>
        <w:rPr>
          <w:rFonts w:ascii="Times New Roman" w:hAnsi="Times New Roman" w:cs="Times New Roman"/>
          <w:b/>
          <w:lang w:val="lt-LT"/>
        </w:rPr>
      </w:pPr>
    </w:p>
    <w:p w14:paraId="34E7FA30" w14:textId="552BA66C" w:rsidR="007A5986" w:rsidRPr="005F6D82" w:rsidRDefault="007A5986" w:rsidP="007D7BA9">
      <w:pPr>
        <w:spacing w:line="276" w:lineRule="auto"/>
        <w:jc w:val="center"/>
        <w:rPr>
          <w:rFonts w:ascii="Times New Roman" w:hAnsi="Times New Roman" w:cs="Times New Roman"/>
          <w:b/>
          <w:lang w:val="lt-LT"/>
        </w:rPr>
      </w:pPr>
      <w:r w:rsidRPr="005F6D82">
        <w:rPr>
          <w:rFonts w:ascii="Times New Roman" w:hAnsi="Times New Roman" w:cs="Times New Roman"/>
          <w:b/>
          <w:lang w:val="lt-LT"/>
        </w:rPr>
        <w:t>KETVIRTASIS SKIRSNIS</w:t>
      </w:r>
    </w:p>
    <w:p w14:paraId="3AD9EAF4" w14:textId="01B14052" w:rsidR="007A5986" w:rsidRPr="005F6D82" w:rsidRDefault="00A33575" w:rsidP="00A33575">
      <w:pPr>
        <w:spacing w:line="276" w:lineRule="auto"/>
        <w:ind w:firstLine="851"/>
        <w:jc w:val="center"/>
        <w:rPr>
          <w:rFonts w:ascii="Times New Roman" w:hAnsi="Times New Roman" w:cs="Times New Roman"/>
          <w:b/>
          <w:lang w:val="lt-LT"/>
        </w:rPr>
      </w:pPr>
      <w:r w:rsidRPr="005F6D82">
        <w:rPr>
          <w:rFonts w:ascii="Times New Roman" w:hAnsi="Times New Roman" w:cs="Times New Roman"/>
          <w:b/>
          <w:lang w:val="lt-LT"/>
        </w:rPr>
        <w:t>ŠVIETIMO PAGALBOS MOKINIUI, TURINČIAM SPECIALIŲJŲ UGDYMOSI POREIKIŲ, TEIKIMAS</w:t>
      </w:r>
    </w:p>
    <w:p w14:paraId="07FD339A" w14:textId="77777777" w:rsidR="00A33575" w:rsidRPr="005F6D82" w:rsidRDefault="00A33575" w:rsidP="007D7BA9">
      <w:pPr>
        <w:spacing w:line="276" w:lineRule="auto"/>
        <w:ind w:firstLine="851"/>
        <w:jc w:val="both"/>
        <w:rPr>
          <w:rFonts w:ascii="Times New Roman" w:hAnsi="Times New Roman" w:cs="Times New Roman"/>
          <w:b/>
          <w:lang w:val="lt-LT"/>
        </w:rPr>
      </w:pPr>
    </w:p>
    <w:p w14:paraId="1BA630EB" w14:textId="77777777" w:rsidR="00925302" w:rsidRPr="00E877CC" w:rsidRDefault="00925302" w:rsidP="00925302">
      <w:pPr>
        <w:pStyle w:val="Sraopastraipa"/>
        <w:numPr>
          <w:ilvl w:val="0"/>
          <w:numId w:val="25"/>
        </w:numPr>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BE1BA9" w:rsidRPr="005F6D82">
        <w:rPr>
          <w:rFonts w:ascii="Times New Roman" w:hAnsi="Times New Roman" w:cs="Times New Roman"/>
          <w:lang w:val="lt-LT"/>
        </w:rPr>
        <w:t xml:space="preserve">Švietimo pagalbą teikiantys specialistai padeda įveikti mokiniui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w:t>
      </w:r>
      <w:r w:rsidR="00BE1BA9" w:rsidRPr="00E877CC">
        <w:rPr>
          <w:rFonts w:ascii="Times New Roman" w:hAnsi="Times New Roman" w:cs="Times New Roman"/>
          <w:lang w:val="lt-LT"/>
        </w:rPr>
        <w:t>sudaryti sąlygas mokytis ir užtikrinti jo gerovę.</w:t>
      </w:r>
    </w:p>
    <w:p w14:paraId="27D3ADE1" w14:textId="17F48BDC" w:rsidR="00BE1BA9" w:rsidRPr="00E877CC" w:rsidRDefault="00BE1BA9" w:rsidP="00925302">
      <w:pPr>
        <w:pStyle w:val="Sraopastraipa"/>
        <w:numPr>
          <w:ilvl w:val="0"/>
          <w:numId w:val="25"/>
        </w:numPr>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 xml:space="preserve">Siekiant </w:t>
      </w:r>
      <w:proofErr w:type="spellStart"/>
      <w:r w:rsidRPr="00E877CC">
        <w:rPr>
          <w:rFonts w:ascii="Times New Roman" w:hAnsi="Times New Roman" w:cs="Times New Roman"/>
          <w:lang w:val="lt-LT"/>
        </w:rPr>
        <w:t>įtraukties</w:t>
      </w:r>
      <w:proofErr w:type="spellEnd"/>
      <w:r w:rsidRPr="00E877CC">
        <w:rPr>
          <w:rFonts w:ascii="Times New Roman" w:hAnsi="Times New Roman" w:cs="Times New Roman"/>
          <w:lang w:val="lt-LT"/>
        </w:rPr>
        <w:t xml:space="preserve"> į ugdymo procesą ir teikiant pagalbą pamokoje, klasėje pasirenkami kuo mažiau </w:t>
      </w:r>
      <w:proofErr w:type="spellStart"/>
      <w:r w:rsidRPr="00E877CC">
        <w:rPr>
          <w:rFonts w:ascii="Times New Roman" w:hAnsi="Times New Roman" w:cs="Times New Roman"/>
          <w:lang w:val="lt-LT"/>
        </w:rPr>
        <w:t>stigmatizuojantys</w:t>
      </w:r>
      <w:proofErr w:type="spellEnd"/>
      <w:r w:rsidRPr="00E877CC">
        <w:rPr>
          <w:rFonts w:ascii="Times New Roman" w:hAnsi="Times New Roman" w:cs="Times New Roman"/>
          <w:lang w:val="lt-LT"/>
        </w:rPr>
        <w:t xml:space="preserve"> ugdymo ir švietimo pagalbos teikimo būdai.</w:t>
      </w:r>
    </w:p>
    <w:p w14:paraId="6AB1E0F2" w14:textId="5EF780C5" w:rsidR="00BE1BA9" w:rsidRPr="005F6D82" w:rsidRDefault="00BE1BA9" w:rsidP="003E6DCA">
      <w:pPr>
        <w:pStyle w:val="Sraopastraipa"/>
        <w:numPr>
          <w:ilvl w:val="0"/>
          <w:numId w:val="25"/>
        </w:numPr>
        <w:tabs>
          <w:tab w:val="left" w:pos="1418"/>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eastAsia="en-GB"/>
        </w:rPr>
        <w:t>Švietimo pagalbos teikimo formos parenkamos mokiniui individualiai, jos gali būti specialiosios pamokos, pratybos, konsultacijos, pagalba ugdymosi veiklose, savirūpos procese ir kt.:</w:t>
      </w:r>
    </w:p>
    <w:p w14:paraId="330E08D5" w14:textId="1FB4ECF5" w:rsidR="00BE1BA9" w:rsidRPr="005F6D82" w:rsidRDefault="00BE1BA9" w:rsidP="00925302">
      <w:pPr>
        <w:pStyle w:val="Sraopastraipa"/>
        <w:numPr>
          <w:ilvl w:val="1"/>
          <w:numId w:val="25"/>
        </w:numPr>
        <w:tabs>
          <w:tab w:val="left" w:pos="1560"/>
        </w:tabs>
        <w:ind w:left="0" w:firstLine="818"/>
        <w:jc w:val="both"/>
        <w:rPr>
          <w:rFonts w:ascii="Times New Roman" w:hAnsi="Times New Roman" w:cs="Times New Roman"/>
          <w:sz w:val="22"/>
          <w:szCs w:val="22"/>
          <w:lang w:val="lt-LT" w:eastAsia="en-GB"/>
        </w:rPr>
      </w:pPr>
      <w:r w:rsidRPr="005F6D82">
        <w:rPr>
          <w:rFonts w:ascii="Times New Roman" w:hAnsi="Times New Roman" w:cs="Times New Roman"/>
          <w:lang w:val="lt-LT" w:eastAsia="en-GB"/>
        </w:rPr>
        <w:t>specialioji pamoka, skirta mokymosi sunkumams ar sutrikimams, kylantiems dėl įgimtų ar įgytų sutrikimų, įveikti, išskirtiniams asmens gabumams ugdyti;</w:t>
      </w:r>
    </w:p>
    <w:p w14:paraId="29D33440" w14:textId="7FC03C0C" w:rsidR="00BE1BA9" w:rsidRPr="005F6D82" w:rsidRDefault="00BE1BA9" w:rsidP="003E6DCA">
      <w:pPr>
        <w:pStyle w:val="Sraopastraipa"/>
        <w:numPr>
          <w:ilvl w:val="1"/>
          <w:numId w:val="25"/>
        </w:numPr>
        <w:tabs>
          <w:tab w:val="left" w:pos="851"/>
          <w:tab w:val="left" w:pos="1560"/>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eastAsia="en-GB"/>
        </w:rPr>
        <w:t>specialiosios pratybos, skirtos švietimo veiksmingumui didinti, įgimtiems ar įgytiems sutrikimams kompensuoti, gebėjimams ir galioms plėtoti, kurios gali būti vykdomos individualiai ar grupėmis (2–8 mokiniai).</w:t>
      </w:r>
    </w:p>
    <w:p w14:paraId="0CCC8994" w14:textId="260B1C1A" w:rsidR="004A0C0B" w:rsidRPr="00E877CC" w:rsidRDefault="00925302" w:rsidP="00925302">
      <w:pPr>
        <w:pStyle w:val="Sraopastraipa"/>
        <w:numPr>
          <w:ilvl w:val="0"/>
          <w:numId w:val="25"/>
        </w:numPr>
        <w:tabs>
          <w:tab w:val="left" w:pos="851"/>
          <w:tab w:val="left" w:pos="1276"/>
        </w:tabs>
        <w:spacing w:line="276" w:lineRule="auto"/>
        <w:ind w:left="0" w:firstLine="851"/>
        <w:jc w:val="both"/>
        <w:rPr>
          <w:rFonts w:ascii="Times New Roman" w:hAnsi="Times New Roman" w:cs="Times New Roman"/>
          <w:lang w:val="lt-LT"/>
        </w:rPr>
      </w:pPr>
      <w:r w:rsidRPr="005F6D82">
        <w:rPr>
          <w:rFonts w:ascii="Times New Roman" w:hAnsi="Times New Roman" w:cs="Times New Roman"/>
          <w:lang w:val="lt-LT"/>
        </w:rPr>
        <w:t xml:space="preserve"> </w:t>
      </w:r>
      <w:r w:rsidR="004A0C0B" w:rsidRPr="00E877CC">
        <w:rPr>
          <w:rFonts w:ascii="Times New Roman" w:hAnsi="Times New Roman" w:cs="Times New Roman"/>
          <w:lang w:val="lt-LT"/>
        </w:rPr>
        <w:t>Ugdymo proceso metu specialiosios pamokos, kurias veda specialusis pedagogas, organizuojamos pagal sudarytą ir direktoriaus patvirtintą tvarkaraštį</w:t>
      </w:r>
      <w:r w:rsidR="00A628D0" w:rsidRPr="00E877CC">
        <w:rPr>
          <w:rFonts w:ascii="Times New Roman" w:hAnsi="Times New Roman" w:cs="Times New Roman"/>
          <w:lang w:val="lt-LT"/>
        </w:rPr>
        <w:t>.</w:t>
      </w:r>
    </w:p>
    <w:p w14:paraId="5AD41FBA" w14:textId="130BD194" w:rsidR="007A5986" w:rsidRPr="00E877CC" w:rsidRDefault="00925302" w:rsidP="00925302">
      <w:pPr>
        <w:pStyle w:val="Sraopastraipa"/>
        <w:numPr>
          <w:ilvl w:val="0"/>
          <w:numId w:val="25"/>
        </w:numPr>
        <w:tabs>
          <w:tab w:val="left" w:pos="1276"/>
        </w:tabs>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 xml:space="preserve"> </w:t>
      </w:r>
      <w:r w:rsidR="007A5986" w:rsidRPr="00E877CC">
        <w:rPr>
          <w:rFonts w:ascii="Times New Roman" w:hAnsi="Times New Roman" w:cs="Times New Roman"/>
          <w:lang w:val="lt-LT"/>
        </w:rPr>
        <w:t xml:space="preserve">Mokiniams, turintiems </w:t>
      </w:r>
      <w:proofErr w:type="spellStart"/>
      <w:r w:rsidR="007A5986" w:rsidRPr="00E877CC">
        <w:rPr>
          <w:rFonts w:ascii="Times New Roman" w:hAnsi="Times New Roman" w:cs="Times New Roman"/>
          <w:lang w:val="lt-LT"/>
        </w:rPr>
        <w:t>fonologinių</w:t>
      </w:r>
      <w:proofErr w:type="spellEnd"/>
      <w:r w:rsidR="007A5986" w:rsidRPr="00E877CC">
        <w:rPr>
          <w:rFonts w:ascii="Times New Roman" w:hAnsi="Times New Roman" w:cs="Times New Roman"/>
          <w:lang w:val="lt-LT"/>
        </w:rPr>
        <w:t>, fonetinių, kalbos raiškos ir suvokimo sutrikimų teikiama logopedo pagalba pagal logopedo sudarytą ir direktoriaus patvirtintą tvarkaraštį.</w:t>
      </w:r>
    </w:p>
    <w:p w14:paraId="394044CE" w14:textId="77777777" w:rsidR="0009620E" w:rsidRDefault="0009620E" w:rsidP="0009620E">
      <w:pPr>
        <w:pStyle w:val="Sraopastraipa"/>
        <w:tabs>
          <w:tab w:val="left" w:pos="1276"/>
        </w:tabs>
        <w:spacing w:line="276" w:lineRule="auto"/>
        <w:ind w:left="851"/>
        <w:jc w:val="both"/>
        <w:rPr>
          <w:rFonts w:ascii="Times New Roman" w:hAnsi="Times New Roman" w:cs="Times New Roman"/>
          <w:lang w:val="lt-LT"/>
        </w:rPr>
      </w:pPr>
    </w:p>
    <w:p w14:paraId="4773DAD4" w14:textId="235DFBBA" w:rsidR="0009620E" w:rsidRPr="00EF6ABF" w:rsidRDefault="0009620E" w:rsidP="00EF6ABF">
      <w:pPr>
        <w:pStyle w:val="Sraopastraipa"/>
        <w:tabs>
          <w:tab w:val="left" w:pos="1276"/>
        </w:tabs>
        <w:spacing w:line="276" w:lineRule="auto"/>
        <w:ind w:left="851"/>
        <w:jc w:val="center"/>
        <w:rPr>
          <w:rFonts w:ascii="Times New Roman" w:hAnsi="Times New Roman" w:cs="Times New Roman"/>
          <w:b/>
          <w:bCs/>
          <w:lang w:val="lt-LT"/>
        </w:rPr>
      </w:pPr>
      <w:r w:rsidRPr="00EF6ABF">
        <w:rPr>
          <w:rFonts w:ascii="Times New Roman" w:hAnsi="Times New Roman" w:cs="Times New Roman"/>
          <w:b/>
          <w:bCs/>
          <w:lang w:val="lt-LT"/>
        </w:rPr>
        <w:t>PENKTASIS SKIRSNIS</w:t>
      </w:r>
    </w:p>
    <w:p w14:paraId="16D20BFF" w14:textId="655A3C74" w:rsidR="007A5986" w:rsidRDefault="0009620E" w:rsidP="00EF6ABF">
      <w:pPr>
        <w:spacing w:line="276" w:lineRule="auto"/>
        <w:ind w:firstLine="851"/>
        <w:jc w:val="center"/>
        <w:rPr>
          <w:rFonts w:ascii="Times New Roman" w:hAnsi="Times New Roman" w:cs="Times New Roman"/>
          <w:b/>
          <w:bCs/>
          <w:lang w:val="lt-LT"/>
        </w:rPr>
      </w:pPr>
      <w:r w:rsidRPr="00EF6ABF">
        <w:rPr>
          <w:rFonts w:ascii="Times New Roman" w:hAnsi="Times New Roman" w:cs="Times New Roman"/>
          <w:b/>
          <w:bCs/>
          <w:lang w:val="lt-LT"/>
        </w:rPr>
        <w:lastRenderedPageBreak/>
        <w:t>MOKINIŲ, TURINČIŲ ĮVAIRIAPUSIŲ RAIDOS SUTRIKIMŲ</w:t>
      </w:r>
      <w:r w:rsidR="00EF6ABF" w:rsidRPr="00EF6ABF">
        <w:rPr>
          <w:rFonts w:ascii="Times New Roman" w:hAnsi="Times New Roman" w:cs="Times New Roman"/>
          <w:b/>
          <w:bCs/>
          <w:lang w:val="lt-LT"/>
        </w:rPr>
        <w:t>, UGDYMO ORGANIZAVIMAS</w:t>
      </w:r>
    </w:p>
    <w:p w14:paraId="51CE13BE" w14:textId="69D8458D" w:rsidR="00EF6ABF" w:rsidRDefault="00EF6ABF" w:rsidP="00EF6ABF">
      <w:pPr>
        <w:spacing w:line="276" w:lineRule="auto"/>
        <w:ind w:firstLine="851"/>
        <w:jc w:val="center"/>
        <w:rPr>
          <w:rFonts w:ascii="Times New Roman" w:hAnsi="Times New Roman" w:cs="Times New Roman"/>
          <w:b/>
          <w:bCs/>
          <w:lang w:val="lt-LT"/>
        </w:rPr>
      </w:pPr>
    </w:p>
    <w:p w14:paraId="28F110C9" w14:textId="1341D1BD" w:rsidR="00EF6ABF" w:rsidRPr="00E877CC" w:rsidRDefault="00EF6ABF" w:rsidP="00EF6ABF">
      <w:pPr>
        <w:pStyle w:val="Sraopastraipa"/>
        <w:numPr>
          <w:ilvl w:val="0"/>
          <w:numId w:val="25"/>
        </w:numPr>
        <w:spacing w:line="276" w:lineRule="auto"/>
        <w:ind w:left="0" w:firstLine="851"/>
        <w:jc w:val="both"/>
        <w:rPr>
          <w:rFonts w:ascii="Times New Roman" w:hAnsi="Times New Roman" w:cs="Times New Roman"/>
          <w:lang w:val="lt-LT"/>
        </w:rPr>
      </w:pPr>
      <w:r w:rsidRPr="00E877CC">
        <w:rPr>
          <w:rFonts w:ascii="Times New Roman" w:hAnsi="Times New Roman" w:cs="Times New Roman"/>
          <w:lang w:val="lt-LT"/>
        </w:rPr>
        <w:t>Atsižvelgiant į individualias mokinio galimybes ir specialiųjų poreikių lygį, įvairiapusių raidos sutrikimų turintys mokiniai ugdomi bend</w:t>
      </w:r>
      <w:r w:rsidR="00A628D0" w:rsidRPr="00E877CC">
        <w:rPr>
          <w:rFonts w:ascii="Times New Roman" w:hAnsi="Times New Roman" w:cs="Times New Roman"/>
          <w:lang w:val="lt-LT"/>
        </w:rPr>
        <w:t>r</w:t>
      </w:r>
      <w:r w:rsidRPr="00E877CC">
        <w:rPr>
          <w:rFonts w:ascii="Times New Roman" w:hAnsi="Times New Roman" w:cs="Times New Roman"/>
          <w:lang w:val="lt-LT"/>
        </w:rPr>
        <w:t>oje klasėje, skiriant mokytojo padėjėją.</w:t>
      </w:r>
    </w:p>
    <w:p w14:paraId="7BCECC1D" w14:textId="38ECCFFD" w:rsidR="00EF6ABF" w:rsidRDefault="00EF6ABF" w:rsidP="00EF6ABF">
      <w:pPr>
        <w:pStyle w:val="Sraopastraipa"/>
        <w:numPr>
          <w:ilvl w:val="0"/>
          <w:numId w:val="25"/>
        </w:numPr>
        <w:spacing w:line="276" w:lineRule="auto"/>
        <w:ind w:left="0" w:firstLine="851"/>
        <w:jc w:val="both"/>
        <w:rPr>
          <w:rFonts w:ascii="Times New Roman" w:hAnsi="Times New Roman" w:cs="Times New Roman"/>
          <w:lang w:val="lt-LT"/>
        </w:rPr>
      </w:pPr>
      <w:r>
        <w:rPr>
          <w:rFonts w:ascii="Times New Roman" w:hAnsi="Times New Roman" w:cs="Times New Roman"/>
          <w:lang w:val="lt-LT"/>
        </w:rPr>
        <w:t>Mokykla organizuodama mokinių, turinčių įvairiapusių raidos sutrikimų, ugdymą:</w:t>
      </w:r>
    </w:p>
    <w:p w14:paraId="38336734" w14:textId="7B09FD01" w:rsidR="008A3D94" w:rsidRDefault="00EF6ABF" w:rsidP="006309C6">
      <w:pPr>
        <w:pStyle w:val="Sraopastraipa"/>
        <w:spacing w:line="276" w:lineRule="auto"/>
        <w:ind w:left="0" w:firstLine="851"/>
        <w:jc w:val="both"/>
        <w:rPr>
          <w:rFonts w:ascii="Times New Roman" w:hAnsi="Times New Roman" w:cs="Times New Roman"/>
          <w:lang w:val="lt-LT"/>
        </w:rPr>
      </w:pPr>
      <w:r>
        <w:rPr>
          <w:rFonts w:ascii="Times New Roman" w:hAnsi="Times New Roman" w:cs="Times New Roman"/>
          <w:lang w:val="lt-LT"/>
        </w:rPr>
        <w:t>23</w:t>
      </w:r>
      <w:r w:rsidR="004375EE">
        <w:rPr>
          <w:rFonts w:ascii="Times New Roman" w:hAnsi="Times New Roman" w:cs="Times New Roman"/>
          <w:lang w:val="lt-LT"/>
        </w:rPr>
        <w:t>2</w:t>
      </w:r>
      <w:r>
        <w:rPr>
          <w:rFonts w:ascii="Times New Roman" w:hAnsi="Times New Roman" w:cs="Times New Roman"/>
          <w:lang w:val="lt-LT"/>
        </w:rPr>
        <w:t xml:space="preserve">.1. </w:t>
      </w:r>
      <w:r w:rsidR="006309C6">
        <w:rPr>
          <w:rFonts w:ascii="Times New Roman" w:hAnsi="Times New Roman" w:cs="Times New Roman"/>
          <w:lang w:val="lt-LT"/>
        </w:rPr>
        <w:t>parengia individualų pagalbos vaikui planą, kuriame numato mokinio tolesnio mokymosi perspektyvą ir socialinio elgesio pasiekimus, aptaria švietimo pagalbos teikimo būdus ir formas, elgesio prevencijos ir intervencijos būdus, socialinių įgūdžių ugdymo veiklas. Periodiškai (kartą per mėnesį) arba užfiksavusi mokinio pažangą ar nustačiusi, kad ugdymo procese nedaroma pažanga, peržiūri ir koreguoja individualų pagalbos vaikui planą;</w:t>
      </w:r>
    </w:p>
    <w:p w14:paraId="79207AD2" w14:textId="6FF3F4A6" w:rsidR="00EF6ABF" w:rsidRDefault="006309C6" w:rsidP="006309C6">
      <w:pPr>
        <w:pStyle w:val="Sraopastraipa"/>
        <w:spacing w:line="276" w:lineRule="auto"/>
        <w:ind w:left="0" w:firstLine="851"/>
        <w:jc w:val="both"/>
        <w:rPr>
          <w:rFonts w:ascii="Times New Roman" w:hAnsi="Times New Roman" w:cs="Times New Roman"/>
          <w:lang w:val="lt-LT"/>
        </w:rPr>
      </w:pPr>
      <w:r>
        <w:rPr>
          <w:rFonts w:ascii="Times New Roman" w:hAnsi="Times New Roman" w:cs="Times New Roman"/>
          <w:lang w:val="lt-LT"/>
        </w:rPr>
        <w:t>23</w:t>
      </w:r>
      <w:r w:rsidR="004375EE">
        <w:rPr>
          <w:rFonts w:ascii="Times New Roman" w:hAnsi="Times New Roman" w:cs="Times New Roman"/>
          <w:lang w:val="lt-LT"/>
        </w:rPr>
        <w:t>2</w:t>
      </w:r>
      <w:r>
        <w:rPr>
          <w:rFonts w:ascii="Times New Roman" w:hAnsi="Times New Roman" w:cs="Times New Roman"/>
          <w:lang w:val="lt-LT"/>
        </w:rPr>
        <w:t>.2.</w:t>
      </w:r>
      <w:r w:rsidR="00E0627C">
        <w:rPr>
          <w:rFonts w:ascii="Times New Roman" w:hAnsi="Times New Roman" w:cs="Times New Roman"/>
          <w:lang w:val="lt-LT"/>
        </w:rPr>
        <w:t xml:space="preserve"> </w:t>
      </w:r>
      <w:r w:rsidR="008A3D94">
        <w:rPr>
          <w:rFonts w:ascii="Times New Roman" w:hAnsi="Times New Roman" w:cs="Times New Roman"/>
          <w:lang w:val="lt-LT"/>
        </w:rPr>
        <w:t>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14:paraId="7C1E6D10" w14:textId="252A8A78" w:rsidR="008A3D94" w:rsidRDefault="008A3D94" w:rsidP="006309C6">
      <w:pPr>
        <w:pStyle w:val="Sraopastraipa"/>
        <w:spacing w:line="276" w:lineRule="auto"/>
        <w:ind w:left="0" w:firstLine="851"/>
        <w:jc w:val="both"/>
        <w:rPr>
          <w:rFonts w:ascii="Times New Roman" w:hAnsi="Times New Roman" w:cs="Times New Roman"/>
          <w:lang w:val="lt-LT"/>
        </w:rPr>
      </w:pPr>
      <w:r>
        <w:rPr>
          <w:rFonts w:ascii="Times New Roman" w:hAnsi="Times New Roman" w:cs="Times New Roman"/>
          <w:lang w:val="lt-LT"/>
        </w:rPr>
        <w:t>23</w:t>
      </w:r>
      <w:r w:rsidR="004375EE">
        <w:rPr>
          <w:rFonts w:ascii="Times New Roman" w:hAnsi="Times New Roman" w:cs="Times New Roman"/>
          <w:lang w:val="lt-LT"/>
        </w:rPr>
        <w:t>2</w:t>
      </w:r>
      <w:r w:rsidR="00A6182B">
        <w:rPr>
          <w:rFonts w:ascii="Times New Roman" w:hAnsi="Times New Roman" w:cs="Times New Roman"/>
          <w:lang w:val="lt-LT"/>
        </w:rPr>
        <w:t>.3</w:t>
      </w:r>
      <w:r>
        <w:rPr>
          <w:rFonts w:ascii="Times New Roman" w:hAnsi="Times New Roman" w:cs="Times New Roman"/>
          <w:lang w:val="lt-LT"/>
        </w:rPr>
        <w:t xml:space="preserve">. parengia pritaikytą mokiniui nuolatinę mokymosi vietą, prireikus naudoja sieneles / širmas, skirtas dėmesiui koncentruoti ugdymo proceso metu, triukšmui mažinti. Įrengia </w:t>
      </w:r>
      <w:r w:rsidR="004375EE">
        <w:rPr>
          <w:rFonts w:ascii="Times New Roman" w:hAnsi="Times New Roman" w:cs="Times New Roman"/>
          <w:lang w:val="lt-LT"/>
        </w:rPr>
        <w:t>kiek įmanoma labiau nuo triukšmo izoliuotą erdvę klasėje ar už klasės ribų, kurioje įvairiapusių raidos sutrikimų turinčiam mokiniui būtų sudaromos galimybės pertraukai veiklos metu</w:t>
      </w:r>
      <w:r w:rsidR="009B1F2A">
        <w:rPr>
          <w:rFonts w:ascii="Times New Roman" w:hAnsi="Times New Roman" w:cs="Times New Roman"/>
          <w:lang w:val="lt-LT"/>
        </w:rPr>
        <w:t xml:space="preserve"> </w:t>
      </w:r>
      <w:r w:rsidR="004375EE">
        <w:rPr>
          <w:rFonts w:ascii="Times New Roman" w:hAnsi="Times New Roman" w:cs="Times New Roman"/>
          <w:lang w:val="lt-LT"/>
        </w:rPr>
        <w:t>ar esant emocinio nestabilumo būklei;</w:t>
      </w:r>
    </w:p>
    <w:p w14:paraId="58946DB3" w14:textId="7422A626" w:rsidR="004375EE" w:rsidRDefault="00A6182B" w:rsidP="004375EE">
      <w:pPr>
        <w:pStyle w:val="Sraopastraipa"/>
        <w:spacing w:line="276" w:lineRule="auto"/>
        <w:ind w:left="0" w:firstLine="851"/>
        <w:jc w:val="both"/>
        <w:rPr>
          <w:rFonts w:ascii="Times New Roman" w:hAnsi="Times New Roman" w:cs="Times New Roman"/>
          <w:lang w:val="lt-LT"/>
        </w:rPr>
      </w:pPr>
      <w:r>
        <w:rPr>
          <w:rFonts w:ascii="Times New Roman" w:hAnsi="Times New Roman" w:cs="Times New Roman"/>
          <w:lang w:val="lt-LT"/>
        </w:rPr>
        <w:t>232.4</w:t>
      </w:r>
      <w:r w:rsidR="004375EE">
        <w:rPr>
          <w:rFonts w:ascii="Times New Roman" w:hAnsi="Times New Roman" w:cs="Times New Roman"/>
          <w:lang w:val="lt-LT"/>
        </w:rPr>
        <w:t>. užtikrina, kad mokytojai, bendraudami su pagalbos švietimo specialistais, taikytų elgesio vertinimo priemones netinkamo elgesio priežastims nustatyti ir reikalingų įgūdžių ugdymo strategijoms parinkti.</w:t>
      </w:r>
    </w:p>
    <w:p w14:paraId="6F718669" w14:textId="59371729" w:rsidR="004375EE" w:rsidRDefault="004375EE" w:rsidP="004375EE">
      <w:pPr>
        <w:pStyle w:val="Sraopastraipa"/>
        <w:spacing w:line="276" w:lineRule="auto"/>
        <w:ind w:left="0" w:firstLine="851"/>
        <w:jc w:val="both"/>
        <w:rPr>
          <w:rFonts w:ascii="Times New Roman" w:hAnsi="Times New Roman" w:cs="Times New Roman"/>
          <w:lang w:val="lt-LT"/>
        </w:rPr>
      </w:pPr>
      <w:r w:rsidRPr="004375EE">
        <w:rPr>
          <w:rFonts w:ascii="Times New Roman" w:hAnsi="Times New Roman" w:cs="Times New Roman"/>
          <w:lang w:val="lt-LT"/>
        </w:rPr>
        <w:t xml:space="preserve">233. </w:t>
      </w:r>
      <w:r>
        <w:rPr>
          <w:rFonts w:ascii="Times New Roman" w:hAnsi="Times New Roman" w:cs="Times New Roman"/>
          <w:lang w:val="lt-LT"/>
        </w:rPr>
        <w:t>Mokykla užtikrina, kad ugdymo turinys būtų prita</w:t>
      </w:r>
      <w:r w:rsidR="009B1F2A">
        <w:rPr>
          <w:rFonts w:ascii="Times New Roman" w:hAnsi="Times New Roman" w:cs="Times New Roman"/>
          <w:lang w:val="lt-LT"/>
        </w:rPr>
        <w:t>i</w:t>
      </w:r>
      <w:r>
        <w:rPr>
          <w:rFonts w:ascii="Times New Roman" w:hAnsi="Times New Roman" w:cs="Times New Roman"/>
          <w:lang w:val="lt-LT"/>
        </w:rPr>
        <w:t>kytas atsižvelgiant į individualius mokinio gebėjimus</w:t>
      </w:r>
      <w:r w:rsidR="00E0627C">
        <w:rPr>
          <w:rFonts w:ascii="Times New Roman" w:hAnsi="Times New Roman" w:cs="Times New Roman"/>
          <w:lang w:val="lt-LT"/>
        </w:rPr>
        <w:t xml:space="preserve"> ir raidos sutrikimo specifiką (mokymo medžiaga pateikiama įvairiais būdais</w:t>
      </w:r>
      <w:r w:rsidR="009B1F2A">
        <w:rPr>
          <w:rFonts w:ascii="Times New Roman" w:hAnsi="Times New Roman" w:cs="Times New Roman"/>
          <w:lang w:val="lt-LT"/>
        </w:rPr>
        <w:t>:</w:t>
      </w:r>
      <w:r w:rsidR="00E0627C">
        <w:rPr>
          <w:rFonts w:ascii="Times New Roman" w:hAnsi="Times New Roman" w:cs="Times New Roman"/>
          <w:lang w:val="lt-LT"/>
        </w:rPr>
        <w:t xml:space="preserve">  vaizdiniu, garsiniu). Įtraukiant mokinį į veiklas atsižvelgiama į jo pomėgius, naudojamos vizualinės užuominos ugdymo procese, sudaroma mokiniui galimybė pasirinkti atsiskaitymo formą.</w:t>
      </w:r>
    </w:p>
    <w:p w14:paraId="7B3DE3BC" w14:textId="29ABA25D" w:rsidR="00E0627C" w:rsidRPr="004375EE" w:rsidRDefault="00E0627C" w:rsidP="004375EE">
      <w:pPr>
        <w:pStyle w:val="Sraopastraipa"/>
        <w:spacing w:line="276" w:lineRule="auto"/>
        <w:ind w:left="0" w:firstLine="851"/>
        <w:jc w:val="both"/>
        <w:rPr>
          <w:rFonts w:ascii="Times New Roman" w:hAnsi="Times New Roman" w:cs="Times New Roman"/>
          <w:lang w:val="lt-LT"/>
        </w:rPr>
      </w:pPr>
      <w:r>
        <w:rPr>
          <w:rFonts w:ascii="Times New Roman" w:hAnsi="Times New Roman" w:cs="Times New Roman"/>
          <w:lang w:val="lt-LT"/>
        </w:rPr>
        <w:t>234. Mokykla sudaro sąlygas ugdomosios veiklos metu daryti fizinio aktyvumo pertraukas, jų metu pagal galimybes panaudojant turimas specialias priemones.</w:t>
      </w:r>
    </w:p>
    <w:p w14:paraId="3BF73BB9" w14:textId="77777777" w:rsidR="006309C6" w:rsidRPr="00EF6ABF" w:rsidRDefault="006309C6" w:rsidP="00EF6ABF">
      <w:pPr>
        <w:pStyle w:val="Sraopastraipa"/>
        <w:spacing w:line="276" w:lineRule="auto"/>
        <w:ind w:left="851"/>
        <w:jc w:val="both"/>
        <w:rPr>
          <w:rFonts w:ascii="Times New Roman" w:hAnsi="Times New Roman" w:cs="Times New Roman"/>
          <w:lang w:val="lt-LT"/>
        </w:rPr>
      </w:pPr>
    </w:p>
    <w:p w14:paraId="1322FEEB" w14:textId="2F7E1581" w:rsidR="007A5986" w:rsidRPr="005F6D82" w:rsidRDefault="0009620E" w:rsidP="007D7BA9">
      <w:pPr>
        <w:spacing w:line="276" w:lineRule="auto"/>
        <w:jc w:val="center"/>
        <w:rPr>
          <w:rFonts w:ascii="Times New Roman" w:hAnsi="Times New Roman" w:cs="Times New Roman"/>
          <w:b/>
          <w:lang w:val="lt-LT"/>
        </w:rPr>
      </w:pPr>
      <w:r>
        <w:rPr>
          <w:rFonts w:ascii="Times New Roman" w:hAnsi="Times New Roman" w:cs="Times New Roman"/>
          <w:b/>
          <w:lang w:val="lt-LT"/>
        </w:rPr>
        <w:t>ŠEŠTASIS</w:t>
      </w:r>
      <w:r w:rsidR="007A5986" w:rsidRPr="005F6D82">
        <w:rPr>
          <w:rFonts w:ascii="Times New Roman" w:hAnsi="Times New Roman" w:cs="Times New Roman"/>
          <w:b/>
          <w:lang w:val="lt-LT"/>
        </w:rPr>
        <w:t xml:space="preserve"> SKIRSNIS</w:t>
      </w:r>
    </w:p>
    <w:p w14:paraId="409A4993" w14:textId="77777777" w:rsidR="007A5986" w:rsidRPr="005F6D82" w:rsidRDefault="007A5986" w:rsidP="007D7BA9">
      <w:pPr>
        <w:spacing w:line="276" w:lineRule="auto"/>
        <w:ind w:firstLine="851"/>
        <w:jc w:val="center"/>
        <w:rPr>
          <w:rFonts w:ascii="Times New Roman" w:hAnsi="Times New Roman" w:cs="Times New Roman"/>
          <w:b/>
          <w:lang w:val="lt-LT"/>
        </w:rPr>
      </w:pPr>
      <w:r w:rsidRPr="005F6D82">
        <w:rPr>
          <w:rFonts w:ascii="Times New Roman" w:hAnsi="Times New Roman" w:cs="Times New Roman"/>
          <w:b/>
          <w:lang w:val="lt-LT"/>
        </w:rPr>
        <w:t>MOKINIŲ, TURINČIŲ SPECIALIŲJŲ UGDYMOSI POREIKIŲ, MOKYMAS NAMIE</w:t>
      </w:r>
    </w:p>
    <w:p w14:paraId="7A055BD3" w14:textId="77777777" w:rsidR="007A5986" w:rsidRPr="005F6D82" w:rsidRDefault="007A5986" w:rsidP="007D7BA9">
      <w:pPr>
        <w:spacing w:line="276" w:lineRule="auto"/>
        <w:ind w:firstLine="851"/>
        <w:jc w:val="both"/>
        <w:rPr>
          <w:rFonts w:ascii="Times New Roman" w:hAnsi="Times New Roman" w:cs="Times New Roman"/>
          <w:lang w:val="lt-LT"/>
        </w:rPr>
      </w:pPr>
    </w:p>
    <w:p w14:paraId="20E50B5D" w14:textId="77777777" w:rsidR="009B1F2A" w:rsidRDefault="000027C6" w:rsidP="009B1F2A">
      <w:pPr>
        <w:pStyle w:val="Sraopastraipa"/>
        <w:numPr>
          <w:ilvl w:val="0"/>
          <w:numId w:val="36"/>
        </w:numPr>
        <w:spacing w:line="276" w:lineRule="auto"/>
        <w:ind w:left="0" w:firstLine="851"/>
        <w:jc w:val="both"/>
        <w:rPr>
          <w:rFonts w:ascii="Times New Roman" w:hAnsi="Times New Roman" w:cs="Times New Roman"/>
          <w:lang w:val="lt-LT"/>
        </w:rPr>
      </w:pPr>
      <w:r w:rsidRPr="009B1F2A">
        <w:rPr>
          <w:rFonts w:ascii="Times New Roman" w:hAnsi="Times New Roman" w:cs="Times New Roman"/>
          <w:lang w:val="lt-LT"/>
        </w:rPr>
        <w:t xml:space="preserve"> </w:t>
      </w:r>
      <w:r w:rsidR="007A5986" w:rsidRPr="009B1F2A">
        <w:rPr>
          <w:rFonts w:ascii="Times New Roman" w:hAnsi="Times New Roman" w:cs="Times New Roman"/>
          <w:lang w:val="lt-LT"/>
        </w:rPr>
        <w:t>Mokinio, turinčio specialiųjų ugdymosi poreikių, mokymas namuose organizuojamas pagal Vaiko gerovės komisijos ar Pedagoginės psichologinės tarnybos, gydytojų pažymas, rekomendacijas sudarant individualų ugdymo planą mokymosi namie laikotarpiui.</w:t>
      </w:r>
    </w:p>
    <w:p w14:paraId="3436DF0E" w14:textId="0562C0B0" w:rsidR="009B1F2A" w:rsidRDefault="00A6182B" w:rsidP="009B1F2A">
      <w:pPr>
        <w:pStyle w:val="Sraopastraipa"/>
        <w:numPr>
          <w:ilvl w:val="0"/>
          <w:numId w:val="36"/>
        </w:numPr>
        <w:spacing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 </w:t>
      </w:r>
      <w:r w:rsidR="007A5986" w:rsidRPr="009B1F2A">
        <w:rPr>
          <w:rFonts w:ascii="Times New Roman" w:hAnsi="Times New Roman" w:cs="Times New Roman"/>
          <w:lang w:val="lt-LT"/>
        </w:rPr>
        <w:t xml:space="preserve">Mokiniui, kuris mokosi pagal pritaikytą bendrojo ugdymo programą, mokyti namie mokykla skiria pamokų vadovaudamasi Bendrųjų ugdymo planų </w:t>
      </w:r>
      <w:r w:rsidR="004A0C0B" w:rsidRPr="009B1F2A">
        <w:rPr>
          <w:rFonts w:ascii="Times New Roman" w:hAnsi="Times New Roman" w:cs="Times New Roman"/>
          <w:lang w:val="lt-LT"/>
        </w:rPr>
        <w:t>5</w:t>
      </w:r>
      <w:r w:rsidR="007A5986" w:rsidRPr="009B1F2A">
        <w:rPr>
          <w:rFonts w:ascii="Times New Roman" w:hAnsi="Times New Roman" w:cs="Times New Roman"/>
          <w:lang w:val="lt-LT"/>
        </w:rPr>
        <w:t>7–</w:t>
      </w:r>
      <w:r w:rsidR="004A0C0B" w:rsidRPr="009B1F2A">
        <w:rPr>
          <w:rFonts w:ascii="Times New Roman" w:hAnsi="Times New Roman" w:cs="Times New Roman"/>
          <w:lang w:val="lt-LT"/>
        </w:rPr>
        <w:t>62</w:t>
      </w:r>
      <w:r w:rsidR="007A5986" w:rsidRPr="009B1F2A">
        <w:rPr>
          <w:rFonts w:ascii="Times New Roman" w:hAnsi="Times New Roman" w:cs="Times New Roman"/>
          <w:lang w:val="lt-LT"/>
        </w:rPr>
        <w:t xml:space="preserve"> ir </w:t>
      </w:r>
      <w:r w:rsidR="004A0C0B" w:rsidRPr="009B1F2A">
        <w:rPr>
          <w:rFonts w:ascii="Times New Roman" w:hAnsi="Times New Roman" w:cs="Times New Roman"/>
          <w:lang w:val="lt-LT"/>
        </w:rPr>
        <w:t>75</w:t>
      </w:r>
      <w:r w:rsidR="007A5986" w:rsidRPr="009B1F2A">
        <w:rPr>
          <w:rFonts w:ascii="Times New Roman" w:hAnsi="Times New Roman" w:cs="Times New Roman"/>
          <w:lang w:val="lt-LT"/>
        </w:rPr>
        <w:t xml:space="preserve"> punktais, 1 ar 2 pamokos gali būti skiriamos specialiosioms pamokoms ar specialiosioms pratyboms.</w:t>
      </w:r>
    </w:p>
    <w:p w14:paraId="5BBB91A7" w14:textId="396F4927" w:rsidR="009B1F2A" w:rsidRDefault="00A6182B" w:rsidP="009B1F2A">
      <w:pPr>
        <w:pStyle w:val="Sraopastraipa"/>
        <w:numPr>
          <w:ilvl w:val="0"/>
          <w:numId w:val="36"/>
        </w:numPr>
        <w:spacing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 </w:t>
      </w:r>
      <w:r w:rsidR="004A0C0B" w:rsidRPr="009B1F2A">
        <w:rPr>
          <w:rFonts w:ascii="Times New Roman" w:hAnsi="Times New Roman" w:cs="Times New Roman"/>
          <w:lang w:val="lt-LT"/>
        </w:rPr>
        <w:t xml:space="preserve">Mokiniui, turinčiam vidutinį, žymų ir labai žymų intelekto sutrikimą, pagal pradinio </w:t>
      </w:r>
      <w:r w:rsidR="00EF6ABF" w:rsidRPr="009B1F2A">
        <w:rPr>
          <w:rFonts w:ascii="Times New Roman" w:hAnsi="Times New Roman" w:cs="Times New Roman"/>
          <w:lang w:val="lt-LT"/>
        </w:rPr>
        <w:t>.</w:t>
      </w:r>
      <w:r w:rsidR="004A0C0B" w:rsidRPr="009B1F2A">
        <w:rPr>
          <w:rFonts w:ascii="Times New Roman" w:hAnsi="Times New Roman" w:cs="Times New Roman"/>
          <w:lang w:val="lt-LT"/>
        </w:rPr>
        <w:t>ugdymo individualizuotą programą, skiriama 280 pamokų (8 pamokas per savaitę), iš jų ne mažiau kaip 35 pamokas galima skirti specialiosioms pamokoms ar specialiajai pedagoginei pagalbai teikti.</w:t>
      </w:r>
    </w:p>
    <w:p w14:paraId="6A8D175C" w14:textId="45CAEFB7" w:rsidR="009B1F2A" w:rsidRPr="009B1F2A" w:rsidRDefault="00A6182B" w:rsidP="009B1F2A">
      <w:pPr>
        <w:pStyle w:val="Sraopastraipa"/>
        <w:numPr>
          <w:ilvl w:val="0"/>
          <w:numId w:val="36"/>
        </w:numPr>
        <w:spacing w:line="276" w:lineRule="auto"/>
        <w:ind w:left="0" w:firstLine="851"/>
        <w:jc w:val="both"/>
        <w:rPr>
          <w:rFonts w:ascii="Times New Roman" w:hAnsi="Times New Roman" w:cs="Times New Roman"/>
          <w:lang w:val="lt-LT"/>
        </w:rPr>
      </w:pPr>
      <w:r>
        <w:rPr>
          <w:rFonts w:ascii="Times New Roman" w:hAnsi="Times New Roman" w:cs="Times New Roman"/>
          <w:lang w:val="lt-LT"/>
        </w:rPr>
        <w:t xml:space="preserve"> </w:t>
      </w:r>
      <w:r w:rsidR="007A5986" w:rsidRPr="009B1F2A">
        <w:rPr>
          <w:rFonts w:ascii="Times New Roman" w:hAnsi="Times New Roman" w:cs="Times New Roman"/>
          <w:lang w:val="lt-LT"/>
        </w:rPr>
        <w:t xml:space="preserve">Mokiniui, kuris mokosi pagal individualizuotą </w:t>
      </w:r>
      <w:r w:rsidR="004A0C0B" w:rsidRPr="009B1F2A">
        <w:rPr>
          <w:rFonts w:ascii="Times New Roman" w:hAnsi="Times New Roman" w:cs="Times New Roman"/>
          <w:lang w:val="lt-LT"/>
        </w:rPr>
        <w:t xml:space="preserve">pradinio ar </w:t>
      </w:r>
      <w:r w:rsidR="007A5986" w:rsidRPr="009B1F2A">
        <w:rPr>
          <w:rFonts w:ascii="Times New Roman" w:hAnsi="Times New Roman" w:cs="Times New Roman"/>
          <w:lang w:val="lt-LT"/>
        </w:rPr>
        <w:t xml:space="preserve">pagrindinio ugdymo programą, </w:t>
      </w:r>
      <w:r w:rsidR="004A0C0B" w:rsidRPr="009B1F2A">
        <w:rPr>
          <w:rFonts w:ascii="Times New Roman" w:hAnsi="Times New Roman" w:cs="Times New Roman"/>
          <w:lang w:val="lt-LT"/>
        </w:rPr>
        <w:t>mokymas namie organizuojamas vadovaujantis Bendrųjų ugdymo planų 57–62, 75 punktais. Mokyti namie skiriamos ne mažiau kaip 296 valandos per metus</w:t>
      </w:r>
      <w:r w:rsidR="0021608D" w:rsidRPr="009B1F2A">
        <w:rPr>
          <w:rFonts w:ascii="Times New Roman" w:hAnsi="Times New Roman" w:cs="Times New Roman"/>
          <w:lang w:val="lt-LT"/>
        </w:rPr>
        <w:t>.</w:t>
      </w:r>
      <w:r w:rsidR="004A0C0B" w:rsidRPr="009B1F2A">
        <w:rPr>
          <w:rFonts w:ascii="Times New Roman" w:hAnsi="Times New Roman" w:cs="Times New Roman"/>
          <w:lang w:val="lt-LT"/>
        </w:rPr>
        <w:t xml:space="preserve"> </w:t>
      </w:r>
      <w:r w:rsidR="0021608D" w:rsidRPr="009B1F2A">
        <w:rPr>
          <w:rFonts w:ascii="Times New Roman" w:hAnsi="Times New Roman" w:cs="Times New Roman"/>
          <w:lang w:val="lt-LT"/>
        </w:rPr>
        <w:t xml:space="preserve">Iki 74 pamokų per metus </w:t>
      </w:r>
      <w:r w:rsidR="007A5986" w:rsidRPr="009B1F2A">
        <w:rPr>
          <w:rFonts w:ascii="Times New Roman" w:hAnsi="Times New Roman" w:cs="Times New Roman"/>
          <w:szCs w:val="20"/>
          <w:lang w:val="lt-LT"/>
        </w:rPr>
        <w:t xml:space="preserve"> </w:t>
      </w:r>
      <w:r w:rsidR="0021608D" w:rsidRPr="009B1F2A">
        <w:rPr>
          <w:rFonts w:ascii="Times New Roman" w:hAnsi="Times New Roman" w:cs="Times New Roman"/>
          <w:szCs w:val="20"/>
          <w:lang w:val="lt-LT"/>
        </w:rPr>
        <w:t xml:space="preserve">galima </w:t>
      </w:r>
      <w:r w:rsidR="007A5986" w:rsidRPr="009B1F2A">
        <w:rPr>
          <w:rFonts w:ascii="Times New Roman" w:hAnsi="Times New Roman" w:cs="Times New Roman"/>
          <w:szCs w:val="20"/>
          <w:lang w:val="lt-LT"/>
        </w:rPr>
        <w:t>skir</w:t>
      </w:r>
      <w:r w:rsidR="0021608D" w:rsidRPr="009B1F2A">
        <w:rPr>
          <w:rFonts w:ascii="Times New Roman" w:hAnsi="Times New Roman" w:cs="Times New Roman"/>
          <w:szCs w:val="20"/>
          <w:lang w:val="lt-LT"/>
        </w:rPr>
        <w:t>ti</w:t>
      </w:r>
      <w:r w:rsidR="007A5986" w:rsidRPr="009B1F2A">
        <w:rPr>
          <w:rFonts w:ascii="Times New Roman" w:hAnsi="Times New Roman" w:cs="Times New Roman"/>
          <w:szCs w:val="20"/>
          <w:lang w:val="lt-LT"/>
        </w:rPr>
        <w:t xml:space="preserve"> specialiosioms pamokoms ar specialiosioms pratyboms</w:t>
      </w:r>
      <w:r w:rsidR="0021608D" w:rsidRPr="009B1F2A">
        <w:rPr>
          <w:rFonts w:ascii="Times New Roman" w:hAnsi="Times New Roman" w:cs="Times New Roman"/>
          <w:szCs w:val="20"/>
          <w:lang w:val="lt-LT"/>
        </w:rPr>
        <w:t>.</w:t>
      </w:r>
    </w:p>
    <w:p w14:paraId="5FE6B6DA" w14:textId="78C0A1D4" w:rsidR="0021608D" w:rsidRPr="009B1F2A" w:rsidRDefault="00A6182B" w:rsidP="009B1F2A">
      <w:pPr>
        <w:pStyle w:val="Sraopastraipa"/>
        <w:numPr>
          <w:ilvl w:val="0"/>
          <w:numId w:val="36"/>
        </w:numPr>
        <w:spacing w:line="276" w:lineRule="auto"/>
        <w:ind w:left="0" w:firstLine="851"/>
        <w:jc w:val="both"/>
        <w:rPr>
          <w:rFonts w:ascii="Times New Roman" w:hAnsi="Times New Roman" w:cs="Times New Roman"/>
          <w:lang w:val="lt-LT"/>
        </w:rPr>
      </w:pPr>
      <w:r>
        <w:rPr>
          <w:rFonts w:ascii="Times New Roman" w:hAnsi="Times New Roman" w:cs="Times New Roman"/>
          <w:lang w:val="lt-LT" w:eastAsia="ja-JP"/>
        </w:rPr>
        <w:lastRenderedPageBreak/>
        <w:t xml:space="preserve"> </w:t>
      </w:r>
      <w:r w:rsidR="0021608D" w:rsidRPr="009B1F2A">
        <w:rPr>
          <w:rFonts w:ascii="Times New Roman" w:hAnsi="Times New Roman" w:cs="Times New Roman"/>
          <w:lang w:val="lt-LT" w:eastAsia="ja-JP"/>
        </w:rPr>
        <w:t>Pradinio ugdymo individualizuotos ir pagrindinio ugdymo individualizuotos programos įgyvendinimas vykdomas atsižvelgiant į BUP 6 priedo nuostatas.</w:t>
      </w:r>
    </w:p>
    <w:p w14:paraId="3E0C7C43" w14:textId="77777777" w:rsidR="0021608D" w:rsidRPr="005F6D82" w:rsidRDefault="0021608D" w:rsidP="0021608D">
      <w:pPr>
        <w:pStyle w:val="Sraopastraipa"/>
        <w:tabs>
          <w:tab w:val="left" w:pos="1418"/>
          <w:tab w:val="left" w:pos="1560"/>
        </w:tabs>
        <w:spacing w:line="276" w:lineRule="auto"/>
        <w:ind w:left="851"/>
        <w:jc w:val="both"/>
        <w:rPr>
          <w:rFonts w:ascii="Times New Roman" w:hAnsi="Times New Roman" w:cs="Times New Roman"/>
          <w:szCs w:val="20"/>
          <w:lang w:val="lt-LT"/>
        </w:rPr>
      </w:pPr>
    </w:p>
    <w:p w14:paraId="1AD21117" w14:textId="77777777" w:rsidR="007A5986" w:rsidRPr="005F6D82" w:rsidRDefault="007A5986" w:rsidP="00E82EE4">
      <w:pPr>
        <w:spacing w:line="276" w:lineRule="auto"/>
        <w:jc w:val="both"/>
        <w:rPr>
          <w:rFonts w:ascii="Times New Roman" w:hAnsi="Times New Roman" w:cs="Times New Roman"/>
          <w:lang w:val="lt-LT"/>
        </w:rPr>
      </w:pPr>
    </w:p>
    <w:p w14:paraId="07E65BAD" w14:textId="77777777" w:rsidR="007A5986" w:rsidRPr="005F6D82" w:rsidRDefault="007A5986" w:rsidP="007D7BA9">
      <w:pPr>
        <w:tabs>
          <w:tab w:val="left" w:pos="8483"/>
        </w:tabs>
        <w:spacing w:line="276" w:lineRule="auto"/>
        <w:jc w:val="both"/>
        <w:rPr>
          <w:rFonts w:ascii="Times New Roman" w:hAnsi="Times New Roman" w:cs="Times New Roman"/>
          <w:lang w:val="lt-LT"/>
        </w:rPr>
      </w:pPr>
      <w:r w:rsidRPr="005F6D82">
        <w:rPr>
          <w:rFonts w:ascii="Times New Roman" w:hAnsi="Times New Roman" w:cs="Times New Roman"/>
          <w:noProof/>
          <w:lang w:val="lt-LT" w:eastAsia="lt-LT"/>
        </w:rPr>
        <mc:AlternateContent>
          <mc:Choice Requires="wps">
            <w:drawing>
              <wp:anchor distT="0" distB="0" distL="114300" distR="114300" simplePos="0" relativeHeight="251659264" behindDoc="0" locked="0" layoutInCell="1" allowOverlap="1" wp14:anchorId="6DFA7EC7" wp14:editId="3DDE79ED">
                <wp:simplePos x="0" y="0"/>
                <wp:positionH relativeFrom="column">
                  <wp:posOffset>720090</wp:posOffset>
                </wp:positionH>
                <wp:positionV relativeFrom="paragraph">
                  <wp:posOffset>11430</wp:posOffset>
                </wp:positionV>
                <wp:extent cx="4467225" cy="38100"/>
                <wp:effectExtent l="0" t="0" r="28575" b="19050"/>
                <wp:wrapNone/>
                <wp:docPr id="1" name="Tiesioji jungtis 1"/>
                <wp:cNvGraphicFramePr/>
                <a:graphic xmlns:a="http://schemas.openxmlformats.org/drawingml/2006/main">
                  <a:graphicData uri="http://schemas.microsoft.com/office/word/2010/wordprocessingShape">
                    <wps:wsp>
                      <wps:cNvCnPr/>
                      <wps:spPr>
                        <a:xfrm flipV="1">
                          <a:off x="0" y="0"/>
                          <a:ext cx="4467225"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B022F" id="Tiesioji jungtis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9pt" to="408.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"/>
            </w:pict>
          </mc:Fallback>
        </mc:AlternateContent>
      </w:r>
      <w:r w:rsidRPr="005F6D82">
        <w:rPr>
          <w:rFonts w:ascii="Times New Roman" w:hAnsi="Times New Roman" w:cs="Times New Roman"/>
          <w:lang w:val="lt-LT"/>
        </w:rPr>
        <w:tab/>
      </w:r>
    </w:p>
    <w:p w14:paraId="2B57B7CB" w14:textId="77777777" w:rsidR="007A5986" w:rsidRPr="005F6D82" w:rsidRDefault="007A5986" w:rsidP="007D7BA9">
      <w:pPr>
        <w:tabs>
          <w:tab w:val="left" w:pos="8483"/>
        </w:tabs>
        <w:spacing w:line="276" w:lineRule="auto"/>
        <w:jc w:val="both"/>
        <w:rPr>
          <w:rFonts w:ascii="Times New Roman" w:hAnsi="Times New Roman" w:cs="Times New Roman"/>
          <w:lang w:val="lt-LT"/>
        </w:rPr>
      </w:pPr>
    </w:p>
    <w:p w14:paraId="5F32A635" w14:textId="77777777" w:rsidR="007A5986" w:rsidRPr="005F6D82" w:rsidRDefault="007A5986" w:rsidP="007D7BA9">
      <w:pPr>
        <w:tabs>
          <w:tab w:val="left" w:pos="8483"/>
        </w:tabs>
        <w:spacing w:line="276" w:lineRule="auto"/>
        <w:jc w:val="both"/>
        <w:rPr>
          <w:rFonts w:ascii="Times New Roman" w:hAnsi="Times New Roman" w:cs="Times New Roman"/>
          <w:lang w:val="lt-LT"/>
        </w:rPr>
      </w:pPr>
    </w:p>
    <w:p w14:paraId="351F39B0" w14:textId="77777777" w:rsidR="007A5986" w:rsidRPr="005F6D82" w:rsidRDefault="007A5986" w:rsidP="007D7BA9">
      <w:pPr>
        <w:tabs>
          <w:tab w:val="left" w:pos="8483"/>
        </w:tabs>
        <w:spacing w:line="276" w:lineRule="auto"/>
        <w:jc w:val="both"/>
        <w:rPr>
          <w:rFonts w:ascii="Times New Roman" w:hAnsi="Times New Roman" w:cs="Times New Roman"/>
          <w:lang w:val="lt-LT"/>
        </w:rPr>
      </w:pPr>
    </w:p>
    <w:p w14:paraId="09F4E723" w14:textId="77777777" w:rsidR="007A5986" w:rsidRPr="005F6D82" w:rsidRDefault="007A5986" w:rsidP="007D7BA9">
      <w:pPr>
        <w:spacing w:line="276" w:lineRule="auto"/>
        <w:jc w:val="both"/>
        <w:rPr>
          <w:rFonts w:ascii="Times New Roman" w:hAnsi="Times New Roman" w:cs="Times New Roman"/>
          <w:b/>
          <w:lang w:val="lt-LT"/>
        </w:rPr>
      </w:pPr>
      <w:r w:rsidRPr="005F6D82">
        <w:rPr>
          <w:rFonts w:ascii="Times New Roman" w:hAnsi="Times New Roman" w:cs="Times New Roman"/>
          <w:lang w:val="lt-LT"/>
        </w:rPr>
        <w:t xml:space="preserve">SUDERINTA                                                                         </w:t>
      </w:r>
    </w:p>
    <w:p w14:paraId="7BCCE8D5" w14:textId="77777777" w:rsidR="00952DF7" w:rsidRPr="005F6D82" w:rsidRDefault="007A5986" w:rsidP="007D7BA9">
      <w:pPr>
        <w:spacing w:line="276" w:lineRule="auto"/>
        <w:rPr>
          <w:rFonts w:ascii="Times New Roman" w:hAnsi="Times New Roman" w:cs="Times New Roman"/>
          <w:lang w:val="lt-LT"/>
        </w:rPr>
      </w:pPr>
      <w:r w:rsidRPr="005F6D82">
        <w:rPr>
          <w:rFonts w:ascii="Times New Roman" w:hAnsi="Times New Roman" w:cs="Times New Roman"/>
          <w:lang w:val="lt-LT"/>
        </w:rPr>
        <w:t>Marijampolės ,,Ryto</w:t>
      </w:r>
      <w:r w:rsidR="00284F68" w:rsidRPr="005F6D82">
        <w:rPr>
          <w:rFonts w:ascii="Times New Roman" w:hAnsi="Times New Roman" w:cs="Times New Roman"/>
          <w:lang w:val="lt-LT"/>
        </w:rPr>
        <w:t>“</w:t>
      </w:r>
      <w:r w:rsidR="0074586C" w:rsidRPr="005F6D82">
        <w:rPr>
          <w:rFonts w:ascii="Times New Roman" w:hAnsi="Times New Roman" w:cs="Times New Roman"/>
          <w:lang w:val="lt-LT"/>
        </w:rPr>
        <w:t xml:space="preserve"> </w:t>
      </w:r>
      <w:r w:rsidRPr="005F6D82">
        <w:rPr>
          <w:rFonts w:ascii="Times New Roman" w:hAnsi="Times New Roman" w:cs="Times New Roman"/>
          <w:lang w:val="lt-LT"/>
        </w:rPr>
        <w:t xml:space="preserve">pagrindinės mokyklos </w:t>
      </w:r>
    </w:p>
    <w:p w14:paraId="341E68CE" w14:textId="0BE9F1FF" w:rsidR="007A5986" w:rsidRPr="005F6D82" w:rsidRDefault="00952DF7" w:rsidP="007D7BA9">
      <w:pPr>
        <w:tabs>
          <w:tab w:val="left" w:pos="284"/>
        </w:tabs>
        <w:spacing w:line="276" w:lineRule="auto"/>
        <w:rPr>
          <w:rFonts w:ascii="Times New Roman" w:hAnsi="Times New Roman" w:cs="Times New Roman"/>
          <w:lang w:val="lt-LT"/>
        </w:rPr>
      </w:pPr>
      <w:r w:rsidRPr="005F6D82">
        <w:rPr>
          <w:rFonts w:ascii="Times New Roman" w:hAnsi="Times New Roman" w:cs="Times New Roman"/>
          <w:lang w:val="lt-LT"/>
        </w:rPr>
        <w:t xml:space="preserve">tarybos </w:t>
      </w:r>
      <w:r w:rsidR="0074586C" w:rsidRPr="005F6D82">
        <w:rPr>
          <w:rFonts w:ascii="Times New Roman" w:hAnsi="Times New Roman" w:cs="Times New Roman"/>
          <w:lang w:val="lt-LT"/>
        </w:rPr>
        <w:t>20</w:t>
      </w:r>
      <w:r w:rsidR="00812309" w:rsidRPr="005F6D82">
        <w:rPr>
          <w:rFonts w:ascii="Times New Roman" w:hAnsi="Times New Roman" w:cs="Times New Roman"/>
          <w:lang w:val="lt-LT"/>
        </w:rPr>
        <w:t>2</w:t>
      </w:r>
      <w:r w:rsidR="00E60DC2">
        <w:rPr>
          <w:rFonts w:ascii="Times New Roman" w:hAnsi="Times New Roman" w:cs="Times New Roman"/>
          <w:lang w:val="lt-LT"/>
        </w:rPr>
        <w:t>2</w:t>
      </w:r>
      <w:r w:rsidR="0074586C" w:rsidRPr="005F6D82">
        <w:rPr>
          <w:rFonts w:ascii="Times New Roman" w:hAnsi="Times New Roman" w:cs="Times New Roman"/>
          <w:lang w:val="lt-LT"/>
        </w:rPr>
        <w:t>-0</w:t>
      </w:r>
      <w:r w:rsidR="0042241C" w:rsidRPr="005F6D82">
        <w:rPr>
          <w:rFonts w:ascii="Times New Roman" w:hAnsi="Times New Roman" w:cs="Times New Roman"/>
          <w:lang w:val="lt-LT"/>
        </w:rPr>
        <w:t>6</w:t>
      </w:r>
      <w:r w:rsidR="0074586C" w:rsidRPr="005F6D82">
        <w:rPr>
          <w:rFonts w:ascii="Times New Roman" w:hAnsi="Times New Roman" w:cs="Times New Roman"/>
          <w:lang w:val="lt-LT"/>
        </w:rPr>
        <w:t>-</w:t>
      </w:r>
      <w:r w:rsidR="0042241C" w:rsidRPr="005F6D82">
        <w:rPr>
          <w:rFonts w:ascii="Times New Roman" w:hAnsi="Times New Roman" w:cs="Times New Roman"/>
          <w:lang w:val="lt-LT"/>
        </w:rPr>
        <w:t>2</w:t>
      </w:r>
      <w:r w:rsidR="00812309" w:rsidRPr="005F6D82">
        <w:rPr>
          <w:rFonts w:ascii="Times New Roman" w:hAnsi="Times New Roman" w:cs="Times New Roman"/>
          <w:lang w:val="lt-LT"/>
        </w:rPr>
        <w:t>9</w:t>
      </w:r>
      <w:r w:rsidR="007A5986" w:rsidRPr="005F6D82">
        <w:rPr>
          <w:rFonts w:ascii="Times New Roman" w:hAnsi="Times New Roman" w:cs="Times New Roman"/>
          <w:lang w:val="lt-LT"/>
        </w:rPr>
        <w:t xml:space="preserve"> posėdyje, </w:t>
      </w:r>
    </w:p>
    <w:p w14:paraId="0DA78087" w14:textId="3C2DF9BA" w:rsidR="007A5986" w:rsidRPr="002A088D" w:rsidRDefault="0074586C" w:rsidP="007D7BA9">
      <w:pPr>
        <w:spacing w:line="276" w:lineRule="auto"/>
        <w:rPr>
          <w:rFonts w:ascii="Times New Roman" w:hAnsi="Times New Roman" w:cs="Times New Roman"/>
          <w:lang w:val="lt-LT"/>
        </w:rPr>
      </w:pPr>
      <w:r w:rsidRPr="005F6D82">
        <w:rPr>
          <w:rFonts w:ascii="Times New Roman" w:hAnsi="Times New Roman" w:cs="Times New Roman"/>
          <w:lang w:val="lt-LT"/>
        </w:rPr>
        <w:t>protokolu Nr. 1-</w:t>
      </w:r>
      <w:r w:rsidR="00812309" w:rsidRPr="005F6D82">
        <w:rPr>
          <w:rFonts w:ascii="Times New Roman" w:hAnsi="Times New Roman" w:cs="Times New Roman"/>
          <w:lang w:val="lt-LT"/>
        </w:rPr>
        <w:t>2</w:t>
      </w:r>
    </w:p>
    <w:p w14:paraId="21786292" w14:textId="77777777" w:rsidR="004D428E" w:rsidRPr="007A6CA7" w:rsidRDefault="004D428E" w:rsidP="007E5488">
      <w:pPr>
        <w:tabs>
          <w:tab w:val="left" w:pos="567"/>
          <w:tab w:val="left" w:pos="851"/>
        </w:tabs>
        <w:spacing w:line="276" w:lineRule="auto"/>
        <w:jc w:val="both"/>
        <w:rPr>
          <w:rFonts w:ascii="Times New Roman" w:hAnsi="Times New Roman" w:cs="Times New Roman"/>
          <w:color w:val="FF0000"/>
          <w:lang w:val="lt-LT"/>
        </w:rPr>
      </w:pPr>
    </w:p>
    <w:sectPr w:rsidR="004D428E" w:rsidRPr="007A6CA7" w:rsidSect="00C55DC3">
      <w:headerReference w:type="default" r:id="rId9"/>
      <w:pgSz w:w="11906" w:h="16838" w:code="9"/>
      <w:pgMar w:top="1134" w:right="56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BC5D" w14:textId="77777777" w:rsidR="005A67C7" w:rsidRDefault="005A67C7" w:rsidP="00D11A18">
      <w:r>
        <w:separator/>
      </w:r>
    </w:p>
  </w:endnote>
  <w:endnote w:type="continuationSeparator" w:id="0">
    <w:p w14:paraId="783C2425" w14:textId="77777777" w:rsidR="005A67C7" w:rsidRDefault="005A67C7" w:rsidP="00D1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B482" w14:textId="77777777" w:rsidR="005A67C7" w:rsidRDefault="005A67C7" w:rsidP="00D11A18">
      <w:r>
        <w:separator/>
      </w:r>
    </w:p>
  </w:footnote>
  <w:footnote w:type="continuationSeparator" w:id="0">
    <w:p w14:paraId="6916D2FE" w14:textId="77777777" w:rsidR="005A67C7" w:rsidRDefault="005A67C7" w:rsidP="00D1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200315"/>
      <w:docPartObj>
        <w:docPartGallery w:val="Page Numbers (Top of Page)"/>
        <w:docPartUnique/>
      </w:docPartObj>
    </w:sdtPr>
    <w:sdtEndPr>
      <w:rPr>
        <w:rFonts w:ascii="Times New Roman" w:hAnsi="Times New Roman" w:cs="Times New Roman"/>
      </w:rPr>
    </w:sdtEndPr>
    <w:sdtContent>
      <w:p w14:paraId="46A76AA1" w14:textId="5D917078" w:rsidR="008A1BB8" w:rsidRPr="00B761DB" w:rsidRDefault="008A1BB8">
        <w:pPr>
          <w:pStyle w:val="Antrats"/>
          <w:jc w:val="center"/>
          <w:rPr>
            <w:rFonts w:ascii="Times New Roman" w:hAnsi="Times New Roman" w:cs="Times New Roman"/>
          </w:rPr>
        </w:pPr>
        <w:r w:rsidRPr="00B761DB">
          <w:rPr>
            <w:rFonts w:ascii="Times New Roman" w:hAnsi="Times New Roman" w:cs="Times New Roman"/>
          </w:rPr>
          <w:fldChar w:fldCharType="begin"/>
        </w:r>
        <w:r w:rsidRPr="00B761DB">
          <w:rPr>
            <w:rFonts w:ascii="Times New Roman" w:hAnsi="Times New Roman" w:cs="Times New Roman"/>
          </w:rPr>
          <w:instrText>PAGE   \* MERGEFORMAT</w:instrText>
        </w:r>
        <w:r w:rsidRPr="00B761DB">
          <w:rPr>
            <w:rFonts w:ascii="Times New Roman" w:hAnsi="Times New Roman" w:cs="Times New Roman"/>
          </w:rPr>
          <w:fldChar w:fldCharType="separate"/>
        </w:r>
        <w:r w:rsidR="004A67BB" w:rsidRPr="004A67BB">
          <w:rPr>
            <w:rFonts w:ascii="Times New Roman" w:hAnsi="Times New Roman" w:cs="Times New Roman"/>
            <w:noProof/>
            <w:lang w:val="lt-LT"/>
          </w:rPr>
          <w:t>8</w:t>
        </w:r>
        <w:r w:rsidRPr="00B761DB">
          <w:rPr>
            <w:rFonts w:ascii="Times New Roman" w:hAnsi="Times New Roman" w:cs="Times New Roman"/>
          </w:rPr>
          <w:fldChar w:fldCharType="end"/>
        </w:r>
      </w:p>
    </w:sdtContent>
  </w:sdt>
  <w:p w14:paraId="1FB2730A" w14:textId="77777777" w:rsidR="008A1BB8" w:rsidRDefault="008A1BB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EC"/>
    <w:multiLevelType w:val="hybridMultilevel"/>
    <w:tmpl w:val="8C46BAE6"/>
    <w:lvl w:ilvl="0" w:tplc="FFFFFFFF">
      <w:start w:val="1"/>
      <w:numFmt w:val="decimal"/>
      <w:lvlText w:val="%1."/>
      <w:lvlJc w:val="left"/>
      <w:pPr>
        <w:ind w:left="333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D926A9"/>
    <w:multiLevelType w:val="multilevel"/>
    <w:tmpl w:val="BBCAB9BE"/>
    <w:lvl w:ilvl="0">
      <w:start w:val="1"/>
      <w:numFmt w:val="decimal"/>
      <w:pStyle w:val="suTakeliais"/>
      <w:lvlText w:val="%1."/>
      <w:lvlJc w:val="left"/>
      <w:pPr>
        <w:tabs>
          <w:tab w:val="num" w:pos="2483"/>
        </w:tabs>
        <w:ind w:left="1065" w:firstLine="1077"/>
      </w:pPr>
      <w:rPr>
        <w:rFonts w:ascii="Times New Roman" w:eastAsia="Times New Roman" w:hAnsi="Times New Roman"/>
      </w:rPr>
    </w:lvl>
    <w:lvl w:ilvl="1">
      <w:start w:val="3"/>
      <w:numFmt w:val="decimal"/>
      <w:isLgl/>
      <w:lvlText w:val="%1.%2."/>
      <w:lvlJc w:val="left"/>
      <w:pPr>
        <w:tabs>
          <w:tab w:val="num" w:pos="2622"/>
        </w:tabs>
        <w:ind w:left="2622" w:hanging="480"/>
      </w:pPr>
    </w:lvl>
    <w:lvl w:ilvl="2">
      <w:start w:val="1"/>
      <w:numFmt w:val="decimal"/>
      <w:isLgl/>
      <w:lvlText w:val="%1.%2.%3."/>
      <w:lvlJc w:val="left"/>
      <w:pPr>
        <w:tabs>
          <w:tab w:val="num" w:pos="2862"/>
        </w:tabs>
        <w:ind w:left="2862" w:hanging="720"/>
      </w:pPr>
    </w:lvl>
    <w:lvl w:ilvl="3">
      <w:start w:val="1"/>
      <w:numFmt w:val="decimal"/>
      <w:isLgl/>
      <w:lvlText w:val="%1.%2.%3.%4."/>
      <w:lvlJc w:val="left"/>
      <w:pPr>
        <w:tabs>
          <w:tab w:val="num" w:pos="2862"/>
        </w:tabs>
        <w:ind w:left="2862" w:hanging="720"/>
      </w:pPr>
    </w:lvl>
    <w:lvl w:ilvl="4">
      <w:start w:val="1"/>
      <w:numFmt w:val="decimal"/>
      <w:isLgl/>
      <w:lvlText w:val="%1.%2.%3.%4.%5."/>
      <w:lvlJc w:val="left"/>
      <w:pPr>
        <w:tabs>
          <w:tab w:val="num" w:pos="3222"/>
        </w:tabs>
        <w:ind w:left="3222" w:hanging="1080"/>
      </w:pPr>
    </w:lvl>
    <w:lvl w:ilvl="5">
      <w:start w:val="1"/>
      <w:numFmt w:val="decimal"/>
      <w:isLgl/>
      <w:lvlText w:val="%1.%2.%3.%4.%5.%6."/>
      <w:lvlJc w:val="left"/>
      <w:pPr>
        <w:tabs>
          <w:tab w:val="num" w:pos="3222"/>
        </w:tabs>
        <w:ind w:left="3222" w:hanging="1080"/>
      </w:pPr>
    </w:lvl>
    <w:lvl w:ilvl="6">
      <w:start w:val="1"/>
      <w:numFmt w:val="decimal"/>
      <w:isLgl/>
      <w:lvlText w:val="%1.%2.%3.%4.%5.%6.%7."/>
      <w:lvlJc w:val="left"/>
      <w:pPr>
        <w:tabs>
          <w:tab w:val="num" w:pos="3582"/>
        </w:tabs>
        <w:ind w:left="3582" w:hanging="1440"/>
      </w:pPr>
    </w:lvl>
    <w:lvl w:ilvl="7">
      <w:start w:val="1"/>
      <w:numFmt w:val="decimal"/>
      <w:isLgl/>
      <w:lvlText w:val="%1.%2.%3.%4.%5.%6.%7.%8."/>
      <w:lvlJc w:val="left"/>
      <w:pPr>
        <w:tabs>
          <w:tab w:val="num" w:pos="3582"/>
        </w:tabs>
        <w:ind w:left="3582" w:hanging="1440"/>
      </w:pPr>
    </w:lvl>
    <w:lvl w:ilvl="8">
      <w:start w:val="1"/>
      <w:numFmt w:val="decimal"/>
      <w:isLgl/>
      <w:lvlText w:val="%1.%2.%3.%4.%5.%6.%7.%8.%9."/>
      <w:lvlJc w:val="left"/>
      <w:pPr>
        <w:tabs>
          <w:tab w:val="num" w:pos="3942"/>
        </w:tabs>
        <w:ind w:left="3942" w:hanging="1800"/>
      </w:pPr>
    </w:lvl>
  </w:abstractNum>
  <w:abstractNum w:abstractNumId="2" w15:restartNumberingAfterBreak="0">
    <w:nsid w:val="13D63B09"/>
    <w:multiLevelType w:val="multilevel"/>
    <w:tmpl w:val="16400BF8"/>
    <w:lvl w:ilvl="0">
      <w:start w:val="146"/>
      <w:numFmt w:val="decimal"/>
      <w:lvlText w:val="%1."/>
      <w:lvlJc w:val="left"/>
      <w:pPr>
        <w:ind w:left="600" w:hanging="600"/>
      </w:pPr>
      <w:rPr>
        <w:rFonts w:hint="default"/>
        <w:b w:val="0"/>
        <w:bCs w:val="0"/>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64D4AA2"/>
    <w:multiLevelType w:val="hybridMultilevel"/>
    <w:tmpl w:val="441A2468"/>
    <w:lvl w:ilvl="0" w:tplc="EC0E70D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DB592C"/>
    <w:multiLevelType w:val="hybridMultilevel"/>
    <w:tmpl w:val="78EC9978"/>
    <w:lvl w:ilvl="0" w:tplc="350C55BA">
      <w:start w:val="1"/>
      <w:numFmt w:val="bullet"/>
      <w:lvlText w:val=" "/>
      <w:lvlJc w:val="left"/>
      <w:pPr>
        <w:tabs>
          <w:tab w:val="num" w:pos="720"/>
        </w:tabs>
        <w:ind w:left="720" w:hanging="360"/>
      </w:pPr>
      <w:rPr>
        <w:rFonts w:ascii="Calibri" w:hAnsi="Calibri" w:hint="default"/>
      </w:rPr>
    </w:lvl>
    <w:lvl w:ilvl="1" w:tplc="4E5CA340" w:tentative="1">
      <w:start w:val="1"/>
      <w:numFmt w:val="bullet"/>
      <w:lvlText w:val=" "/>
      <w:lvlJc w:val="left"/>
      <w:pPr>
        <w:tabs>
          <w:tab w:val="num" w:pos="1440"/>
        </w:tabs>
        <w:ind w:left="1440" w:hanging="360"/>
      </w:pPr>
      <w:rPr>
        <w:rFonts w:ascii="Calibri" w:hAnsi="Calibri" w:hint="default"/>
      </w:rPr>
    </w:lvl>
    <w:lvl w:ilvl="2" w:tplc="3796FAD2" w:tentative="1">
      <w:start w:val="1"/>
      <w:numFmt w:val="bullet"/>
      <w:lvlText w:val=" "/>
      <w:lvlJc w:val="left"/>
      <w:pPr>
        <w:tabs>
          <w:tab w:val="num" w:pos="2160"/>
        </w:tabs>
        <w:ind w:left="2160" w:hanging="360"/>
      </w:pPr>
      <w:rPr>
        <w:rFonts w:ascii="Calibri" w:hAnsi="Calibri" w:hint="default"/>
      </w:rPr>
    </w:lvl>
    <w:lvl w:ilvl="3" w:tplc="107CB262" w:tentative="1">
      <w:start w:val="1"/>
      <w:numFmt w:val="bullet"/>
      <w:lvlText w:val=" "/>
      <w:lvlJc w:val="left"/>
      <w:pPr>
        <w:tabs>
          <w:tab w:val="num" w:pos="2880"/>
        </w:tabs>
        <w:ind w:left="2880" w:hanging="360"/>
      </w:pPr>
      <w:rPr>
        <w:rFonts w:ascii="Calibri" w:hAnsi="Calibri" w:hint="default"/>
      </w:rPr>
    </w:lvl>
    <w:lvl w:ilvl="4" w:tplc="C5FAA040" w:tentative="1">
      <w:start w:val="1"/>
      <w:numFmt w:val="bullet"/>
      <w:lvlText w:val=" "/>
      <w:lvlJc w:val="left"/>
      <w:pPr>
        <w:tabs>
          <w:tab w:val="num" w:pos="3600"/>
        </w:tabs>
        <w:ind w:left="3600" w:hanging="360"/>
      </w:pPr>
      <w:rPr>
        <w:rFonts w:ascii="Calibri" w:hAnsi="Calibri" w:hint="default"/>
      </w:rPr>
    </w:lvl>
    <w:lvl w:ilvl="5" w:tplc="6336AB16" w:tentative="1">
      <w:start w:val="1"/>
      <w:numFmt w:val="bullet"/>
      <w:lvlText w:val=" "/>
      <w:lvlJc w:val="left"/>
      <w:pPr>
        <w:tabs>
          <w:tab w:val="num" w:pos="4320"/>
        </w:tabs>
        <w:ind w:left="4320" w:hanging="360"/>
      </w:pPr>
      <w:rPr>
        <w:rFonts w:ascii="Calibri" w:hAnsi="Calibri" w:hint="default"/>
      </w:rPr>
    </w:lvl>
    <w:lvl w:ilvl="6" w:tplc="06565074" w:tentative="1">
      <w:start w:val="1"/>
      <w:numFmt w:val="bullet"/>
      <w:lvlText w:val=" "/>
      <w:lvlJc w:val="left"/>
      <w:pPr>
        <w:tabs>
          <w:tab w:val="num" w:pos="5040"/>
        </w:tabs>
        <w:ind w:left="5040" w:hanging="360"/>
      </w:pPr>
      <w:rPr>
        <w:rFonts w:ascii="Calibri" w:hAnsi="Calibri" w:hint="default"/>
      </w:rPr>
    </w:lvl>
    <w:lvl w:ilvl="7" w:tplc="C3D20A40" w:tentative="1">
      <w:start w:val="1"/>
      <w:numFmt w:val="bullet"/>
      <w:lvlText w:val=" "/>
      <w:lvlJc w:val="left"/>
      <w:pPr>
        <w:tabs>
          <w:tab w:val="num" w:pos="5760"/>
        </w:tabs>
        <w:ind w:left="5760" w:hanging="360"/>
      </w:pPr>
      <w:rPr>
        <w:rFonts w:ascii="Calibri" w:hAnsi="Calibri" w:hint="default"/>
      </w:rPr>
    </w:lvl>
    <w:lvl w:ilvl="8" w:tplc="AEACA87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BFF4C55"/>
    <w:multiLevelType w:val="multilevel"/>
    <w:tmpl w:val="2286C3B0"/>
    <w:lvl w:ilvl="0">
      <w:start w:val="97"/>
      <w:numFmt w:val="decimal"/>
      <w:lvlText w:val="%1."/>
      <w:lvlJc w:val="left"/>
      <w:pPr>
        <w:ind w:left="5442" w:hanging="480"/>
      </w:pPr>
      <w:rPr>
        <w:rFonts w:hint="default"/>
      </w:rPr>
    </w:lvl>
    <w:lvl w:ilvl="1">
      <w:start w:val="1"/>
      <w:numFmt w:val="decimal"/>
      <w:lvlText w:val="%1.%2."/>
      <w:lvlJc w:val="left"/>
      <w:pPr>
        <w:ind w:left="841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85D27D2"/>
    <w:multiLevelType w:val="multilevel"/>
    <w:tmpl w:val="AB7E7394"/>
    <w:lvl w:ilvl="0">
      <w:start w:val="112"/>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Restart w:val="1"/>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D6364D8"/>
    <w:multiLevelType w:val="hybridMultilevel"/>
    <w:tmpl w:val="4A065900"/>
    <w:lvl w:ilvl="0" w:tplc="F050DC3E">
      <w:start w:val="93"/>
      <w:numFmt w:val="decimal"/>
      <w:lvlText w:val="%1."/>
      <w:lvlJc w:val="left"/>
      <w:pPr>
        <w:ind w:left="1211" w:hanging="360"/>
      </w:pPr>
      <w:rPr>
        <w:rFonts w:hint="default"/>
        <w:i w:val="0"/>
        <w:iCs w:val="0"/>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16C2E3E"/>
    <w:multiLevelType w:val="multilevel"/>
    <w:tmpl w:val="7BC83E1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3253DD"/>
    <w:multiLevelType w:val="multilevel"/>
    <w:tmpl w:val="1AA6D6C8"/>
    <w:lvl w:ilvl="0">
      <w:start w:val="116"/>
      <w:numFmt w:val="decimal"/>
      <w:lvlText w:val="%1."/>
      <w:lvlJc w:val="left"/>
      <w:pPr>
        <w:ind w:left="600" w:hanging="600"/>
      </w:pPr>
      <w:rPr>
        <w:rFonts w:hint="default"/>
      </w:rPr>
    </w:lvl>
    <w:lvl w:ilvl="1">
      <w:start w:val="3"/>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2A52AFA"/>
    <w:multiLevelType w:val="hybridMultilevel"/>
    <w:tmpl w:val="9FC0F172"/>
    <w:lvl w:ilvl="0" w:tplc="6652D12E">
      <w:start w:val="15"/>
      <w:numFmt w:val="decimal"/>
      <w:lvlText w:val="%1."/>
      <w:lvlJc w:val="left"/>
      <w:pPr>
        <w:ind w:left="3905" w:hanging="360"/>
      </w:pPr>
      <w:rPr>
        <w:rFonts w:ascii="Times New Roman" w:hAnsi="Times New Roman" w:cs="Times New Roman" w:hint="default"/>
        <w:b w:val="0"/>
        <w:bCs/>
      </w:rPr>
    </w:lvl>
    <w:lvl w:ilvl="1" w:tplc="04270019">
      <w:start w:val="1"/>
      <w:numFmt w:val="lowerLetter"/>
      <w:lvlText w:val="%2."/>
      <w:lvlJc w:val="left"/>
      <w:pPr>
        <w:ind w:left="4625" w:hanging="360"/>
      </w:pPr>
    </w:lvl>
    <w:lvl w:ilvl="2" w:tplc="0427001B" w:tentative="1">
      <w:start w:val="1"/>
      <w:numFmt w:val="lowerRoman"/>
      <w:lvlText w:val="%3."/>
      <w:lvlJc w:val="right"/>
      <w:pPr>
        <w:ind w:left="5345" w:hanging="180"/>
      </w:pPr>
    </w:lvl>
    <w:lvl w:ilvl="3" w:tplc="0427000F" w:tentative="1">
      <w:start w:val="1"/>
      <w:numFmt w:val="decimal"/>
      <w:lvlText w:val="%4."/>
      <w:lvlJc w:val="left"/>
      <w:pPr>
        <w:ind w:left="6065" w:hanging="360"/>
      </w:pPr>
    </w:lvl>
    <w:lvl w:ilvl="4" w:tplc="04270019" w:tentative="1">
      <w:start w:val="1"/>
      <w:numFmt w:val="lowerLetter"/>
      <w:lvlText w:val="%5."/>
      <w:lvlJc w:val="left"/>
      <w:pPr>
        <w:ind w:left="6785" w:hanging="360"/>
      </w:pPr>
    </w:lvl>
    <w:lvl w:ilvl="5" w:tplc="0427001B" w:tentative="1">
      <w:start w:val="1"/>
      <w:numFmt w:val="lowerRoman"/>
      <w:lvlText w:val="%6."/>
      <w:lvlJc w:val="right"/>
      <w:pPr>
        <w:ind w:left="7505" w:hanging="180"/>
      </w:pPr>
    </w:lvl>
    <w:lvl w:ilvl="6" w:tplc="0427000F" w:tentative="1">
      <w:start w:val="1"/>
      <w:numFmt w:val="decimal"/>
      <w:lvlText w:val="%7."/>
      <w:lvlJc w:val="left"/>
      <w:pPr>
        <w:ind w:left="8225" w:hanging="360"/>
      </w:pPr>
    </w:lvl>
    <w:lvl w:ilvl="7" w:tplc="04270019" w:tentative="1">
      <w:start w:val="1"/>
      <w:numFmt w:val="lowerLetter"/>
      <w:lvlText w:val="%8."/>
      <w:lvlJc w:val="left"/>
      <w:pPr>
        <w:ind w:left="8945" w:hanging="360"/>
      </w:pPr>
    </w:lvl>
    <w:lvl w:ilvl="8" w:tplc="0427001B" w:tentative="1">
      <w:start w:val="1"/>
      <w:numFmt w:val="lowerRoman"/>
      <w:lvlText w:val="%9."/>
      <w:lvlJc w:val="right"/>
      <w:pPr>
        <w:ind w:left="9665" w:hanging="180"/>
      </w:pPr>
    </w:lvl>
  </w:abstractNum>
  <w:abstractNum w:abstractNumId="11" w15:restartNumberingAfterBreak="0">
    <w:nsid w:val="41797A6F"/>
    <w:multiLevelType w:val="multilevel"/>
    <w:tmpl w:val="3BD60BD8"/>
    <w:lvl w:ilvl="0">
      <w:start w:val="1"/>
      <w:numFmt w:val="decimal"/>
      <w:lvlText w:val="%1."/>
      <w:lvlJc w:val="left"/>
      <w:pPr>
        <w:ind w:left="3905" w:hanging="360"/>
      </w:pPr>
      <w:rPr>
        <w:rFonts w:hint="default"/>
        <w:b w:val="0"/>
        <w:color w:val="auto"/>
      </w:rPr>
    </w:lvl>
    <w:lvl w:ilvl="1">
      <w:start w:val="1"/>
      <w:numFmt w:val="decimal"/>
      <w:isLgl/>
      <w:lvlText w:val="%1.%2."/>
      <w:lvlJc w:val="left"/>
      <w:pPr>
        <w:ind w:left="1391"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728" w:hanging="1800"/>
      </w:pPr>
      <w:rPr>
        <w:rFonts w:hint="default"/>
      </w:rPr>
    </w:lvl>
  </w:abstractNum>
  <w:abstractNum w:abstractNumId="12" w15:restartNumberingAfterBreak="0">
    <w:nsid w:val="45395724"/>
    <w:multiLevelType w:val="singleLevel"/>
    <w:tmpl w:val="A1BE6296"/>
    <w:lvl w:ilvl="0">
      <w:start w:val="1"/>
      <w:numFmt w:val="upperRoman"/>
      <w:pStyle w:val="Antrat2"/>
      <w:lvlText w:val="%1."/>
      <w:lvlJc w:val="left"/>
      <w:pPr>
        <w:tabs>
          <w:tab w:val="num" w:pos="720"/>
        </w:tabs>
        <w:ind w:left="720" w:hanging="720"/>
      </w:pPr>
    </w:lvl>
  </w:abstractNum>
  <w:abstractNum w:abstractNumId="13" w15:restartNumberingAfterBreak="0">
    <w:nsid w:val="45C84D47"/>
    <w:multiLevelType w:val="hybridMultilevel"/>
    <w:tmpl w:val="DF463648"/>
    <w:lvl w:ilvl="0" w:tplc="04270001">
      <w:start w:val="1"/>
      <w:numFmt w:val="bullet"/>
      <w:lvlText w:val=""/>
      <w:lvlJc w:val="left"/>
      <w:pPr>
        <w:ind w:left="782" w:hanging="360"/>
      </w:pPr>
      <w:rPr>
        <w:rFonts w:ascii="Symbol" w:hAnsi="Symbol"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14" w15:restartNumberingAfterBreak="0">
    <w:nsid w:val="45F64220"/>
    <w:multiLevelType w:val="multilevel"/>
    <w:tmpl w:val="3BD60BD8"/>
    <w:lvl w:ilvl="0">
      <w:start w:val="1"/>
      <w:numFmt w:val="decimal"/>
      <w:lvlText w:val="%1."/>
      <w:lvlJc w:val="left"/>
      <w:pPr>
        <w:ind w:left="3905" w:hanging="360"/>
      </w:pPr>
      <w:rPr>
        <w:rFonts w:hint="default"/>
        <w:b w:val="0"/>
        <w:color w:val="auto"/>
      </w:rPr>
    </w:lvl>
    <w:lvl w:ilvl="1">
      <w:start w:val="1"/>
      <w:numFmt w:val="decimal"/>
      <w:isLgl/>
      <w:lvlText w:val="%1.%2."/>
      <w:lvlJc w:val="left"/>
      <w:pPr>
        <w:ind w:left="1391"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728" w:hanging="1800"/>
      </w:pPr>
      <w:rPr>
        <w:rFonts w:hint="default"/>
      </w:rPr>
    </w:lvl>
  </w:abstractNum>
  <w:abstractNum w:abstractNumId="15" w15:restartNumberingAfterBreak="0">
    <w:nsid w:val="484C5BE6"/>
    <w:multiLevelType w:val="multilevel"/>
    <w:tmpl w:val="B3289D6E"/>
    <w:lvl w:ilvl="0">
      <w:start w:val="1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3E6A99"/>
    <w:multiLevelType w:val="multilevel"/>
    <w:tmpl w:val="6298D7E2"/>
    <w:lvl w:ilvl="0">
      <w:start w:val="115"/>
      <w:numFmt w:val="decimal"/>
      <w:lvlText w:val="%1."/>
      <w:lvlJc w:val="left"/>
      <w:pPr>
        <w:ind w:left="600" w:hanging="600"/>
      </w:pPr>
      <w:rPr>
        <w:rFonts w:hint="default"/>
      </w:rPr>
    </w:lvl>
    <w:lvl w:ilvl="1">
      <w:start w:val="4"/>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1877BC0"/>
    <w:multiLevelType w:val="hybridMultilevel"/>
    <w:tmpl w:val="AF6AE780"/>
    <w:lvl w:ilvl="0" w:tplc="1410E6B8">
      <w:start w:val="235"/>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5422606A"/>
    <w:multiLevelType w:val="hybridMultilevel"/>
    <w:tmpl w:val="14CC3B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54F6C54"/>
    <w:multiLevelType w:val="hybridMultilevel"/>
    <w:tmpl w:val="7A4072DC"/>
    <w:lvl w:ilvl="0" w:tplc="04270001">
      <w:start w:val="1"/>
      <w:numFmt w:val="bullet"/>
      <w:lvlText w:val=""/>
      <w:lvlJc w:val="left"/>
      <w:pPr>
        <w:ind w:left="1634" w:hanging="360"/>
      </w:pPr>
      <w:rPr>
        <w:rFonts w:ascii="Symbol" w:hAnsi="Symbol" w:hint="default"/>
      </w:rPr>
    </w:lvl>
    <w:lvl w:ilvl="1" w:tplc="04270003" w:tentative="1">
      <w:start w:val="1"/>
      <w:numFmt w:val="bullet"/>
      <w:lvlText w:val="o"/>
      <w:lvlJc w:val="left"/>
      <w:pPr>
        <w:ind w:left="2354" w:hanging="360"/>
      </w:pPr>
      <w:rPr>
        <w:rFonts w:ascii="Courier New" w:hAnsi="Courier New" w:cs="Courier New" w:hint="default"/>
      </w:rPr>
    </w:lvl>
    <w:lvl w:ilvl="2" w:tplc="04270005" w:tentative="1">
      <w:start w:val="1"/>
      <w:numFmt w:val="bullet"/>
      <w:lvlText w:val=""/>
      <w:lvlJc w:val="left"/>
      <w:pPr>
        <w:ind w:left="3074" w:hanging="360"/>
      </w:pPr>
      <w:rPr>
        <w:rFonts w:ascii="Wingdings" w:hAnsi="Wingdings" w:hint="default"/>
      </w:rPr>
    </w:lvl>
    <w:lvl w:ilvl="3" w:tplc="04270001" w:tentative="1">
      <w:start w:val="1"/>
      <w:numFmt w:val="bullet"/>
      <w:lvlText w:val=""/>
      <w:lvlJc w:val="left"/>
      <w:pPr>
        <w:ind w:left="3794" w:hanging="360"/>
      </w:pPr>
      <w:rPr>
        <w:rFonts w:ascii="Symbol" w:hAnsi="Symbol" w:hint="default"/>
      </w:rPr>
    </w:lvl>
    <w:lvl w:ilvl="4" w:tplc="04270003" w:tentative="1">
      <w:start w:val="1"/>
      <w:numFmt w:val="bullet"/>
      <w:lvlText w:val="o"/>
      <w:lvlJc w:val="left"/>
      <w:pPr>
        <w:ind w:left="4514" w:hanging="360"/>
      </w:pPr>
      <w:rPr>
        <w:rFonts w:ascii="Courier New" w:hAnsi="Courier New" w:cs="Courier New" w:hint="default"/>
      </w:rPr>
    </w:lvl>
    <w:lvl w:ilvl="5" w:tplc="04270005" w:tentative="1">
      <w:start w:val="1"/>
      <w:numFmt w:val="bullet"/>
      <w:lvlText w:val=""/>
      <w:lvlJc w:val="left"/>
      <w:pPr>
        <w:ind w:left="5234" w:hanging="360"/>
      </w:pPr>
      <w:rPr>
        <w:rFonts w:ascii="Wingdings" w:hAnsi="Wingdings" w:hint="default"/>
      </w:rPr>
    </w:lvl>
    <w:lvl w:ilvl="6" w:tplc="04270001" w:tentative="1">
      <w:start w:val="1"/>
      <w:numFmt w:val="bullet"/>
      <w:lvlText w:val=""/>
      <w:lvlJc w:val="left"/>
      <w:pPr>
        <w:ind w:left="5954" w:hanging="360"/>
      </w:pPr>
      <w:rPr>
        <w:rFonts w:ascii="Symbol" w:hAnsi="Symbol" w:hint="default"/>
      </w:rPr>
    </w:lvl>
    <w:lvl w:ilvl="7" w:tplc="04270003" w:tentative="1">
      <w:start w:val="1"/>
      <w:numFmt w:val="bullet"/>
      <w:lvlText w:val="o"/>
      <w:lvlJc w:val="left"/>
      <w:pPr>
        <w:ind w:left="6674" w:hanging="360"/>
      </w:pPr>
      <w:rPr>
        <w:rFonts w:ascii="Courier New" w:hAnsi="Courier New" w:cs="Courier New" w:hint="default"/>
      </w:rPr>
    </w:lvl>
    <w:lvl w:ilvl="8" w:tplc="04270005" w:tentative="1">
      <w:start w:val="1"/>
      <w:numFmt w:val="bullet"/>
      <w:lvlText w:val=""/>
      <w:lvlJc w:val="left"/>
      <w:pPr>
        <w:ind w:left="7394" w:hanging="360"/>
      </w:pPr>
      <w:rPr>
        <w:rFonts w:ascii="Wingdings" w:hAnsi="Wingdings" w:hint="default"/>
      </w:rPr>
    </w:lvl>
  </w:abstractNum>
  <w:abstractNum w:abstractNumId="20" w15:restartNumberingAfterBreak="0">
    <w:nsid w:val="55DB0CA3"/>
    <w:multiLevelType w:val="multilevel"/>
    <w:tmpl w:val="1B3C4B3C"/>
    <w:lvl w:ilvl="0">
      <w:start w:val="19"/>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66E0BE1"/>
    <w:multiLevelType w:val="multilevel"/>
    <w:tmpl w:val="17CAE35E"/>
    <w:lvl w:ilvl="0">
      <w:start w:val="117"/>
      <w:numFmt w:val="decimal"/>
      <w:lvlText w:val="%1."/>
      <w:lvlJc w:val="left"/>
      <w:pPr>
        <w:ind w:left="1310" w:hanging="600"/>
      </w:pPr>
      <w:rPr>
        <w:rFonts w:hint="default"/>
        <w:b w:val="0"/>
        <w:bCs/>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6F000DF"/>
    <w:multiLevelType w:val="multilevel"/>
    <w:tmpl w:val="0EE60232"/>
    <w:lvl w:ilvl="0">
      <w:start w:val="1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F11276"/>
    <w:multiLevelType w:val="hybridMultilevel"/>
    <w:tmpl w:val="8D3E24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B187971"/>
    <w:multiLevelType w:val="multilevel"/>
    <w:tmpl w:val="F5B000E8"/>
    <w:lvl w:ilvl="0">
      <w:start w:val="21"/>
      <w:numFmt w:val="decimal"/>
      <w:lvlText w:val="%1."/>
      <w:lvlJc w:val="left"/>
      <w:pPr>
        <w:ind w:left="1190" w:hanging="480"/>
      </w:pPr>
      <w:rPr>
        <w:rFonts w:ascii="Times New Roman" w:hAnsi="Times New Roman" w:cs="Times New Roman" w:hint="default"/>
        <w:b w:val="0"/>
        <w:bCs/>
      </w:rPr>
    </w:lvl>
    <w:lvl w:ilvl="1">
      <w:start w:val="1"/>
      <w:numFmt w:val="decimal"/>
      <w:lvlText w:val="%1.%2."/>
      <w:lvlJc w:val="left"/>
      <w:pPr>
        <w:ind w:left="1615" w:hanging="480"/>
      </w:pPr>
      <w:rPr>
        <w:rFonts w:hint="default"/>
      </w:rPr>
    </w:lvl>
    <w:lvl w:ilvl="2">
      <w:start w:val="1"/>
      <w:numFmt w:val="decimal"/>
      <w:lvlText w:val="%1.%2.%3."/>
      <w:lvlJc w:val="left"/>
      <w:pPr>
        <w:ind w:left="13621" w:hanging="720"/>
      </w:pPr>
      <w:rPr>
        <w:rFonts w:hint="default"/>
      </w:rPr>
    </w:lvl>
    <w:lvl w:ilvl="3">
      <w:start w:val="1"/>
      <w:numFmt w:val="decimal"/>
      <w:lvlText w:val="%1.%2.%3.%4."/>
      <w:lvlJc w:val="left"/>
      <w:pPr>
        <w:ind w:left="7243" w:hanging="720"/>
      </w:pPr>
      <w:rPr>
        <w:rFonts w:hint="default"/>
      </w:rPr>
    </w:lvl>
    <w:lvl w:ilvl="4">
      <w:start w:val="1"/>
      <w:numFmt w:val="decimal"/>
      <w:lvlText w:val="%1.%2.%3.%4.%5."/>
      <w:lvlJc w:val="left"/>
      <w:pPr>
        <w:ind w:left="8454" w:hanging="1080"/>
      </w:pPr>
      <w:rPr>
        <w:rFonts w:hint="default"/>
      </w:rPr>
    </w:lvl>
    <w:lvl w:ilvl="5">
      <w:start w:val="1"/>
      <w:numFmt w:val="decimal"/>
      <w:lvlText w:val="%1.%2.%3.%4.%5.%6."/>
      <w:lvlJc w:val="left"/>
      <w:pPr>
        <w:ind w:left="9305" w:hanging="1080"/>
      </w:pPr>
      <w:rPr>
        <w:rFonts w:hint="default"/>
      </w:rPr>
    </w:lvl>
    <w:lvl w:ilvl="6">
      <w:start w:val="1"/>
      <w:numFmt w:val="decimal"/>
      <w:lvlText w:val="%1.%2.%3.%4.%5.%6.%7."/>
      <w:lvlJc w:val="left"/>
      <w:pPr>
        <w:ind w:left="10516" w:hanging="1440"/>
      </w:pPr>
      <w:rPr>
        <w:rFonts w:hint="default"/>
      </w:rPr>
    </w:lvl>
    <w:lvl w:ilvl="7">
      <w:start w:val="1"/>
      <w:numFmt w:val="decimal"/>
      <w:lvlText w:val="%1.%2.%3.%4.%5.%6.%7.%8."/>
      <w:lvlJc w:val="left"/>
      <w:pPr>
        <w:ind w:left="11367" w:hanging="1440"/>
      </w:pPr>
      <w:rPr>
        <w:rFonts w:hint="default"/>
      </w:rPr>
    </w:lvl>
    <w:lvl w:ilvl="8">
      <w:start w:val="1"/>
      <w:numFmt w:val="decimal"/>
      <w:lvlText w:val="%1.%2.%3.%4.%5.%6.%7.%8.%9."/>
      <w:lvlJc w:val="left"/>
      <w:pPr>
        <w:ind w:left="12578" w:hanging="1800"/>
      </w:pPr>
      <w:rPr>
        <w:rFonts w:hint="default"/>
      </w:rPr>
    </w:lvl>
  </w:abstractNum>
  <w:abstractNum w:abstractNumId="25" w15:restartNumberingAfterBreak="0">
    <w:nsid w:val="5E5E78EF"/>
    <w:multiLevelType w:val="multilevel"/>
    <w:tmpl w:val="DE88B368"/>
    <w:lvl w:ilvl="0">
      <w:start w:val="112"/>
      <w:numFmt w:val="decimal"/>
      <w:lvlText w:val="%1."/>
      <w:lvlJc w:val="left"/>
      <w:pPr>
        <w:ind w:left="1631" w:hanging="780"/>
      </w:pPr>
      <w:rPr>
        <w:rFonts w:hint="default"/>
      </w:rPr>
    </w:lvl>
    <w:lvl w:ilvl="1">
      <w:start w:val="2"/>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5F1F02A7"/>
    <w:multiLevelType w:val="multilevel"/>
    <w:tmpl w:val="113C7BD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F8C4884"/>
    <w:multiLevelType w:val="multilevel"/>
    <w:tmpl w:val="8502367A"/>
    <w:lvl w:ilvl="0">
      <w:start w:val="19"/>
      <w:numFmt w:val="decimal"/>
      <w:lvlText w:val="%1."/>
      <w:lvlJc w:val="left"/>
      <w:pPr>
        <w:ind w:left="1473" w:hanging="480"/>
      </w:pPr>
      <w:rPr>
        <w:rFonts w:hint="default"/>
      </w:rPr>
    </w:lvl>
    <w:lvl w:ilvl="1">
      <w:start w:val="7"/>
      <w:numFmt w:val="decimal"/>
      <w:lvlText w:val="%1.%2."/>
      <w:lvlJc w:val="left"/>
      <w:pPr>
        <w:ind w:left="2324" w:hanging="480"/>
      </w:pPr>
      <w:rPr>
        <w:rFonts w:hint="default"/>
      </w:rPr>
    </w:lvl>
    <w:lvl w:ilvl="2">
      <w:start w:val="1"/>
      <w:numFmt w:val="decimal"/>
      <w:lvlText w:val="%1.%2.%3."/>
      <w:lvlJc w:val="left"/>
      <w:pPr>
        <w:ind w:left="3415" w:hanging="720"/>
      </w:pPr>
      <w:rPr>
        <w:rFonts w:hint="default"/>
      </w:rPr>
    </w:lvl>
    <w:lvl w:ilvl="3">
      <w:start w:val="1"/>
      <w:numFmt w:val="decimal"/>
      <w:lvlText w:val="%1.%2.%3.%4."/>
      <w:lvlJc w:val="left"/>
      <w:pPr>
        <w:ind w:left="4266" w:hanging="720"/>
      </w:pPr>
      <w:rPr>
        <w:rFonts w:hint="default"/>
      </w:rPr>
    </w:lvl>
    <w:lvl w:ilvl="4">
      <w:start w:val="1"/>
      <w:numFmt w:val="decimal"/>
      <w:lvlText w:val="%1.%2.%3.%4.%5."/>
      <w:lvlJc w:val="left"/>
      <w:pPr>
        <w:ind w:left="5477" w:hanging="1080"/>
      </w:pPr>
      <w:rPr>
        <w:rFonts w:hint="default"/>
      </w:rPr>
    </w:lvl>
    <w:lvl w:ilvl="5">
      <w:start w:val="1"/>
      <w:numFmt w:val="decimal"/>
      <w:lvlText w:val="%1.%2.%3.%4.%5.%6."/>
      <w:lvlJc w:val="left"/>
      <w:pPr>
        <w:ind w:left="6328" w:hanging="1080"/>
      </w:pPr>
      <w:rPr>
        <w:rFonts w:hint="default"/>
      </w:rPr>
    </w:lvl>
    <w:lvl w:ilvl="6">
      <w:start w:val="1"/>
      <w:numFmt w:val="decimal"/>
      <w:lvlText w:val="%1.%2.%3.%4.%5.%6.%7."/>
      <w:lvlJc w:val="left"/>
      <w:pPr>
        <w:ind w:left="7539" w:hanging="1440"/>
      </w:pPr>
      <w:rPr>
        <w:rFonts w:hint="default"/>
      </w:rPr>
    </w:lvl>
    <w:lvl w:ilvl="7">
      <w:start w:val="1"/>
      <w:numFmt w:val="decimal"/>
      <w:lvlText w:val="%1.%2.%3.%4.%5.%6.%7.%8."/>
      <w:lvlJc w:val="left"/>
      <w:pPr>
        <w:ind w:left="8390" w:hanging="1440"/>
      </w:pPr>
      <w:rPr>
        <w:rFonts w:hint="default"/>
      </w:rPr>
    </w:lvl>
    <w:lvl w:ilvl="8">
      <w:start w:val="1"/>
      <w:numFmt w:val="decimal"/>
      <w:lvlText w:val="%1.%2.%3.%4.%5.%6.%7.%8.%9."/>
      <w:lvlJc w:val="left"/>
      <w:pPr>
        <w:ind w:left="9601" w:hanging="1800"/>
      </w:pPr>
      <w:rPr>
        <w:rFonts w:hint="default"/>
      </w:rPr>
    </w:lvl>
  </w:abstractNum>
  <w:abstractNum w:abstractNumId="28" w15:restartNumberingAfterBreak="0">
    <w:nsid w:val="61BE07E5"/>
    <w:multiLevelType w:val="multilevel"/>
    <w:tmpl w:val="86805EDE"/>
    <w:lvl w:ilvl="0">
      <w:start w:val="1"/>
      <w:numFmt w:val="decimal"/>
      <w:lvlText w:val="%1."/>
      <w:lvlJc w:val="left"/>
      <w:pPr>
        <w:ind w:left="603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F75212"/>
    <w:multiLevelType w:val="hybridMultilevel"/>
    <w:tmpl w:val="698A328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0" w15:restartNumberingAfterBreak="0">
    <w:nsid w:val="6B893FFC"/>
    <w:multiLevelType w:val="multilevel"/>
    <w:tmpl w:val="53B6FE42"/>
    <w:lvl w:ilvl="0">
      <w:start w:val="117"/>
      <w:numFmt w:val="decimal"/>
      <w:lvlText w:val="%1."/>
      <w:lvlJc w:val="left"/>
      <w:pPr>
        <w:ind w:left="3899" w:hanging="780"/>
      </w:pPr>
      <w:rPr>
        <w:rFonts w:hint="default"/>
      </w:rPr>
    </w:lvl>
    <w:lvl w:ilvl="1">
      <w:start w:val="1"/>
      <w:numFmt w:val="decimal"/>
      <w:lvlText w:val="%1.%2."/>
      <w:lvlJc w:val="left"/>
      <w:pPr>
        <w:ind w:left="1773"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72894B11"/>
    <w:multiLevelType w:val="multilevel"/>
    <w:tmpl w:val="20C6D6E4"/>
    <w:lvl w:ilvl="0">
      <w:start w:val="116"/>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737B0C71"/>
    <w:multiLevelType w:val="hybridMultilevel"/>
    <w:tmpl w:val="8C120A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443764F"/>
    <w:multiLevelType w:val="multilevel"/>
    <w:tmpl w:val="3BD60BD8"/>
    <w:lvl w:ilvl="0">
      <w:start w:val="1"/>
      <w:numFmt w:val="decimal"/>
      <w:lvlText w:val="%1."/>
      <w:lvlJc w:val="left"/>
      <w:pPr>
        <w:ind w:left="1200" w:hanging="360"/>
      </w:pPr>
      <w:rPr>
        <w:rFonts w:hint="default"/>
        <w:b w:val="0"/>
        <w:color w:val="auto"/>
      </w:rPr>
    </w:lvl>
    <w:lvl w:ilvl="1">
      <w:start w:val="1"/>
      <w:numFmt w:val="decimal"/>
      <w:isLgl/>
      <w:lvlText w:val="%1.%2."/>
      <w:lvlJc w:val="left"/>
      <w:pPr>
        <w:ind w:left="1391"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728" w:hanging="1800"/>
      </w:pPr>
      <w:rPr>
        <w:rFonts w:hint="default"/>
      </w:rPr>
    </w:lvl>
  </w:abstractNum>
  <w:abstractNum w:abstractNumId="34" w15:restartNumberingAfterBreak="0">
    <w:nsid w:val="79045BD8"/>
    <w:multiLevelType w:val="hybridMultilevel"/>
    <w:tmpl w:val="B7D60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362DB"/>
    <w:multiLevelType w:val="hybridMultilevel"/>
    <w:tmpl w:val="89B6891E"/>
    <w:lvl w:ilvl="0" w:tplc="BB88074C">
      <w:start w:val="50"/>
      <w:numFmt w:val="decimal"/>
      <w:lvlText w:val="%1."/>
      <w:lvlJc w:val="left"/>
      <w:pPr>
        <w:ind w:left="1353" w:hanging="360"/>
      </w:pPr>
      <w:rPr>
        <w:rFonts w:ascii="Times New Roman" w:hAnsi="Times New Roman" w:cs="Times New Roman" w:hint="default"/>
        <w:b w:val="0"/>
      </w:rPr>
    </w:lvl>
    <w:lvl w:ilvl="1" w:tplc="04270019">
      <w:start w:val="1"/>
      <w:numFmt w:val="lowerLetter"/>
      <w:lvlText w:val="%2."/>
      <w:lvlJc w:val="left"/>
      <w:pPr>
        <w:ind w:left="1495"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6" w15:restartNumberingAfterBreak="0">
    <w:nsid w:val="7D590E7A"/>
    <w:multiLevelType w:val="hybridMultilevel"/>
    <w:tmpl w:val="1B9814E2"/>
    <w:lvl w:ilvl="0" w:tplc="91D05380">
      <w:start w:val="1"/>
      <w:numFmt w:val="bullet"/>
      <w:lvlText w:val="•"/>
      <w:lvlJc w:val="left"/>
      <w:pPr>
        <w:tabs>
          <w:tab w:val="num" w:pos="720"/>
        </w:tabs>
        <w:ind w:left="720" w:hanging="360"/>
      </w:pPr>
      <w:rPr>
        <w:rFonts w:ascii="Arial" w:hAnsi="Arial" w:hint="default"/>
      </w:rPr>
    </w:lvl>
    <w:lvl w:ilvl="1" w:tplc="F13C0A4C" w:tentative="1">
      <w:start w:val="1"/>
      <w:numFmt w:val="bullet"/>
      <w:lvlText w:val="•"/>
      <w:lvlJc w:val="left"/>
      <w:pPr>
        <w:tabs>
          <w:tab w:val="num" w:pos="1440"/>
        </w:tabs>
        <w:ind w:left="1440" w:hanging="360"/>
      </w:pPr>
      <w:rPr>
        <w:rFonts w:ascii="Arial" w:hAnsi="Arial" w:hint="default"/>
      </w:rPr>
    </w:lvl>
    <w:lvl w:ilvl="2" w:tplc="878CA02E" w:tentative="1">
      <w:start w:val="1"/>
      <w:numFmt w:val="bullet"/>
      <w:lvlText w:val="•"/>
      <w:lvlJc w:val="left"/>
      <w:pPr>
        <w:tabs>
          <w:tab w:val="num" w:pos="2160"/>
        </w:tabs>
        <w:ind w:left="2160" w:hanging="360"/>
      </w:pPr>
      <w:rPr>
        <w:rFonts w:ascii="Arial" w:hAnsi="Arial" w:hint="default"/>
      </w:rPr>
    </w:lvl>
    <w:lvl w:ilvl="3" w:tplc="90DE296C" w:tentative="1">
      <w:start w:val="1"/>
      <w:numFmt w:val="bullet"/>
      <w:lvlText w:val="•"/>
      <w:lvlJc w:val="left"/>
      <w:pPr>
        <w:tabs>
          <w:tab w:val="num" w:pos="2880"/>
        </w:tabs>
        <w:ind w:left="2880" w:hanging="360"/>
      </w:pPr>
      <w:rPr>
        <w:rFonts w:ascii="Arial" w:hAnsi="Arial" w:hint="default"/>
      </w:rPr>
    </w:lvl>
    <w:lvl w:ilvl="4" w:tplc="689EE0D8" w:tentative="1">
      <w:start w:val="1"/>
      <w:numFmt w:val="bullet"/>
      <w:lvlText w:val="•"/>
      <w:lvlJc w:val="left"/>
      <w:pPr>
        <w:tabs>
          <w:tab w:val="num" w:pos="3600"/>
        </w:tabs>
        <w:ind w:left="3600" w:hanging="360"/>
      </w:pPr>
      <w:rPr>
        <w:rFonts w:ascii="Arial" w:hAnsi="Arial" w:hint="default"/>
      </w:rPr>
    </w:lvl>
    <w:lvl w:ilvl="5" w:tplc="3DD4705C" w:tentative="1">
      <w:start w:val="1"/>
      <w:numFmt w:val="bullet"/>
      <w:lvlText w:val="•"/>
      <w:lvlJc w:val="left"/>
      <w:pPr>
        <w:tabs>
          <w:tab w:val="num" w:pos="4320"/>
        </w:tabs>
        <w:ind w:left="4320" w:hanging="360"/>
      </w:pPr>
      <w:rPr>
        <w:rFonts w:ascii="Arial" w:hAnsi="Arial" w:hint="default"/>
      </w:rPr>
    </w:lvl>
    <w:lvl w:ilvl="6" w:tplc="D51AF1DA" w:tentative="1">
      <w:start w:val="1"/>
      <w:numFmt w:val="bullet"/>
      <w:lvlText w:val="•"/>
      <w:lvlJc w:val="left"/>
      <w:pPr>
        <w:tabs>
          <w:tab w:val="num" w:pos="5040"/>
        </w:tabs>
        <w:ind w:left="5040" w:hanging="360"/>
      </w:pPr>
      <w:rPr>
        <w:rFonts w:ascii="Arial" w:hAnsi="Arial" w:hint="default"/>
      </w:rPr>
    </w:lvl>
    <w:lvl w:ilvl="7" w:tplc="D2E89364" w:tentative="1">
      <w:start w:val="1"/>
      <w:numFmt w:val="bullet"/>
      <w:lvlText w:val="•"/>
      <w:lvlJc w:val="left"/>
      <w:pPr>
        <w:tabs>
          <w:tab w:val="num" w:pos="5760"/>
        </w:tabs>
        <w:ind w:left="5760" w:hanging="360"/>
      </w:pPr>
      <w:rPr>
        <w:rFonts w:ascii="Arial" w:hAnsi="Arial" w:hint="default"/>
      </w:rPr>
    </w:lvl>
    <w:lvl w:ilvl="8" w:tplc="C6F2E29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781269"/>
    <w:multiLevelType w:val="multilevel"/>
    <w:tmpl w:val="CD8867C8"/>
    <w:lvl w:ilvl="0">
      <w:start w:val="19"/>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1454977015">
    <w:abstractNumId w:val="12"/>
  </w:num>
  <w:num w:numId="2" w16cid:durableId="494489991">
    <w:abstractNumId w:val="1"/>
  </w:num>
  <w:num w:numId="3" w16cid:durableId="1924878126">
    <w:abstractNumId w:val="18"/>
  </w:num>
  <w:num w:numId="4" w16cid:durableId="1318150236">
    <w:abstractNumId w:val="11"/>
  </w:num>
  <w:num w:numId="5" w16cid:durableId="315037068">
    <w:abstractNumId w:val="32"/>
  </w:num>
  <w:num w:numId="6" w16cid:durableId="1804880131">
    <w:abstractNumId w:val="33"/>
  </w:num>
  <w:num w:numId="7" w16cid:durableId="1268585685">
    <w:abstractNumId w:val="23"/>
  </w:num>
  <w:num w:numId="8" w16cid:durableId="1875728889">
    <w:abstractNumId w:val="24"/>
  </w:num>
  <w:num w:numId="9" w16cid:durableId="700977317">
    <w:abstractNumId w:val="6"/>
  </w:num>
  <w:num w:numId="10" w16cid:durableId="799609934">
    <w:abstractNumId w:val="25"/>
  </w:num>
  <w:num w:numId="11" w16cid:durableId="421221801">
    <w:abstractNumId w:val="4"/>
  </w:num>
  <w:num w:numId="12" w16cid:durableId="1707562919">
    <w:abstractNumId w:val="2"/>
  </w:num>
  <w:num w:numId="13" w16cid:durableId="756097240">
    <w:abstractNumId w:val="5"/>
  </w:num>
  <w:num w:numId="14" w16cid:durableId="1451047694">
    <w:abstractNumId w:val="10"/>
  </w:num>
  <w:num w:numId="15" w16cid:durableId="1412000192">
    <w:abstractNumId w:val="26"/>
  </w:num>
  <w:num w:numId="16" w16cid:durableId="253973279">
    <w:abstractNumId w:val="8"/>
  </w:num>
  <w:num w:numId="17" w16cid:durableId="1464958449">
    <w:abstractNumId w:val="30"/>
  </w:num>
  <w:num w:numId="18" w16cid:durableId="1112944225">
    <w:abstractNumId w:val="15"/>
  </w:num>
  <w:num w:numId="19" w16cid:durableId="77217152">
    <w:abstractNumId w:val="22"/>
  </w:num>
  <w:num w:numId="20" w16cid:durableId="379935242">
    <w:abstractNumId w:val="14"/>
  </w:num>
  <w:num w:numId="21" w16cid:durableId="1125779797">
    <w:abstractNumId w:val="28"/>
  </w:num>
  <w:num w:numId="22" w16cid:durableId="256989562">
    <w:abstractNumId w:val="35"/>
  </w:num>
  <w:num w:numId="23" w16cid:durableId="1242369262">
    <w:abstractNumId w:val="7"/>
  </w:num>
  <w:num w:numId="24" w16cid:durableId="1371146020">
    <w:abstractNumId w:val="9"/>
  </w:num>
  <w:num w:numId="25" w16cid:durableId="2099675105">
    <w:abstractNumId w:val="21"/>
  </w:num>
  <w:num w:numId="26" w16cid:durableId="1459035364">
    <w:abstractNumId w:val="16"/>
  </w:num>
  <w:num w:numId="27" w16cid:durableId="1233471181">
    <w:abstractNumId w:val="31"/>
  </w:num>
  <w:num w:numId="28" w16cid:durableId="121076190">
    <w:abstractNumId w:val="0"/>
  </w:num>
  <w:num w:numId="29" w16cid:durableId="1336885037">
    <w:abstractNumId w:val="19"/>
  </w:num>
  <w:num w:numId="30" w16cid:durableId="1044212977">
    <w:abstractNumId w:val="34"/>
  </w:num>
  <w:num w:numId="31" w16cid:durableId="1081754261">
    <w:abstractNumId w:val="36"/>
  </w:num>
  <w:num w:numId="32" w16cid:durableId="1339578124">
    <w:abstractNumId w:val="29"/>
  </w:num>
  <w:num w:numId="33" w16cid:durableId="866021963">
    <w:abstractNumId w:val="3"/>
  </w:num>
  <w:num w:numId="34" w16cid:durableId="864321350">
    <w:abstractNumId w:val="13"/>
  </w:num>
  <w:num w:numId="35" w16cid:durableId="1769816138">
    <w:abstractNumId w:val="37"/>
  </w:num>
  <w:num w:numId="36" w16cid:durableId="723799232">
    <w:abstractNumId w:val="17"/>
  </w:num>
  <w:num w:numId="37" w16cid:durableId="1643384656">
    <w:abstractNumId w:val="20"/>
  </w:num>
  <w:num w:numId="38" w16cid:durableId="12223834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296"/>
  <w:hyphenationZone w:val="39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4A"/>
    <w:rsid w:val="000009DE"/>
    <w:rsid w:val="000027C6"/>
    <w:rsid w:val="00002BD7"/>
    <w:rsid w:val="00002C1A"/>
    <w:rsid w:val="000120E6"/>
    <w:rsid w:val="00012274"/>
    <w:rsid w:val="00012DD5"/>
    <w:rsid w:val="00014D1B"/>
    <w:rsid w:val="00016ADA"/>
    <w:rsid w:val="00020AFE"/>
    <w:rsid w:val="00022CE9"/>
    <w:rsid w:val="000242D2"/>
    <w:rsid w:val="000249F6"/>
    <w:rsid w:val="00025449"/>
    <w:rsid w:val="00025757"/>
    <w:rsid w:val="000303C3"/>
    <w:rsid w:val="00030B6E"/>
    <w:rsid w:val="00031059"/>
    <w:rsid w:val="000315C8"/>
    <w:rsid w:val="00031798"/>
    <w:rsid w:val="00031B9B"/>
    <w:rsid w:val="00032944"/>
    <w:rsid w:val="0003306B"/>
    <w:rsid w:val="00033712"/>
    <w:rsid w:val="00033AAF"/>
    <w:rsid w:val="00034E78"/>
    <w:rsid w:val="00035B19"/>
    <w:rsid w:val="00036281"/>
    <w:rsid w:val="00036B83"/>
    <w:rsid w:val="00037576"/>
    <w:rsid w:val="00040585"/>
    <w:rsid w:val="00040963"/>
    <w:rsid w:val="000413C4"/>
    <w:rsid w:val="000426B5"/>
    <w:rsid w:val="00043933"/>
    <w:rsid w:val="00043F18"/>
    <w:rsid w:val="00044DBB"/>
    <w:rsid w:val="000467C3"/>
    <w:rsid w:val="000468A1"/>
    <w:rsid w:val="00047649"/>
    <w:rsid w:val="00047904"/>
    <w:rsid w:val="00051E16"/>
    <w:rsid w:val="0005235F"/>
    <w:rsid w:val="00052C17"/>
    <w:rsid w:val="00054EE7"/>
    <w:rsid w:val="00056534"/>
    <w:rsid w:val="000573EE"/>
    <w:rsid w:val="0005748A"/>
    <w:rsid w:val="00060AA5"/>
    <w:rsid w:val="00061610"/>
    <w:rsid w:val="00065498"/>
    <w:rsid w:val="00065D0A"/>
    <w:rsid w:val="00066855"/>
    <w:rsid w:val="00066EE9"/>
    <w:rsid w:val="00072223"/>
    <w:rsid w:val="0007230C"/>
    <w:rsid w:val="000729C9"/>
    <w:rsid w:val="000735BA"/>
    <w:rsid w:val="000744DD"/>
    <w:rsid w:val="0007556A"/>
    <w:rsid w:val="000811AD"/>
    <w:rsid w:val="00081612"/>
    <w:rsid w:val="00082CDE"/>
    <w:rsid w:val="00083F51"/>
    <w:rsid w:val="00087BDA"/>
    <w:rsid w:val="00087E58"/>
    <w:rsid w:val="00091966"/>
    <w:rsid w:val="00091F35"/>
    <w:rsid w:val="000928E5"/>
    <w:rsid w:val="00094709"/>
    <w:rsid w:val="00094B72"/>
    <w:rsid w:val="00094D96"/>
    <w:rsid w:val="0009620E"/>
    <w:rsid w:val="0009773C"/>
    <w:rsid w:val="000A12A6"/>
    <w:rsid w:val="000A14AB"/>
    <w:rsid w:val="000A1694"/>
    <w:rsid w:val="000A1721"/>
    <w:rsid w:val="000A35B0"/>
    <w:rsid w:val="000A4587"/>
    <w:rsid w:val="000A7B68"/>
    <w:rsid w:val="000B045F"/>
    <w:rsid w:val="000B094E"/>
    <w:rsid w:val="000B29B2"/>
    <w:rsid w:val="000B348B"/>
    <w:rsid w:val="000B4140"/>
    <w:rsid w:val="000B45E6"/>
    <w:rsid w:val="000B4E2D"/>
    <w:rsid w:val="000B5057"/>
    <w:rsid w:val="000B50B4"/>
    <w:rsid w:val="000B5B4F"/>
    <w:rsid w:val="000B713C"/>
    <w:rsid w:val="000B7FAE"/>
    <w:rsid w:val="000C0FE6"/>
    <w:rsid w:val="000C1D5D"/>
    <w:rsid w:val="000C3808"/>
    <w:rsid w:val="000C3BE6"/>
    <w:rsid w:val="000C6BE9"/>
    <w:rsid w:val="000C7379"/>
    <w:rsid w:val="000C79D6"/>
    <w:rsid w:val="000D0125"/>
    <w:rsid w:val="000D0999"/>
    <w:rsid w:val="000D15BA"/>
    <w:rsid w:val="000D322E"/>
    <w:rsid w:val="000D3F80"/>
    <w:rsid w:val="000D4055"/>
    <w:rsid w:val="000D4384"/>
    <w:rsid w:val="000D7B00"/>
    <w:rsid w:val="000E1B6C"/>
    <w:rsid w:val="000E4026"/>
    <w:rsid w:val="000E4250"/>
    <w:rsid w:val="000E4D01"/>
    <w:rsid w:val="000E53D3"/>
    <w:rsid w:val="000F0C7F"/>
    <w:rsid w:val="000F1ED8"/>
    <w:rsid w:val="000F29B3"/>
    <w:rsid w:val="000F31DE"/>
    <w:rsid w:val="000F39EB"/>
    <w:rsid w:val="000F3BD5"/>
    <w:rsid w:val="000F4CBB"/>
    <w:rsid w:val="000F510C"/>
    <w:rsid w:val="000F5CBB"/>
    <w:rsid w:val="000F61FB"/>
    <w:rsid w:val="000F690A"/>
    <w:rsid w:val="000F6A41"/>
    <w:rsid w:val="000F6A53"/>
    <w:rsid w:val="000F77C5"/>
    <w:rsid w:val="000F7986"/>
    <w:rsid w:val="000F7D0A"/>
    <w:rsid w:val="00101ACF"/>
    <w:rsid w:val="001021B5"/>
    <w:rsid w:val="001023DD"/>
    <w:rsid w:val="00103A1B"/>
    <w:rsid w:val="0010401A"/>
    <w:rsid w:val="0011195E"/>
    <w:rsid w:val="0011231E"/>
    <w:rsid w:val="00112B55"/>
    <w:rsid w:val="00114E3A"/>
    <w:rsid w:val="001156F6"/>
    <w:rsid w:val="00115F54"/>
    <w:rsid w:val="00116DEC"/>
    <w:rsid w:val="001171D7"/>
    <w:rsid w:val="001174D9"/>
    <w:rsid w:val="00117954"/>
    <w:rsid w:val="00117DAD"/>
    <w:rsid w:val="0012042D"/>
    <w:rsid w:val="0012130C"/>
    <w:rsid w:val="00121688"/>
    <w:rsid w:val="00122899"/>
    <w:rsid w:val="00127380"/>
    <w:rsid w:val="0013177A"/>
    <w:rsid w:val="00131B2D"/>
    <w:rsid w:val="001327CD"/>
    <w:rsid w:val="001335F5"/>
    <w:rsid w:val="00136B2E"/>
    <w:rsid w:val="001372C9"/>
    <w:rsid w:val="00137945"/>
    <w:rsid w:val="00140075"/>
    <w:rsid w:val="00140A42"/>
    <w:rsid w:val="00141A71"/>
    <w:rsid w:val="001471C8"/>
    <w:rsid w:val="0015064C"/>
    <w:rsid w:val="001524EA"/>
    <w:rsid w:val="00153E3D"/>
    <w:rsid w:val="0015443E"/>
    <w:rsid w:val="001544F2"/>
    <w:rsid w:val="0015704F"/>
    <w:rsid w:val="00157357"/>
    <w:rsid w:val="00157767"/>
    <w:rsid w:val="00157B93"/>
    <w:rsid w:val="00160D49"/>
    <w:rsid w:val="00163426"/>
    <w:rsid w:val="001639B2"/>
    <w:rsid w:val="001651BF"/>
    <w:rsid w:val="00165CFE"/>
    <w:rsid w:val="0016628F"/>
    <w:rsid w:val="00170E26"/>
    <w:rsid w:val="00170EC9"/>
    <w:rsid w:val="00171255"/>
    <w:rsid w:val="0017298D"/>
    <w:rsid w:val="00173018"/>
    <w:rsid w:val="00173252"/>
    <w:rsid w:val="00175422"/>
    <w:rsid w:val="00175A29"/>
    <w:rsid w:val="00182A08"/>
    <w:rsid w:val="00183107"/>
    <w:rsid w:val="0018700D"/>
    <w:rsid w:val="00187757"/>
    <w:rsid w:val="00190D6D"/>
    <w:rsid w:val="00191105"/>
    <w:rsid w:val="001914E8"/>
    <w:rsid w:val="0019178D"/>
    <w:rsid w:val="0019451E"/>
    <w:rsid w:val="0019470E"/>
    <w:rsid w:val="00195F8B"/>
    <w:rsid w:val="001967B0"/>
    <w:rsid w:val="001A15E2"/>
    <w:rsid w:val="001A1E4B"/>
    <w:rsid w:val="001A2D64"/>
    <w:rsid w:val="001A7D85"/>
    <w:rsid w:val="001B0DCD"/>
    <w:rsid w:val="001B0EF3"/>
    <w:rsid w:val="001B1BED"/>
    <w:rsid w:val="001B42CB"/>
    <w:rsid w:val="001B6460"/>
    <w:rsid w:val="001B7AF2"/>
    <w:rsid w:val="001C0112"/>
    <w:rsid w:val="001C0491"/>
    <w:rsid w:val="001C107C"/>
    <w:rsid w:val="001C18F2"/>
    <w:rsid w:val="001C1DDB"/>
    <w:rsid w:val="001C29E3"/>
    <w:rsid w:val="001C5662"/>
    <w:rsid w:val="001C63E4"/>
    <w:rsid w:val="001C75CD"/>
    <w:rsid w:val="001D17F8"/>
    <w:rsid w:val="001D1A1C"/>
    <w:rsid w:val="001D1B86"/>
    <w:rsid w:val="001D217C"/>
    <w:rsid w:val="001D44C2"/>
    <w:rsid w:val="001D5625"/>
    <w:rsid w:val="001D6DB9"/>
    <w:rsid w:val="001D74AD"/>
    <w:rsid w:val="001E0103"/>
    <w:rsid w:val="001E0794"/>
    <w:rsid w:val="001E07D7"/>
    <w:rsid w:val="001E1E36"/>
    <w:rsid w:val="001E25D6"/>
    <w:rsid w:val="001E44FA"/>
    <w:rsid w:val="001E4FBC"/>
    <w:rsid w:val="001E5658"/>
    <w:rsid w:val="001E5860"/>
    <w:rsid w:val="001E5D04"/>
    <w:rsid w:val="001E6B58"/>
    <w:rsid w:val="001F2BB1"/>
    <w:rsid w:val="001F3E55"/>
    <w:rsid w:val="001F6448"/>
    <w:rsid w:val="001F6AEB"/>
    <w:rsid w:val="001F7081"/>
    <w:rsid w:val="001F798C"/>
    <w:rsid w:val="002033AB"/>
    <w:rsid w:val="0020371D"/>
    <w:rsid w:val="00204AAE"/>
    <w:rsid w:val="002055D0"/>
    <w:rsid w:val="00205665"/>
    <w:rsid w:val="002071BD"/>
    <w:rsid w:val="00210785"/>
    <w:rsid w:val="002115CF"/>
    <w:rsid w:val="0021608D"/>
    <w:rsid w:val="002163BA"/>
    <w:rsid w:val="00216659"/>
    <w:rsid w:val="00220B7C"/>
    <w:rsid w:val="00221F36"/>
    <w:rsid w:val="0022509C"/>
    <w:rsid w:val="00225342"/>
    <w:rsid w:val="002256EE"/>
    <w:rsid w:val="00225FDC"/>
    <w:rsid w:val="0022618C"/>
    <w:rsid w:val="0022720C"/>
    <w:rsid w:val="002276B3"/>
    <w:rsid w:val="00227DF5"/>
    <w:rsid w:val="00230A03"/>
    <w:rsid w:val="00230BCB"/>
    <w:rsid w:val="00231023"/>
    <w:rsid w:val="0023187B"/>
    <w:rsid w:val="00233E29"/>
    <w:rsid w:val="00235803"/>
    <w:rsid w:val="00236F59"/>
    <w:rsid w:val="00236FCF"/>
    <w:rsid w:val="00237E1C"/>
    <w:rsid w:val="002401B2"/>
    <w:rsid w:val="00240373"/>
    <w:rsid w:val="0024102A"/>
    <w:rsid w:val="00241CDE"/>
    <w:rsid w:val="00241D67"/>
    <w:rsid w:val="00242941"/>
    <w:rsid w:val="00244CD7"/>
    <w:rsid w:val="002455FE"/>
    <w:rsid w:val="00247046"/>
    <w:rsid w:val="0024710C"/>
    <w:rsid w:val="00250835"/>
    <w:rsid w:val="0025155F"/>
    <w:rsid w:val="00253091"/>
    <w:rsid w:val="0025358A"/>
    <w:rsid w:val="00253AFF"/>
    <w:rsid w:val="002546BF"/>
    <w:rsid w:val="00254DA2"/>
    <w:rsid w:val="00255188"/>
    <w:rsid w:val="00255E1C"/>
    <w:rsid w:val="00257C75"/>
    <w:rsid w:val="00260210"/>
    <w:rsid w:val="0026173D"/>
    <w:rsid w:val="0026323E"/>
    <w:rsid w:val="00263E6D"/>
    <w:rsid w:val="00267E91"/>
    <w:rsid w:val="00267FD3"/>
    <w:rsid w:val="002702A2"/>
    <w:rsid w:val="00271580"/>
    <w:rsid w:val="002717C6"/>
    <w:rsid w:val="0027235B"/>
    <w:rsid w:val="0027272D"/>
    <w:rsid w:val="00274ADC"/>
    <w:rsid w:val="00274B3E"/>
    <w:rsid w:val="002752AA"/>
    <w:rsid w:val="00280793"/>
    <w:rsid w:val="00280B14"/>
    <w:rsid w:val="00283EC3"/>
    <w:rsid w:val="00284B77"/>
    <w:rsid w:val="00284BA3"/>
    <w:rsid w:val="00284F68"/>
    <w:rsid w:val="00290397"/>
    <w:rsid w:val="002911BB"/>
    <w:rsid w:val="0029127E"/>
    <w:rsid w:val="0029238D"/>
    <w:rsid w:val="0029262B"/>
    <w:rsid w:val="00292803"/>
    <w:rsid w:val="002938A8"/>
    <w:rsid w:val="00295F37"/>
    <w:rsid w:val="0029655B"/>
    <w:rsid w:val="00296E7E"/>
    <w:rsid w:val="00296FBA"/>
    <w:rsid w:val="002A088D"/>
    <w:rsid w:val="002A08E7"/>
    <w:rsid w:val="002A234C"/>
    <w:rsid w:val="002A5413"/>
    <w:rsid w:val="002A5FB3"/>
    <w:rsid w:val="002B0075"/>
    <w:rsid w:val="002B0A82"/>
    <w:rsid w:val="002B0AF7"/>
    <w:rsid w:val="002B1D1E"/>
    <w:rsid w:val="002B2679"/>
    <w:rsid w:val="002B2A13"/>
    <w:rsid w:val="002B42E5"/>
    <w:rsid w:val="002B653D"/>
    <w:rsid w:val="002B6BF8"/>
    <w:rsid w:val="002B6E1A"/>
    <w:rsid w:val="002B7503"/>
    <w:rsid w:val="002B76C6"/>
    <w:rsid w:val="002C042D"/>
    <w:rsid w:val="002C635E"/>
    <w:rsid w:val="002C650E"/>
    <w:rsid w:val="002C7B58"/>
    <w:rsid w:val="002D19C7"/>
    <w:rsid w:val="002D30AF"/>
    <w:rsid w:val="002D3160"/>
    <w:rsid w:val="002D35FA"/>
    <w:rsid w:val="002D3831"/>
    <w:rsid w:val="002D5A92"/>
    <w:rsid w:val="002D66F1"/>
    <w:rsid w:val="002D7D7D"/>
    <w:rsid w:val="002E2AD8"/>
    <w:rsid w:val="002E3CB8"/>
    <w:rsid w:val="002E54CF"/>
    <w:rsid w:val="002E61CB"/>
    <w:rsid w:val="002E62DD"/>
    <w:rsid w:val="002E6375"/>
    <w:rsid w:val="002E63AB"/>
    <w:rsid w:val="002F00AC"/>
    <w:rsid w:val="002F016D"/>
    <w:rsid w:val="002F1606"/>
    <w:rsid w:val="002F2DA6"/>
    <w:rsid w:val="002F394E"/>
    <w:rsid w:val="002F4D78"/>
    <w:rsid w:val="002F5F56"/>
    <w:rsid w:val="003001CA"/>
    <w:rsid w:val="00302ECF"/>
    <w:rsid w:val="0030335C"/>
    <w:rsid w:val="003033B3"/>
    <w:rsid w:val="00305723"/>
    <w:rsid w:val="0030721B"/>
    <w:rsid w:val="003076BE"/>
    <w:rsid w:val="00310140"/>
    <w:rsid w:val="0031098A"/>
    <w:rsid w:val="003114AF"/>
    <w:rsid w:val="00311BD6"/>
    <w:rsid w:val="00315702"/>
    <w:rsid w:val="00315A4B"/>
    <w:rsid w:val="003173F4"/>
    <w:rsid w:val="00320369"/>
    <w:rsid w:val="00320A74"/>
    <w:rsid w:val="00320E54"/>
    <w:rsid w:val="0032157B"/>
    <w:rsid w:val="0032417D"/>
    <w:rsid w:val="0032480C"/>
    <w:rsid w:val="00327164"/>
    <w:rsid w:val="003278F8"/>
    <w:rsid w:val="00327E73"/>
    <w:rsid w:val="00327F97"/>
    <w:rsid w:val="0033086E"/>
    <w:rsid w:val="00333EB2"/>
    <w:rsid w:val="00334B37"/>
    <w:rsid w:val="00334D14"/>
    <w:rsid w:val="003373AA"/>
    <w:rsid w:val="0034417E"/>
    <w:rsid w:val="00344CF4"/>
    <w:rsid w:val="003458E8"/>
    <w:rsid w:val="00346F52"/>
    <w:rsid w:val="0035079C"/>
    <w:rsid w:val="00351D81"/>
    <w:rsid w:val="00355373"/>
    <w:rsid w:val="0035603B"/>
    <w:rsid w:val="00356498"/>
    <w:rsid w:val="0035781A"/>
    <w:rsid w:val="003578E3"/>
    <w:rsid w:val="00360D71"/>
    <w:rsid w:val="00361531"/>
    <w:rsid w:val="00361552"/>
    <w:rsid w:val="00363C1D"/>
    <w:rsid w:val="00365515"/>
    <w:rsid w:val="00366111"/>
    <w:rsid w:val="00366FF2"/>
    <w:rsid w:val="0036747B"/>
    <w:rsid w:val="003702F5"/>
    <w:rsid w:val="00370CBE"/>
    <w:rsid w:val="00370CEC"/>
    <w:rsid w:val="003719CB"/>
    <w:rsid w:val="00371B6F"/>
    <w:rsid w:val="003734B9"/>
    <w:rsid w:val="003738BC"/>
    <w:rsid w:val="00373F3D"/>
    <w:rsid w:val="00375725"/>
    <w:rsid w:val="00376BBA"/>
    <w:rsid w:val="0037722C"/>
    <w:rsid w:val="0038152D"/>
    <w:rsid w:val="00383BEA"/>
    <w:rsid w:val="003844ED"/>
    <w:rsid w:val="00385AA0"/>
    <w:rsid w:val="00385F06"/>
    <w:rsid w:val="00386049"/>
    <w:rsid w:val="00386F94"/>
    <w:rsid w:val="00387BE3"/>
    <w:rsid w:val="00387F81"/>
    <w:rsid w:val="0039092B"/>
    <w:rsid w:val="00391756"/>
    <w:rsid w:val="003919F3"/>
    <w:rsid w:val="003926E3"/>
    <w:rsid w:val="0039273D"/>
    <w:rsid w:val="00392828"/>
    <w:rsid w:val="00393746"/>
    <w:rsid w:val="003937DC"/>
    <w:rsid w:val="003946C3"/>
    <w:rsid w:val="00394AF8"/>
    <w:rsid w:val="00394D0B"/>
    <w:rsid w:val="0039529C"/>
    <w:rsid w:val="003958B2"/>
    <w:rsid w:val="00395CA4"/>
    <w:rsid w:val="00396335"/>
    <w:rsid w:val="0039779E"/>
    <w:rsid w:val="00397805"/>
    <w:rsid w:val="00397F0D"/>
    <w:rsid w:val="003A0C69"/>
    <w:rsid w:val="003A2E67"/>
    <w:rsid w:val="003A5215"/>
    <w:rsid w:val="003A61CD"/>
    <w:rsid w:val="003A7C2F"/>
    <w:rsid w:val="003B2589"/>
    <w:rsid w:val="003B2D29"/>
    <w:rsid w:val="003B30E6"/>
    <w:rsid w:val="003B3A61"/>
    <w:rsid w:val="003B3B1B"/>
    <w:rsid w:val="003B4D48"/>
    <w:rsid w:val="003B5D43"/>
    <w:rsid w:val="003B5DD9"/>
    <w:rsid w:val="003B6FD5"/>
    <w:rsid w:val="003C0077"/>
    <w:rsid w:val="003C0249"/>
    <w:rsid w:val="003C0C83"/>
    <w:rsid w:val="003C0EEE"/>
    <w:rsid w:val="003C10B9"/>
    <w:rsid w:val="003C38C2"/>
    <w:rsid w:val="003C4824"/>
    <w:rsid w:val="003C4CB1"/>
    <w:rsid w:val="003C5526"/>
    <w:rsid w:val="003C6B11"/>
    <w:rsid w:val="003C6C1C"/>
    <w:rsid w:val="003C6DD8"/>
    <w:rsid w:val="003C70A3"/>
    <w:rsid w:val="003C77BA"/>
    <w:rsid w:val="003D1476"/>
    <w:rsid w:val="003D1B15"/>
    <w:rsid w:val="003D1BFD"/>
    <w:rsid w:val="003D2C2B"/>
    <w:rsid w:val="003D4A3E"/>
    <w:rsid w:val="003D4C9C"/>
    <w:rsid w:val="003D792C"/>
    <w:rsid w:val="003E08FE"/>
    <w:rsid w:val="003E1024"/>
    <w:rsid w:val="003E5C5C"/>
    <w:rsid w:val="003E5FEF"/>
    <w:rsid w:val="003E6DCA"/>
    <w:rsid w:val="003E77B4"/>
    <w:rsid w:val="003F0123"/>
    <w:rsid w:val="003F2627"/>
    <w:rsid w:val="003F2F03"/>
    <w:rsid w:val="003F2F65"/>
    <w:rsid w:val="003F35FF"/>
    <w:rsid w:val="003F3ADB"/>
    <w:rsid w:val="003F3D83"/>
    <w:rsid w:val="003F40F8"/>
    <w:rsid w:val="003F4553"/>
    <w:rsid w:val="003F5CEB"/>
    <w:rsid w:val="003F6615"/>
    <w:rsid w:val="003F701F"/>
    <w:rsid w:val="0040252C"/>
    <w:rsid w:val="0040448E"/>
    <w:rsid w:val="00404DB7"/>
    <w:rsid w:val="00405655"/>
    <w:rsid w:val="004059AE"/>
    <w:rsid w:val="0040647B"/>
    <w:rsid w:val="00406491"/>
    <w:rsid w:val="00407E68"/>
    <w:rsid w:val="0041346F"/>
    <w:rsid w:val="00415AD4"/>
    <w:rsid w:val="00416EF7"/>
    <w:rsid w:val="00416F38"/>
    <w:rsid w:val="00417A8D"/>
    <w:rsid w:val="0042019A"/>
    <w:rsid w:val="00420A58"/>
    <w:rsid w:val="00420DE1"/>
    <w:rsid w:val="00420FA4"/>
    <w:rsid w:val="0042241C"/>
    <w:rsid w:val="004243E0"/>
    <w:rsid w:val="00425ED1"/>
    <w:rsid w:val="0042603E"/>
    <w:rsid w:val="00426059"/>
    <w:rsid w:val="004267DD"/>
    <w:rsid w:val="00427715"/>
    <w:rsid w:val="00427C48"/>
    <w:rsid w:val="00427E7E"/>
    <w:rsid w:val="004315F8"/>
    <w:rsid w:val="00432E6D"/>
    <w:rsid w:val="004348E4"/>
    <w:rsid w:val="00435AF5"/>
    <w:rsid w:val="004363C0"/>
    <w:rsid w:val="004364EF"/>
    <w:rsid w:val="004375EE"/>
    <w:rsid w:val="00437C37"/>
    <w:rsid w:val="004403CC"/>
    <w:rsid w:val="004411F8"/>
    <w:rsid w:val="00441E90"/>
    <w:rsid w:val="004427B9"/>
    <w:rsid w:val="00442B25"/>
    <w:rsid w:val="0044340D"/>
    <w:rsid w:val="004439C5"/>
    <w:rsid w:val="0044400F"/>
    <w:rsid w:val="00444C4E"/>
    <w:rsid w:val="00444DB6"/>
    <w:rsid w:val="00445B5A"/>
    <w:rsid w:val="004463EA"/>
    <w:rsid w:val="00451872"/>
    <w:rsid w:val="00452E35"/>
    <w:rsid w:val="0045422E"/>
    <w:rsid w:val="00455200"/>
    <w:rsid w:val="00456DB0"/>
    <w:rsid w:val="00457573"/>
    <w:rsid w:val="0046006B"/>
    <w:rsid w:val="00462654"/>
    <w:rsid w:val="00462FA0"/>
    <w:rsid w:val="00463C47"/>
    <w:rsid w:val="00463E36"/>
    <w:rsid w:val="00464B9E"/>
    <w:rsid w:val="0046537A"/>
    <w:rsid w:val="00467D47"/>
    <w:rsid w:val="0047027E"/>
    <w:rsid w:val="0047073F"/>
    <w:rsid w:val="00470BC4"/>
    <w:rsid w:val="00472864"/>
    <w:rsid w:val="004729D5"/>
    <w:rsid w:val="00473E81"/>
    <w:rsid w:val="00473F85"/>
    <w:rsid w:val="0047443F"/>
    <w:rsid w:val="00481E13"/>
    <w:rsid w:val="00482832"/>
    <w:rsid w:val="00482DBF"/>
    <w:rsid w:val="004832E8"/>
    <w:rsid w:val="00483A5A"/>
    <w:rsid w:val="00483D1C"/>
    <w:rsid w:val="004855DC"/>
    <w:rsid w:val="00485D5E"/>
    <w:rsid w:val="00486078"/>
    <w:rsid w:val="004862FE"/>
    <w:rsid w:val="0048678B"/>
    <w:rsid w:val="00486883"/>
    <w:rsid w:val="00487E0A"/>
    <w:rsid w:val="00492579"/>
    <w:rsid w:val="00493662"/>
    <w:rsid w:val="00493F72"/>
    <w:rsid w:val="00494100"/>
    <w:rsid w:val="00494981"/>
    <w:rsid w:val="00494D0F"/>
    <w:rsid w:val="004A0C0B"/>
    <w:rsid w:val="004A262E"/>
    <w:rsid w:val="004A2FE3"/>
    <w:rsid w:val="004A41DA"/>
    <w:rsid w:val="004A4348"/>
    <w:rsid w:val="004A4B4C"/>
    <w:rsid w:val="004A67BB"/>
    <w:rsid w:val="004A6F1A"/>
    <w:rsid w:val="004B058C"/>
    <w:rsid w:val="004B1155"/>
    <w:rsid w:val="004B2E54"/>
    <w:rsid w:val="004B2FC7"/>
    <w:rsid w:val="004B3023"/>
    <w:rsid w:val="004B37C3"/>
    <w:rsid w:val="004B4364"/>
    <w:rsid w:val="004B5F4B"/>
    <w:rsid w:val="004B5FCB"/>
    <w:rsid w:val="004C03DB"/>
    <w:rsid w:val="004C2966"/>
    <w:rsid w:val="004C331C"/>
    <w:rsid w:val="004C33EF"/>
    <w:rsid w:val="004C4CB0"/>
    <w:rsid w:val="004C4DD7"/>
    <w:rsid w:val="004C5107"/>
    <w:rsid w:val="004C51B2"/>
    <w:rsid w:val="004C791D"/>
    <w:rsid w:val="004D26FB"/>
    <w:rsid w:val="004D30C0"/>
    <w:rsid w:val="004D35AF"/>
    <w:rsid w:val="004D3761"/>
    <w:rsid w:val="004D428E"/>
    <w:rsid w:val="004D686E"/>
    <w:rsid w:val="004D6C85"/>
    <w:rsid w:val="004D7BE1"/>
    <w:rsid w:val="004E0928"/>
    <w:rsid w:val="004E15B4"/>
    <w:rsid w:val="004E787C"/>
    <w:rsid w:val="004F10E4"/>
    <w:rsid w:val="004F195E"/>
    <w:rsid w:val="004F1A86"/>
    <w:rsid w:val="004F25E3"/>
    <w:rsid w:val="004F5BBE"/>
    <w:rsid w:val="004F7370"/>
    <w:rsid w:val="00500756"/>
    <w:rsid w:val="00500847"/>
    <w:rsid w:val="00500ED8"/>
    <w:rsid w:val="005012FC"/>
    <w:rsid w:val="005022C4"/>
    <w:rsid w:val="00503994"/>
    <w:rsid w:val="00506AD3"/>
    <w:rsid w:val="005078C1"/>
    <w:rsid w:val="00507AE9"/>
    <w:rsid w:val="00510F5B"/>
    <w:rsid w:val="005158C0"/>
    <w:rsid w:val="005160F7"/>
    <w:rsid w:val="00520522"/>
    <w:rsid w:val="00520E9B"/>
    <w:rsid w:val="00521135"/>
    <w:rsid w:val="0052185C"/>
    <w:rsid w:val="005221C5"/>
    <w:rsid w:val="005239B6"/>
    <w:rsid w:val="005268BF"/>
    <w:rsid w:val="00526D63"/>
    <w:rsid w:val="0052723B"/>
    <w:rsid w:val="00527397"/>
    <w:rsid w:val="00530331"/>
    <w:rsid w:val="00530433"/>
    <w:rsid w:val="00530F68"/>
    <w:rsid w:val="00531A7F"/>
    <w:rsid w:val="00531CC4"/>
    <w:rsid w:val="0053226B"/>
    <w:rsid w:val="00533B30"/>
    <w:rsid w:val="00535C46"/>
    <w:rsid w:val="005360E4"/>
    <w:rsid w:val="005369B8"/>
    <w:rsid w:val="00536DDE"/>
    <w:rsid w:val="00537169"/>
    <w:rsid w:val="00537852"/>
    <w:rsid w:val="00537D47"/>
    <w:rsid w:val="00540917"/>
    <w:rsid w:val="00541B43"/>
    <w:rsid w:val="00541B60"/>
    <w:rsid w:val="00542559"/>
    <w:rsid w:val="00542817"/>
    <w:rsid w:val="0054284A"/>
    <w:rsid w:val="0054306D"/>
    <w:rsid w:val="0054319D"/>
    <w:rsid w:val="00543B4D"/>
    <w:rsid w:val="00543F4C"/>
    <w:rsid w:val="005445EF"/>
    <w:rsid w:val="00544D93"/>
    <w:rsid w:val="005450F4"/>
    <w:rsid w:val="005462A9"/>
    <w:rsid w:val="00550064"/>
    <w:rsid w:val="00552B71"/>
    <w:rsid w:val="00553EC3"/>
    <w:rsid w:val="00553FA6"/>
    <w:rsid w:val="00554261"/>
    <w:rsid w:val="00554B6D"/>
    <w:rsid w:val="005564CB"/>
    <w:rsid w:val="005579D3"/>
    <w:rsid w:val="00560EEF"/>
    <w:rsid w:val="005626BC"/>
    <w:rsid w:val="0056271C"/>
    <w:rsid w:val="00562FA8"/>
    <w:rsid w:val="0056645D"/>
    <w:rsid w:val="00567448"/>
    <w:rsid w:val="00570933"/>
    <w:rsid w:val="00570AB0"/>
    <w:rsid w:val="00572035"/>
    <w:rsid w:val="00573274"/>
    <w:rsid w:val="005742F3"/>
    <w:rsid w:val="00575744"/>
    <w:rsid w:val="00576428"/>
    <w:rsid w:val="00576DED"/>
    <w:rsid w:val="00577043"/>
    <w:rsid w:val="00581C47"/>
    <w:rsid w:val="00581EC3"/>
    <w:rsid w:val="00582D05"/>
    <w:rsid w:val="0058343F"/>
    <w:rsid w:val="00583705"/>
    <w:rsid w:val="00584450"/>
    <w:rsid w:val="00586C5D"/>
    <w:rsid w:val="00586D3E"/>
    <w:rsid w:val="00587607"/>
    <w:rsid w:val="0059038A"/>
    <w:rsid w:val="005907AF"/>
    <w:rsid w:val="0059093A"/>
    <w:rsid w:val="005917F1"/>
    <w:rsid w:val="0059189A"/>
    <w:rsid w:val="00591AB2"/>
    <w:rsid w:val="0059270F"/>
    <w:rsid w:val="0059323D"/>
    <w:rsid w:val="00594DCA"/>
    <w:rsid w:val="00595832"/>
    <w:rsid w:val="00595869"/>
    <w:rsid w:val="005960D3"/>
    <w:rsid w:val="00596162"/>
    <w:rsid w:val="00596597"/>
    <w:rsid w:val="00597B75"/>
    <w:rsid w:val="005A0097"/>
    <w:rsid w:val="005A05AD"/>
    <w:rsid w:val="005A0602"/>
    <w:rsid w:val="005A0940"/>
    <w:rsid w:val="005A0CAD"/>
    <w:rsid w:val="005A1193"/>
    <w:rsid w:val="005A27ED"/>
    <w:rsid w:val="005A5A94"/>
    <w:rsid w:val="005A61D1"/>
    <w:rsid w:val="005A67C7"/>
    <w:rsid w:val="005B0658"/>
    <w:rsid w:val="005B20EE"/>
    <w:rsid w:val="005B2254"/>
    <w:rsid w:val="005B24DE"/>
    <w:rsid w:val="005B332D"/>
    <w:rsid w:val="005B3778"/>
    <w:rsid w:val="005B3F77"/>
    <w:rsid w:val="005B4142"/>
    <w:rsid w:val="005B574C"/>
    <w:rsid w:val="005B5E31"/>
    <w:rsid w:val="005B7AEB"/>
    <w:rsid w:val="005B7C39"/>
    <w:rsid w:val="005C2218"/>
    <w:rsid w:val="005C3543"/>
    <w:rsid w:val="005C792E"/>
    <w:rsid w:val="005C79AA"/>
    <w:rsid w:val="005C7AD6"/>
    <w:rsid w:val="005D0117"/>
    <w:rsid w:val="005D21DF"/>
    <w:rsid w:val="005D29FD"/>
    <w:rsid w:val="005D2C9F"/>
    <w:rsid w:val="005D38A9"/>
    <w:rsid w:val="005D3E67"/>
    <w:rsid w:val="005D43BE"/>
    <w:rsid w:val="005D44A0"/>
    <w:rsid w:val="005D517B"/>
    <w:rsid w:val="005D5A95"/>
    <w:rsid w:val="005D68E7"/>
    <w:rsid w:val="005D6FD8"/>
    <w:rsid w:val="005D7897"/>
    <w:rsid w:val="005E067D"/>
    <w:rsid w:val="005E0866"/>
    <w:rsid w:val="005E08CB"/>
    <w:rsid w:val="005E16AA"/>
    <w:rsid w:val="005E2847"/>
    <w:rsid w:val="005E3A0E"/>
    <w:rsid w:val="005E5ACB"/>
    <w:rsid w:val="005E7608"/>
    <w:rsid w:val="005F019D"/>
    <w:rsid w:val="005F03A0"/>
    <w:rsid w:val="005F1626"/>
    <w:rsid w:val="005F2449"/>
    <w:rsid w:val="005F2965"/>
    <w:rsid w:val="005F403F"/>
    <w:rsid w:val="005F4BE0"/>
    <w:rsid w:val="005F4E9C"/>
    <w:rsid w:val="005F57A0"/>
    <w:rsid w:val="005F6765"/>
    <w:rsid w:val="005F6D82"/>
    <w:rsid w:val="005F7B24"/>
    <w:rsid w:val="0060259C"/>
    <w:rsid w:val="00602AF4"/>
    <w:rsid w:val="0060305D"/>
    <w:rsid w:val="00603C87"/>
    <w:rsid w:val="006046FD"/>
    <w:rsid w:val="006057C5"/>
    <w:rsid w:val="00610D05"/>
    <w:rsid w:val="00610E2F"/>
    <w:rsid w:val="006117A8"/>
    <w:rsid w:val="00611DFF"/>
    <w:rsid w:val="00613AE4"/>
    <w:rsid w:val="00613BDB"/>
    <w:rsid w:val="00614870"/>
    <w:rsid w:val="0061607A"/>
    <w:rsid w:val="00616A9B"/>
    <w:rsid w:val="0061725A"/>
    <w:rsid w:val="006175B2"/>
    <w:rsid w:val="00617FF3"/>
    <w:rsid w:val="0062082F"/>
    <w:rsid w:val="00621A46"/>
    <w:rsid w:val="00622F8D"/>
    <w:rsid w:val="006249E8"/>
    <w:rsid w:val="00626171"/>
    <w:rsid w:val="00626BAC"/>
    <w:rsid w:val="00626FFB"/>
    <w:rsid w:val="006309C6"/>
    <w:rsid w:val="0063394F"/>
    <w:rsid w:val="006344F3"/>
    <w:rsid w:val="00634CE9"/>
    <w:rsid w:val="006359D0"/>
    <w:rsid w:val="00636AAC"/>
    <w:rsid w:val="00637225"/>
    <w:rsid w:val="00640E9D"/>
    <w:rsid w:val="00641771"/>
    <w:rsid w:val="00642595"/>
    <w:rsid w:val="00642FC2"/>
    <w:rsid w:val="006430D8"/>
    <w:rsid w:val="00644E86"/>
    <w:rsid w:val="006450BB"/>
    <w:rsid w:val="006459AA"/>
    <w:rsid w:val="00645B67"/>
    <w:rsid w:val="00646602"/>
    <w:rsid w:val="0064662A"/>
    <w:rsid w:val="006469D5"/>
    <w:rsid w:val="00646F05"/>
    <w:rsid w:val="006473FE"/>
    <w:rsid w:val="006507C0"/>
    <w:rsid w:val="00652D6A"/>
    <w:rsid w:val="006535A1"/>
    <w:rsid w:val="00653854"/>
    <w:rsid w:val="00653E42"/>
    <w:rsid w:val="00654140"/>
    <w:rsid w:val="00657B8D"/>
    <w:rsid w:val="00657FD4"/>
    <w:rsid w:val="0066021F"/>
    <w:rsid w:val="00660964"/>
    <w:rsid w:val="00660FBF"/>
    <w:rsid w:val="0066105B"/>
    <w:rsid w:val="0066140E"/>
    <w:rsid w:val="006615F2"/>
    <w:rsid w:val="006619D8"/>
    <w:rsid w:val="00663074"/>
    <w:rsid w:val="00664A64"/>
    <w:rsid w:val="00664BD1"/>
    <w:rsid w:val="006658A7"/>
    <w:rsid w:val="00666C3F"/>
    <w:rsid w:val="00667B2F"/>
    <w:rsid w:val="00671179"/>
    <w:rsid w:val="00671F8E"/>
    <w:rsid w:val="00673888"/>
    <w:rsid w:val="0067460A"/>
    <w:rsid w:val="00676302"/>
    <w:rsid w:val="006763AF"/>
    <w:rsid w:val="00677DC0"/>
    <w:rsid w:val="00680696"/>
    <w:rsid w:val="00681654"/>
    <w:rsid w:val="00682DB8"/>
    <w:rsid w:val="00683387"/>
    <w:rsid w:val="006850FD"/>
    <w:rsid w:val="006851F8"/>
    <w:rsid w:val="006856A3"/>
    <w:rsid w:val="00686149"/>
    <w:rsid w:val="00687290"/>
    <w:rsid w:val="00687450"/>
    <w:rsid w:val="00687CC0"/>
    <w:rsid w:val="00690953"/>
    <w:rsid w:val="00692340"/>
    <w:rsid w:val="006949DA"/>
    <w:rsid w:val="00696D08"/>
    <w:rsid w:val="006A017A"/>
    <w:rsid w:val="006A079C"/>
    <w:rsid w:val="006A30DB"/>
    <w:rsid w:val="006A30DE"/>
    <w:rsid w:val="006A728B"/>
    <w:rsid w:val="006B0F01"/>
    <w:rsid w:val="006B24F3"/>
    <w:rsid w:val="006B2B69"/>
    <w:rsid w:val="006B3E9C"/>
    <w:rsid w:val="006B4BD2"/>
    <w:rsid w:val="006B53E2"/>
    <w:rsid w:val="006B5D70"/>
    <w:rsid w:val="006B6788"/>
    <w:rsid w:val="006B776F"/>
    <w:rsid w:val="006C0AAB"/>
    <w:rsid w:val="006C24C7"/>
    <w:rsid w:val="006C32B4"/>
    <w:rsid w:val="006C32BC"/>
    <w:rsid w:val="006C340A"/>
    <w:rsid w:val="006C65E0"/>
    <w:rsid w:val="006C65F3"/>
    <w:rsid w:val="006D0100"/>
    <w:rsid w:val="006D0D11"/>
    <w:rsid w:val="006D2E97"/>
    <w:rsid w:val="006D45CD"/>
    <w:rsid w:val="006D52FE"/>
    <w:rsid w:val="006D563D"/>
    <w:rsid w:val="006D6D7A"/>
    <w:rsid w:val="006D7738"/>
    <w:rsid w:val="006D7F24"/>
    <w:rsid w:val="006E3E62"/>
    <w:rsid w:val="006E4D3F"/>
    <w:rsid w:val="006E6FEC"/>
    <w:rsid w:val="006F01B1"/>
    <w:rsid w:val="006F02FF"/>
    <w:rsid w:val="006F06B8"/>
    <w:rsid w:val="006F0B09"/>
    <w:rsid w:val="006F28FA"/>
    <w:rsid w:val="006F3253"/>
    <w:rsid w:val="006F47E9"/>
    <w:rsid w:val="006F664B"/>
    <w:rsid w:val="006F7153"/>
    <w:rsid w:val="00700E52"/>
    <w:rsid w:val="00702B29"/>
    <w:rsid w:val="00703230"/>
    <w:rsid w:val="00703E0B"/>
    <w:rsid w:val="007056E4"/>
    <w:rsid w:val="00705E95"/>
    <w:rsid w:val="007078E1"/>
    <w:rsid w:val="00707BEC"/>
    <w:rsid w:val="007102F8"/>
    <w:rsid w:val="007115BD"/>
    <w:rsid w:val="007117BE"/>
    <w:rsid w:val="00714B21"/>
    <w:rsid w:val="007168DB"/>
    <w:rsid w:val="00720859"/>
    <w:rsid w:val="00720BD5"/>
    <w:rsid w:val="0072180B"/>
    <w:rsid w:val="00722994"/>
    <w:rsid w:val="0072342E"/>
    <w:rsid w:val="007246A1"/>
    <w:rsid w:val="007246A6"/>
    <w:rsid w:val="00724CD6"/>
    <w:rsid w:val="0072524E"/>
    <w:rsid w:val="007252BB"/>
    <w:rsid w:val="00726377"/>
    <w:rsid w:val="007267C4"/>
    <w:rsid w:val="00726DDE"/>
    <w:rsid w:val="00727B9F"/>
    <w:rsid w:val="0073075E"/>
    <w:rsid w:val="0073382A"/>
    <w:rsid w:val="00733C12"/>
    <w:rsid w:val="0073465E"/>
    <w:rsid w:val="00736186"/>
    <w:rsid w:val="007371A3"/>
    <w:rsid w:val="007378A9"/>
    <w:rsid w:val="00737F36"/>
    <w:rsid w:val="007404AE"/>
    <w:rsid w:val="007406A9"/>
    <w:rsid w:val="007422D9"/>
    <w:rsid w:val="0074267A"/>
    <w:rsid w:val="0074352A"/>
    <w:rsid w:val="00743AA6"/>
    <w:rsid w:val="007441E5"/>
    <w:rsid w:val="00744EFA"/>
    <w:rsid w:val="0074586C"/>
    <w:rsid w:val="00746059"/>
    <w:rsid w:val="00746084"/>
    <w:rsid w:val="0074696B"/>
    <w:rsid w:val="007511D8"/>
    <w:rsid w:val="00751D53"/>
    <w:rsid w:val="00751D83"/>
    <w:rsid w:val="007523EE"/>
    <w:rsid w:val="00753217"/>
    <w:rsid w:val="007537DF"/>
    <w:rsid w:val="0075384E"/>
    <w:rsid w:val="007539B6"/>
    <w:rsid w:val="00753C9D"/>
    <w:rsid w:val="00755949"/>
    <w:rsid w:val="0075628F"/>
    <w:rsid w:val="0075690B"/>
    <w:rsid w:val="007575BB"/>
    <w:rsid w:val="0076044A"/>
    <w:rsid w:val="0076056C"/>
    <w:rsid w:val="007615E0"/>
    <w:rsid w:val="00761D73"/>
    <w:rsid w:val="00762B18"/>
    <w:rsid w:val="0076392F"/>
    <w:rsid w:val="007639C8"/>
    <w:rsid w:val="007642F8"/>
    <w:rsid w:val="00765454"/>
    <w:rsid w:val="007702C1"/>
    <w:rsid w:val="007727FA"/>
    <w:rsid w:val="00772A6A"/>
    <w:rsid w:val="00774298"/>
    <w:rsid w:val="0077512C"/>
    <w:rsid w:val="00775489"/>
    <w:rsid w:val="00776417"/>
    <w:rsid w:val="007767C7"/>
    <w:rsid w:val="00776B48"/>
    <w:rsid w:val="00776C81"/>
    <w:rsid w:val="00780F78"/>
    <w:rsid w:val="00782249"/>
    <w:rsid w:val="0078256E"/>
    <w:rsid w:val="0078368E"/>
    <w:rsid w:val="00786B09"/>
    <w:rsid w:val="00793093"/>
    <w:rsid w:val="007936BC"/>
    <w:rsid w:val="00794874"/>
    <w:rsid w:val="00794912"/>
    <w:rsid w:val="00794BBC"/>
    <w:rsid w:val="00795668"/>
    <w:rsid w:val="00796C36"/>
    <w:rsid w:val="007976D3"/>
    <w:rsid w:val="007A02BA"/>
    <w:rsid w:val="007A1E89"/>
    <w:rsid w:val="007A33CA"/>
    <w:rsid w:val="007A363E"/>
    <w:rsid w:val="007A4834"/>
    <w:rsid w:val="007A4AE0"/>
    <w:rsid w:val="007A4BEB"/>
    <w:rsid w:val="007A525F"/>
    <w:rsid w:val="007A5986"/>
    <w:rsid w:val="007A60EC"/>
    <w:rsid w:val="007A6109"/>
    <w:rsid w:val="007A66B7"/>
    <w:rsid w:val="007A6B19"/>
    <w:rsid w:val="007A6CA7"/>
    <w:rsid w:val="007A7EFE"/>
    <w:rsid w:val="007B23F7"/>
    <w:rsid w:val="007B3838"/>
    <w:rsid w:val="007B3A72"/>
    <w:rsid w:val="007B40BB"/>
    <w:rsid w:val="007B451F"/>
    <w:rsid w:val="007B5651"/>
    <w:rsid w:val="007B5B97"/>
    <w:rsid w:val="007B5BE5"/>
    <w:rsid w:val="007B5E34"/>
    <w:rsid w:val="007B60BA"/>
    <w:rsid w:val="007B7803"/>
    <w:rsid w:val="007B7D42"/>
    <w:rsid w:val="007B7EEF"/>
    <w:rsid w:val="007C03DD"/>
    <w:rsid w:val="007C1B73"/>
    <w:rsid w:val="007C7E14"/>
    <w:rsid w:val="007D0082"/>
    <w:rsid w:val="007D0445"/>
    <w:rsid w:val="007D107E"/>
    <w:rsid w:val="007D1D4A"/>
    <w:rsid w:val="007D307F"/>
    <w:rsid w:val="007D7BA9"/>
    <w:rsid w:val="007E15C6"/>
    <w:rsid w:val="007E313B"/>
    <w:rsid w:val="007E31D2"/>
    <w:rsid w:val="007E3557"/>
    <w:rsid w:val="007E369B"/>
    <w:rsid w:val="007E430E"/>
    <w:rsid w:val="007E4502"/>
    <w:rsid w:val="007E4632"/>
    <w:rsid w:val="007E5488"/>
    <w:rsid w:val="007E6E6F"/>
    <w:rsid w:val="007E73C2"/>
    <w:rsid w:val="007E7D6F"/>
    <w:rsid w:val="007F0E87"/>
    <w:rsid w:val="007F1743"/>
    <w:rsid w:val="007F1DC8"/>
    <w:rsid w:val="007F1FDE"/>
    <w:rsid w:val="007F3379"/>
    <w:rsid w:val="007F3952"/>
    <w:rsid w:val="007F78F6"/>
    <w:rsid w:val="00800246"/>
    <w:rsid w:val="00800312"/>
    <w:rsid w:val="00800CCB"/>
    <w:rsid w:val="00801960"/>
    <w:rsid w:val="0080506B"/>
    <w:rsid w:val="00805708"/>
    <w:rsid w:val="008077B3"/>
    <w:rsid w:val="00807988"/>
    <w:rsid w:val="0081110D"/>
    <w:rsid w:val="00811DE6"/>
    <w:rsid w:val="00812309"/>
    <w:rsid w:val="00813C23"/>
    <w:rsid w:val="00814ABA"/>
    <w:rsid w:val="00814BE1"/>
    <w:rsid w:val="00816CA5"/>
    <w:rsid w:val="00820DD3"/>
    <w:rsid w:val="00824A35"/>
    <w:rsid w:val="0082567D"/>
    <w:rsid w:val="00825FA5"/>
    <w:rsid w:val="008277A1"/>
    <w:rsid w:val="008277BB"/>
    <w:rsid w:val="00827B8D"/>
    <w:rsid w:val="00827D69"/>
    <w:rsid w:val="00827D7C"/>
    <w:rsid w:val="00831D81"/>
    <w:rsid w:val="00831F3B"/>
    <w:rsid w:val="008337B6"/>
    <w:rsid w:val="00834310"/>
    <w:rsid w:val="00837199"/>
    <w:rsid w:val="008375F0"/>
    <w:rsid w:val="0083785A"/>
    <w:rsid w:val="00837CE3"/>
    <w:rsid w:val="0084034A"/>
    <w:rsid w:val="0084039A"/>
    <w:rsid w:val="00841066"/>
    <w:rsid w:val="008414F8"/>
    <w:rsid w:val="00846C65"/>
    <w:rsid w:val="00846E38"/>
    <w:rsid w:val="00847718"/>
    <w:rsid w:val="00847AA1"/>
    <w:rsid w:val="00850B2C"/>
    <w:rsid w:val="00850BD7"/>
    <w:rsid w:val="00853517"/>
    <w:rsid w:val="0085433B"/>
    <w:rsid w:val="00854341"/>
    <w:rsid w:val="00855903"/>
    <w:rsid w:val="008559B5"/>
    <w:rsid w:val="00862CAF"/>
    <w:rsid w:val="00863CE5"/>
    <w:rsid w:val="00864351"/>
    <w:rsid w:val="00865013"/>
    <w:rsid w:val="00865329"/>
    <w:rsid w:val="0086665C"/>
    <w:rsid w:val="008670D9"/>
    <w:rsid w:val="008708CD"/>
    <w:rsid w:val="008709ED"/>
    <w:rsid w:val="00870D2B"/>
    <w:rsid w:val="00872825"/>
    <w:rsid w:val="00872D68"/>
    <w:rsid w:val="00873314"/>
    <w:rsid w:val="00875058"/>
    <w:rsid w:val="00875BF4"/>
    <w:rsid w:val="00876DF9"/>
    <w:rsid w:val="00877273"/>
    <w:rsid w:val="00877A65"/>
    <w:rsid w:val="00877F09"/>
    <w:rsid w:val="00880473"/>
    <w:rsid w:val="00881A9E"/>
    <w:rsid w:val="008830B2"/>
    <w:rsid w:val="008837C1"/>
    <w:rsid w:val="00883A6B"/>
    <w:rsid w:val="008854F4"/>
    <w:rsid w:val="0088576D"/>
    <w:rsid w:val="008858E1"/>
    <w:rsid w:val="00891D0E"/>
    <w:rsid w:val="008947B2"/>
    <w:rsid w:val="008956AF"/>
    <w:rsid w:val="0089638A"/>
    <w:rsid w:val="00896656"/>
    <w:rsid w:val="008A03E1"/>
    <w:rsid w:val="008A0E28"/>
    <w:rsid w:val="008A1506"/>
    <w:rsid w:val="008A1BB8"/>
    <w:rsid w:val="008A22F2"/>
    <w:rsid w:val="008A2649"/>
    <w:rsid w:val="008A36E1"/>
    <w:rsid w:val="008A3D94"/>
    <w:rsid w:val="008A47B4"/>
    <w:rsid w:val="008A745B"/>
    <w:rsid w:val="008A7868"/>
    <w:rsid w:val="008A7B77"/>
    <w:rsid w:val="008A7C97"/>
    <w:rsid w:val="008B090F"/>
    <w:rsid w:val="008B1795"/>
    <w:rsid w:val="008B3149"/>
    <w:rsid w:val="008B31C2"/>
    <w:rsid w:val="008B396A"/>
    <w:rsid w:val="008B4468"/>
    <w:rsid w:val="008B447B"/>
    <w:rsid w:val="008B4540"/>
    <w:rsid w:val="008B5CA8"/>
    <w:rsid w:val="008B73FF"/>
    <w:rsid w:val="008C08C3"/>
    <w:rsid w:val="008C1BA5"/>
    <w:rsid w:val="008C2340"/>
    <w:rsid w:val="008C4BF1"/>
    <w:rsid w:val="008C5581"/>
    <w:rsid w:val="008C5A4E"/>
    <w:rsid w:val="008D022B"/>
    <w:rsid w:val="008D1CB9"/>
    <w:rsid w:val="008D260E"/>
    <w:rsid w:val="008D2C95"/>
    <w:rsid w:val="008D3DC3"/>
    <w:rsid w:val="008D51A5"/>
    <w:rsid w:val="008D561F"/>
    <w:rsid w:val="008D720C"/>
    <w:rsid w:val="008E00F5"/>
    <w:rsid w:val="008E0616"/>
    <w:rsid w:val="008E0857"/>
    <w:rsid w:val="008E15E2"/>
    <w:rsid w:val="008E1E17"/>
    <w:rsid w:val="008E2508"/>
    <w:rsid w:val="008E26AB"/>
    <w:rsid w:val="008E32A9"/>
    <w:rsid w:val="008E57BE"/>
    <w:rsid w:val="008E67D6"/>
    <w:rsid w:val="008E6ACD"/>
    <w:rsid w:val="008E7284"/>
    <w:rsid w:val="008E7CF0"/>
    <w:rsid w:val="008F038E"/>
    <w:rsid w:val="008F4184"/>
    <w:rsid w:val="008F5694"/>
    <w:rsid w:val="008F67E9"/>
    <w:rsid w:val="008F6A81"/>
    <w:rsid w:val="00900D73"/>
    <w:rsid w:val="00901590"/>
    <w:rsid w:val="00901639"/>
    <w:rsid w:val="00901AAA"/>
    <w:rsid w:val="00902271"/>
    <w:rsid w:val="00902849"/>
    <w:rsid w:val="009029B1"/>
    <w:rsid w:val="00903988"/>
    <w:rsid w:val="00903B31"/>
    <w:rsid w:val="009046AD"/>
    <w:rsid w:val="00905167"/>
    <w:rsid w:val="009058B5"/>
    <w:rsid w:val="0090604A"/>
    <w:rsid w:val="009101D3"/>
    <w:rsid w:val="0091075D"/>
    <w:rsid w:val="0091167B"/>
    <w:rsid w:val="00912137"/>
    <w:rsid w:val="00912734"/>
    <w:rsid w:val="00912A22"/>
    <w:rsid w:val="009175EF"/>
    <w:rsid w:val="00917BE5"/>
    <w:rsid w:val="00920F48"/>
    <w:rsid w:val="0092228D"/>
    <w:rsid w:val="00923011"/>
    <w:rsid w:val="00924EF8"/>
    <w:rsid w:val="00925302"/>
    <w:rsid w:val="009273B5"/>
    <w:rsid w:val="00927AF0"/>
    <w:rsid w:val="00927D05"/>
    <w:rsid w:val="0093059B"/>
    <w:rsid w:val="009321C0"/>
    <w:rsid w:val="00932AAF"/>
    <w:rsid w:val="00933598"/>
    <w:rsid w:val="009351D9"/>
    <w:rsid w:val="00936516"/>
    <w:rsid w:val="00942FDC"/>
    <w:rsid w:val="00943A9F"/>
    <w:rsid w:val="00945D03"/>
    <w:rsid w:val="00945E65"/>
    <w:rsid w:val="00946789"/>
    <w:rsid w:val="00950489"/>
    <w:rsid w:val="009504D2"/>
    <w:rsid w:val="00950A0B"/>
    <w:rsid w:val="00952DF7"/>
    <w:rsid w:val="00953202"/>
    <w:rsid w:val="0095394A"/>
    <w:rsid w:val="00954355"/>
    <w:rsid w:val="009546CF"/>
    <w:rsid w:val="009546EE"/>
    <w:rsid w:val="009603DE"/>
    <w:rsid w:val="009610EB"/>
    <w:rsid w:val="0096123E"/>
    <w:rsid w:val="009618FF"/>
    <w:rsid w:val="00962A08"/>
    <w:rsid w:val="00964EA4"/>
    <w:rsid w:val="009664C9"/>
    <w:rsid w:val="00966B91"/>
    <w:rsid w:val="00970052"/>
    <w:rsid w:val="00970C1C"/>
    <w:rsid w:val="00970D30"/>
    <w:rsid w:val="0097186D"/>
    <w:rsid w:val="00971B62"/>
    <w:rsid w:val="009735CB"/>
    <w:rsid w:val="00974AAA"/>
    <w:rsid w:val="00975498"/>
    <w:rsid w:val="00976366"/>
    <w:rsid w:val="00985D7B"/>
    <w:rsid w:val="0098628B"/>
    <w:rsid w:val="009919F2"/>
    <w:rsid w:val="009925FE"/>
    <w:rsid w:val="009937E5"/>
    <w:rsid w:val="0099492A"/>
    <w:rsid w:val="00997947"/>
    <w:rsid w:val="00997F8B"/>
    <w:rsid w:val="009A23F5"/>
    <w:rsid w:val="009A4385"/>
    <w:rsid w:val="009A4CF9"/>
    <w:rsid w:val="009A7A31"/>
    <w:rsid w:val="009A7E0A"/>
    <w:rsid w:val="009B077B"/>
    <w:rsid w:val="009B0D2F"/>
    <w:rsid w:val="009B16F3"/>
    <w:rsid w:val="009B1F2A"/>
    <w:rsid w:val="009B2A4F"/>
    <w:rsid w:val="009B316C"/>
    <w:rsid w:val="009B3719"/>
    <w:rsid w:val="009B417D"/>
    <w:rsid w:val="009B522F"/>
    <w:rsid w:val="009B5787"/>
    <w:rsid w:val="009B5E39"/>
    <w:rsid w:val="009B5E3A"/>
    <w:rsid w:val="009B79A5"/>
    <w:rsid w:val="009C0C78"/>
    <w:rsid w:val="009C21D1"/>
    <w:rsid w:val="009C2F90"/>
    <w:rsid w:val="009C3000"/>
    <w:rsid w:val="009C465A"/>
    <w:rsid w:val="009C4A9B"/>
    <w:rsid w:val="009C569F"/>
    <w:rsid w:val="009C596F"/>
    <w:rsid w:val="009C66B9"/>
    <w:rsid w:val="009C690E"/>
    <w:rsid w:val="009C767A"/>
    <w:rsid w:val="009C77F6"/>
    <w:rsid w:val="009C7D44"/>
    <w:rsid w:val="009D0BB6"/>
    <w:rsid w:val="009D2CE4"/>
    <w:rsid w:val="009D3C9C"/>
    <w:rsid w:val="009D4D88"/>
    <w:rsid w:val="009D5095"/>
    <w:rsid w:val="009D536E"/>
    <w:rsid w:val="009D57C6"/>
    <w:rsid w:val="009D66ED"/>
    <w:rsid w:val="009D6AFF"/>
    <w:rsid w:val="009D6F6C"/>
    <w:rsid w:val="009D7562"/>
    <w:rsid w:val="009E0CE3"/>
    <w:rsid w:val="009E2447"/>
    <w:rsid w:val="009E462B"/>
    <w:rsid w:val="009E4CF3"/>
    <w:rsid w:val="009E4E32"/>
    <w:rsid w:val="009E5AAA"/>
    <w:rsid w:val="009E665C"/>
    <w:rsid w:val="009E724E"/>
    <w:rsid w:val="009F023B"/>
    <w:rsid w:val="009F16F5"/>
    <w:rsid w:val="009F410D"/>
    <w:rsid w:val="009F79CC"/>
    <w:rsid w:val="00A003C0"/>
    <w:rsid w:val="00A018C0"/>
    <w:rsid w:val="00A0255D"/>
    <w:rsid w:val="00A0336F"/>
    <w:rsid w:val="00A0530F"/>
    <w:rsid w:val="00A058DA"/>
    <w:rsid w:val="00A05D60"/>
    <w:rsid w:val="00A06526"/>
    <w:rsid w:val="00A06928"/>
    <w:rsid w:val="00A06EA0"/>
    <w:rsid w:val="00A0731F"/>
    <w:rsid w:val="00A1027E"/>
    <w:rsid w:val="00A122A9"/>
    <w:rsid w:val="00A123F2"/>
    <w:rsid w:val="00A124E9"/>
    <w:rsid w:val="00A134DA"/>
    <w:rsid w:val="00A13887"/>
    <w:rsid w:val="00A14B21"/>
    <w:rsid w:val="00A14DA7"/>
    <w:rsid w:val="00A1565A"/>
    <w:rsid w:val="00A1617E"/>
    <w:rsid w:val="00A1723E"/>
    <w:rsid w:val="00A1781F"/>
    <w:rsid w:val="00A17866"/>
    <w:rsid w:val="00A2071E"/>
    <w:rsid w:val="00A20A83"/>
    <w:rsid w:val="00A20B77"/>
    <w:rsid w:val="00A21582"/>
    <w:rsid w:val="00A21F22"/>
    <w:rsid w:val="00A233DF"/>
    <w:rsid w:val="00A23444"/>
    <w:rsid w:val="00A23741"/>
    <w:rsid w:val="00A23BD7"/>
    <w:rsid w:val="00A2463E"/>
    <w:rsid w:val="00A248DD"/>
    <w:rsid w:val="00A24958"/>
    <w:rsid w:val="00A24B14"/>
    <w:rsid w:val="00A25FAD"/>
    <w:rsid w:val="00A26D14"/>
    <w:rsid w:val="00A271E1"/>
    <w:rsid w:val="00A276BB"/>
    <w:rsid w:val="00A315F0"/>
    <w:rsid w:val="00A3234E"/>
    <w:rsid w:val="00A32654"/>
    <w:rsid w:val="00A32DE5"/>
    <w:rsid w:val="00A33575"/>
    <w:rsid w:val="00A3368B"/>
    <w:rsid w:val="00A33E25"/>
    <w:rsid w:val="00A34FC4"/>
    <w:rsid w:val="00A35588"/>
    <w:rsid w:val="00A3583B"/>
    <w:rsid w:val="00A36495"/>
    <w:rsid w:val="00A369A9"/>
    <w:rsid w:val="00A40D60"/>
    <w:rsid w:val="00A40E15"/>
    <w:rsid w:val="00A41596"/>
    <w:rsid w:val="00A41FDC"/>
    <w:rsid w:val="00A435E6"/>
    <w:rsid w:val="00A44AA3"/>
    <w:rsid w:val="00A46E1C"/>
    <w:rsid w:val="00A47655"/>
    <w:rsid w:val="00A50709"/>
    <w:rsid w:val="00A51BB0"/>
    <w:rsid w:val="00A52B85"/>
    <w:rsid w:val="00A52C82"/>
    <w:rsid w:val="00A533C1"/>
    <w:rsid w:val="00A536C6"/>
    <w:rsid w:val="00A55333"/>
    <w:rsid w:val="00A55BFD"/>
    <w:rsid w:val="00A57CBE"/>
    <w:rsid w:val="00A60516"/>
    <w:rsid w:val="00A60FA8"/>
    <w:rsid w:val="00A6182B"/>
    <w:rsid w:val="00A628D0"/>
    <w:rsid w:val="00A62925"/>
    <w:rsid w:val="00A644E9"/>
    <w:rsid w:val="00A64D9C"/>
    <w:rsid w:val="00A66EDE"/>
    <w:rsid w:val="00A7196E"/>
    <w:rsid w:val="00A7220E"/>
    <w:rsid w:val="00A722AD"/>
    <w:rsid w:val="00A727B4"/>
    <w:rsid w:val="00A72997"/>
    <w:rsid w:val="00A73017"/>
    <w:rsid w:val="00A73321"/>
    <w:rsid w:val="00A736E5"/>
    <w:rsid w:val="00A74E2F"/>
    <w:rsid w:val="00A7569A"/>
    <w:rsid w:val="00A76030"/>
    <w:rsid w:val="00A77868"/>
    <w:rsid w:val="00A7789F"/>
    <w:rsid w:val="00A77C24"/>
    <w:rsid w:val="00A82049"/>
    <w:rsid w:val="00A845DE"/>
    <w:rsid w:val="00A847F4"/>
    <w:rsid w:val="00A87F35"/>
    <w:rsid w:val="00A90D85"/>
    <w:rsid w:val="00A92848"/>
    <w:rsid w:val="00A93429"/>
    <w:rsid w:val="00A93BC4"/>
    <w:rsid w:val="00A940C3"/>
    <w:rsid w:val="00A9583C"/>
    <w:rsid w:val="00A95DB1"/>
    <w:rsid w:val="00A970BA"/>
    <w:rsid w:val="00AA090C"/>
    <w:rsid w:val="00AA0F35"/>
    <w:rsid w:val="00AA0FA1"/>
    <w:rsid w:val="00AA419E"/>
    <w:rsid w:val="00AA4CB3"/>
    <w:rsid w:val="00AA4DDC"/>
    <w:rsid w:val="00AA5BB3"/>
    <w:rsid w:val="00AA5F9C"/>
    <w:rsid w:val="00AA604A"/>
    <w:rsid w:val="00AA654E"/>
    <w:rsid w:val="00AA66D5"/>
    <w:rsid w:val="00AA683D"/>
    <w:rsid w:val="00AA69CA"/>
    <w:rsid w:val="00AA73B2"/>
    <w:rsid w:val="00AA73C8"/>
    <w:rsid w:val="00AA7913"/>
    <w:rsid w:val="00AA7B66"/>
    <w:rsid w:val="00AB0ECC"/>
    <w:rsid w:val="00AB1647"/>
    <w:rsid w:val="00AB1971"/>
    <w:rsid w:val="00AB22B8"/>
    <w:rsid w:val="00AB25F2"/>
    <w:rsid w:val="00AB29E7"/>
    <w:rsid w:val="00AB40AD"/>
    <w:rsid w:val="00AB4C5C"/>
    <w:rsid w:val="00AC06CF"/>
    <w:rsid w:val="00AC190B"/>
    <w:rsid w:val="00AC1EA7"/>
    <w:rsid w:val="00AC28BD"/>
    <w:rsid w:val="00AC2DED"/>
    <w:rsid w:val="00AC3FF1"/>
    <w:rsid w:val="00AC46B3"/>
    <w:rsid w:val="00AC4DB2"/>
    <w:rsid w:val="00AC63D8"/>
    <w:rsid w:val="00AC6AD6"/>
    <w:rsid w:val="00AD1111"/>
    <w:rsid w:val="00AD112C"/>
    <w:rsid w:val="00AD12CB"/>
    <w:rsid w:val="00AD1C02"/>
    <w:rsid w:val="00AD2779"/>
    <w:rsid w:val="00AD2C0B"/>
    <w:rsid w:val="00AD30D7"/>
    <w:rsid w:val="00AD4B0E"/>
    <w:rsid w:val="00AD4CE0"/>
    <w:rsid w:val="00AD539D"/>
    <w:rsid w:val="00AD6B35"/>
    <w:rsid w:val="00AE116C"/>
    <w:rsid w:val="00AE345A"/>
    <w:rsid w:val="00AE4242"/>
    <w:rsid w:val="00AE453D"/>
    <w:rsid w:val="00AE46AD"/>
    <w:rsid w:val="00AE50B7"/>
    <w:rsid w:val="00AE50DF"/>
    <w:rsid w:val="00AE5329"/>
    <w:rsid w:val="00AE679C"/>
    <w:rsid w:val="00AE705D"/>
    <w:rsid w:val="00AF060B"/>
    <w:rsid w:val="00AF080E"/>
    <w:rsid w:val="00AF23E2"/>
    <w:rsid w:val="00AF26C3"/>
    <w:rsid w:val="00AF4B50"/>
    <w:rsid w:val="00AF5729"/>
    <w:rsid w:val="00AF6D1F"/>
    <w:rsid w:val="00B00C22"/>
    <w:rsid w:val="00B00E20"/>
    <w:rsid w:val="00B00FAD"/>
    <w:rsid w:val="00B02264"/>
    <w:rsid w:val="00B03FE6"/>
    <w:rsid w:val="00B07935"/>
    <w:rsid w:val="00B07C7B"/>
    <w:rsid w:val="00B10DEA"/>
    <w:rsid w:val="00B122B8"/>
    <w:rsid w:val="00B15E8F"/>
    <w:rsid w:val="00B160BE"/>
    <w:rsid w:val="00B2245D"/>
    <w:rsid w:val="00B22C8A"/>
    <w:rsid w:val="00B258E1"/>
    <w:rsid w:val="00B25F06"/>
    <w:rsid w:val="00B26410"/>
    <w:rsid w:val="00B27FB9"/>
    <w:rsid w:val="00B311CE"/>
    <w:rsid w:val="00B314FC"/>
    <w:rsid w:val="00B31C32"/>
    <w:rsid w:val="00B321AD"/>
    <w:rsid w:val="00B33A7D"/>
    <w:rsid w:val="00B33DCA"/>
    <w:rsid w:val="00B35056"/>
    <w:rsid w:val="00B358ED"/>
    <w:rsid w:val="00B37384"/>
    <w:rsid w:val="00B3765E"/>
    <w:rsid w:val="00B377D2"/>
    <w:rsid w:val="00B37890"/>
    <w:rsid w:val="00B4355C"/>
    <w:rsid w:val="00B4567D"/>
    <w:rsid w:val="00B4614D"/>
    <w:rsid w:val="00B46B5C"/>
    <w:rsid w:val="00B473C4"/>
    <w:rsid w:val="00B5015D"/>
    <w:rsid w:val="00B528F1"/>
    <w:rsid w:val="00B5462A"/>
    <w:rsid w:val="00B54E23"/>
    <w:rsid w:val="00B55E6E"/>
    <w:rsid w:val="00B56808"/>
    <w:rsid w:val="00B60807"/>
    <w:rsid w:val="00B618A6"/>
    <w:rsid w:val="00B65B10"/>
    <w:rsid w:val="00B6622E"/>
    <w:rsid w:val="00B7011C"/>
    <w:rsid w:val="00B708D3"/>
    <w:rsid w:val="00B71DF0"/>
    <w:rsid w:val="00B72FAA"/>
    <w:rsid w:val="00B7469A"/>
    <w:rsid w:val="00B75BFF"/>
    <w:rsid w:val="00B75FF4"/>
    <w:rsid w:val="00B761DB"/>
    <w:rsid w:val="00B764D5"/>
    <w:rsid w:val="00B764E3"/>
    <w:rsid w:val="00B76B1E"/>
    <w:rsid w:val="00B76EF8"/>
    <w:rsid w:val="00B77FB8"/>
    <w:rsid w:val="00B80540"/>
    <w:rsid w:val="00B8169A"/>
    <w:rsid w:val="00B8263D"/>
    <w:rsid w:val="00B82D58"/>
    <w:rsid w:val="00B847EB"/>
    <w:rsid w:val="00B864B6"/>
    <w:rsid w:val="00B86E16"/>
    <w:rsid w:val="00B874FE"/>
    <w:rsid w:val="00B90C86"/>
    <w:rsid w:val="00B91E3A"/>
    <w:rsid w:val="00B92E0B"/>
    <w:rsid w:val="00B93A54"/>
    <w:rsid w:val="00B941D5"/>
    <w:rsid w:val="00B9469C"/>
    <w:rsid w:val="00B947F2"/>
    <w:rsid w:val="00B94E58"/>
    <w:rsid w:val="00B9536C"/>
    <w:rsid w:val="00B9620B"/>
    <w:rsid w:val="00B96EB1"/>
    <w:rsid w:val="00B9741F"/>
    <w:rsid w:val="00B97797"/>
    <w:rsid w:val="00BA04FF"/>
    <w:rsid w:val="00BA065A"/>
    <w:rsid w:val="00BA0F9D"/>
    <w:rsid w:val="00BA1667"/>
    <w:rsid w:val="00BA1DDA"/>
    <w:rsid w:val="00BA28CA"/>
    <w:rsid w:val="00BA2B3B"/>
    <w:rsid w:val="00BA3FA6"/>
    <w:rsid w:val="00BA48C2"/>
    <w:rsid w:val="00BA54DD"/>
    <w:rsid w:val="00BA567A"/>
    <w:rsid w:val="00BA61EE"/>
    <w:rsid w:val="00BB0F1F"/>
    <w:rsid w:val="00BB1B44"/>
    <w:rsid w:val="00BB2605"/>
    <w:rsid w:val="00BB2CAC"/>
    <w:rsid w:val="00BB3280"/>
    <w:rsid w:val="00BB3291"/>
    <w:rsid w:val="00BB346A"/>
    <w:rsid w:val="00BB36CF"/>
    <w:rsid w:val="00BB51AF"/>
    <w:rsid w:val="00BB6B8B"/>
    <w:rsid w:val="00BB6BD7"/>
    <w:rsid w:val="00BB6FAD"/>
    <w:rsid w:val="00BB7340"/>
    <w:rsid w:val="00BB75BD"/>
    <w:rsid w:val="00BB7D4C"/>
    <w:rsid w:val="00BC0164"/>
    <w:rsid w:val="00BC025B"/>
    <w:rsid w:val="00BC0324"/>
    <w:rsid w:val="00BC09D4"/>
    <w:rsid w:val="00BC1208"/>
    <w:rsid w:val="00BC2960"/>
    <w:rsid w:val="00BC2B23"/>
    <w:rsid w:val="00BC3043"/>
    <w:rsid w:val="00BC3E46"/>
    <w:rsid w:val="00BC580B"/>
    <w:rsid w:val="00BC5BD7"/>
    <w:rsid w:val="00BC629F"/>
    <w:rsid w:val="00BC7C78"/>
    <w:rsid w:val="00BD02CE"/>
    <w:rsid w:val="00BD0353"/>
    <w:rsid w:val="00BD2255"/>
    <w:rsid w:val="00BD2344"/>
    <w:rsid w:val="00BD23AA"/>
    <w:rsid w:val="00BD360D"/>
    <w:rsid w:val="00BD3BD6"/>
    <w:rsid w:val="00BD3E03"/>
    <w:rsid w:val="00BD43EF"/>
    <w:rsid w:val="00BD49C1"/>
    <w:rsid w:val="00BD52B2"/>
    <w:rsid w:val="00BD552E"/>
    <w:rsid w:val="00BD579A"/>
    <w:rsid w:val="00BD7B94"/>
    <w:rsid w:val="00BE13A4"/>
    <w:rsid w:val="00BE159E"/>
    <w:rsid w:val="00BE1856"/>
    <w:rsid w:val="00BE1AD8"/>
    <w:rsid w:val="00BE1AF0"/>
    <w:rsid w:val="00BE1BA9"/>
    <w:rsid w:val="00BE247B"/>
    <w:rsid w:val="00BE26CE"/>
    <w:rsid w:val="00BE2B88"/>
    <w:rsid w:val="00BE4A50"/>
    <w:rsid w:val="00BE4EFD"/>
    <w:rsid w:val="00BE58BC"/>
    <w:rsid w:val="00BE5B6B"/>
    <w:rsid w:val="00BF05DA"/>
    <w:rsid w:val="00BF094A"/>
    <w:rsid w:val="00BF0DF7"/>
    <w:rsid w:val="00BF1763"/>
    <w:rsid w:val="00BF27F3"/>
    <w:rsid w:val="00BF4449"/>
    <w:rsid w:val="00BF5269"/>
    <w:rsid w:val="00BF6925"/>
    <w:rsid w:val="00BF7F65"/>
    <w:rsid w:val="00C012EC"/>
    <w:rsid w:val="00C03A74"/>
    <w:rsid w:val="00C04501"/>
    <w:rsid w:val="00C045B9"/>
    <w:rsid w:val="00C04E38"/>
    <w:rsid w:val="00C055DB"/>
    <w:rsid w:val="00C06816"/>
    <w:rsid w:val="00C068A6"/>
    <w:rsid w:val="00C06ECA"/>
    <w:rsid w:val="00C1075C"/>
    <w:rsid w:val="00C11A30"/>
    <w:rsid w:val="00C13832"/>
    <w:rsid w:val="00C14B93"/>
    <w:rsid w:val="00C17230"/>
    <w:rsid w:val="00C2347B"/>
    <w:rsid w:val="00C23CD8"/>
    <w:rsid w:val="00C24281"/>
    <w:rsid w:val="00C2608F"/>
    <w:rsid w:val="00C26D51"/>
    <w:rsid w:val="00C27B93"/>
    <w:rsid w:val="00C27CAF"/>
    <w:rsid w:val="00C309A5"/>
    <w:rsid w:val="00C31090"/>
    <w:rsid w:val="00C31476"/>
    <w:rsid w:val="00C338D8"/>
    <w:rsid w:val="00C34162"/>
    <w:rsid w:val="00C34D8C"/>
    <w:rsid w:val="00C371A6"/>
    <w:rsid w:val="00C40262"/>
    <w:rsid w:val="00C40AE9"/>
    <w:rsid w:val="00C40B22"/>
    <w:rsid w:val="00C41B7A"/>
    <w:rsid w:val="00C41C2E"/>
    <w:rsid w:val="00C43F69"/>
    <w:rsid w:val="00C45291"/>
    <w:rsid w:val="00C45E92"/>
    <w:rsid w:val="00C4649C"/>
    <w:rsid w:val="00C4670C"/>
    <w:rsid w:val="00C50584"/>
    <w:rsid w:val="00C50BFD"/>
    <w:rsid w:val="00C5146A"/>
    <w:rsid w:val="00C5201A"/>
    <w:rsid w:val="00C52AC8"/>
    <w:rsid w:val="00C535CF"/>
    <w:rsid w:val="00C53FCB"/>
    <w:rsid w:val="00C55DC3"/>
    <w:rsid w:val="00C573C4"/>
    <w:rsid w:val="00C613A0"/>
    <w:rsid w:val="00C623CC"/>
    <w:rsid w:val="00C62DF2"/>
    <w:rsid w:val="00C65511"/>
    <w:rsid w:val="00C664C5"/>
    <w:rsid w:val="00C66589"/>
    <w:rsid w:val="00C70264"/>
    <w:rsid w:val="00C73605"/>
    <w:rsid w:val="00C74FD6"/>
    <w:rsid w:val="00C75FDB"/>
    <w:rsid w:val="00C776BC"/>
    <w:rsid w:val="00C80C4C"/>
    <w:rsid w:val="00C81724"/>
    <w:rsid w:val="00C82E06"/>
    <w:rsid w:val="00C8304A"/>
    <w:rsid w:val="00C846A2"/>
    <w:rsid w:val="00C857DB"/>
    <w:rsid w:val="00C86E5B"/>
    <w:rsid w:val="00C874F6"/>
    <w:rsid w:val="00C87B97"/>
    <w:rsid w:val="00C90118"/>
    <w:rsid w:val="00C91544"/>
    <w:rsid w:val="00C94AF5"/>
    <w:rsid w:val="00C94B97"/>
    <w:rsid w:val="00C95733"/>
    <w:rsid w:val="00C95F2C"/>
    <w:rsid w:val="00C9652C"/>
    <w:rsid w:val="00C96ED0"/>
    <w:rsid w:val="00C9794B"/>
    <w:rsid w:val="00C97C43"/>
    <w:rsid w:val="00C97CC8"/>
    <w:rsid w:val="00CA0025"/>
    <w:rsid w:val="00CA0891"/>
    <w:rsid w:val="00CA0E7D"/>
    <w:rsid w:val="00CA10EE"/>
    <w:rsid w:val="00CA2DA5"/>
    <w:rsid w:val="00CA36CF"/>
    <w:rsid w:val="00CA3936"/>
    <w:rsid w:val="00CA46D9"/>
    <w:rsid w:val="00CA4737"/>
    <w:rsid w:val="00CA4B73"/>
    <w:rsid w:val="00CA4BEF"/>
    <w:rsid w:val="00CA5B7B"/>
    <w:rsid w:val="00CA69E3"/>
    <w:rsid w:val="00CA6C9C"/>
    <w:rsid w:val="00CA7779"/>
    <w:rsid w:val="00CB0381"/>
    <w:rsid w:val="00CB27A1"/>
    <w:rsid w:val="00CB3BAB"/>
    <w:rsid w:val="00CB45FA"/>
    <w:rsid w:val="00CB77EC"/>
    <w:rsid w:val="00CC02E8"/>
    <w:rsid w:val="00CC06A5"/>
    <w:rsid w:val="00CC0E96"/>
    <w:rsid w:val="00CC11FB"/>
    <w:rsid w:val="00CC24B5"/>
    <w:rsid w:val="00CC2EB9"/>
    <w:rsid w:val="00CC4116"/>
    <w:rsid w:val="00CC4A5D"/>
    <w:rsid w:val="00CC5AAD"/>
    <w:rsid w:val="00CC61FC"/>
    <w:rsid w:val="00CC78AF"/>
    <w:rsid w:val="00CD04A0"/>
    <w:rsid w:val="00CD183D"/>
    <w:rsid w:val="00CD258A"/>
    <w:rsid w:val="00CD30D4"/>
    <w:rsid w:val="00CD402C"/>
    <w:rsid w:val="00CD49DA"/>
    <w:rsid w:val="00CD5CFE"/>
    <w:rsid w:val="00CD6F6E"/>
    <w:rsid w:val="00CD711C"/>
    <w:rsid w:val="00CD7BD3"/>
    <w:rsid w:val="00CE06EF"/>
    <w:rsid w:val="00CE11F1"/>
    <w:rsid w:val="00CE2263"/>
    <w:rsid w:val="00CE3336"/>
    <w:rsid w:val="00CE4242"/>
    <w:rsid w:val="00CE4F6E"/>
    <w:rsid w:val="00CE53B5"/>
    <w:rsid w:val="00CE544E"/>
    <w:rsid w:val="00CE659C"/>
    <w:rsid w:val="00CE6706"/>
    <w:rsid w:val="00CF0A26"/>
    <w:rsid w:val="00CF0C2A"/>
    <w:rsid w:val="00CF0E6E"/>
    <w:rsid w:val="00CF1AC7"/>
    <w:rsid w:val="00CF1E44"/>
    <w:rsid w:val="00CF367E"/>
    <w:rsid w:val="00CF471D"/>
    <w:rsid w:val="00CF4D21"/>
    <w:rsid w:val="00CF6357"/>
    <w:rsid w:val="00CF6517"/>
    <w:rsid w:val="00CF6D72"/>
    <w:rsid w:val="00CF77E2"/>
    <w:rsid w:val="00D0057B"/>
    <w:rsid w:val="00D008C7"/>
    <w:rsid w:val="00D00D29"/>
    <w:rsid w:val="00D012C5"/>
    <w:rsid w:val="00D0432C"/>
    <w:rsid w:val="00D062FC"/>
    <w:rsid w:val="00D07E40"/>
    <w:rsid w:val="00D10BA2"/>
    <w:rsid w:val="00D11A18"/>
    <w:rsid w:val="00D12602"/>
    <w:rsid w:val="00D13AC2"/>
    <w:rsid w:val="00D1650C"/>
    <w:rsid w:val="00D17A9F"/>
    <w:rsid w:val="00D2232F"/>
    <w:rsid w:val="00D23229"/>
    <w:rsid w:val="00D236A5"/>
    <w:rsid w:val="00D24267"/>
    <w:rsid w:val="00D25456"/>
    <w:rsid w:val="00D25BC7"/>
    <w:rsid w:val="00D2693B"/>
    <w:rsid w:val="00D26BA5"/>
    <w:rsid w:val="00D27EB9"/>
    <w:rsid w:val="00D3081D"/>
    <w:rsid w:val="00D30F59"/>
    <w:rsid w:val="00D31AE5"/>
    <w:rsid w:val="00D33CDC"/>
    <w:rsid w:val="00D33D94"/>
    <w:rsid w:val="00D349B0"/>
    <w:rsid w:val="00D357C5"/>
    <w:rsid w:val="00D36AA5"/>
    <w:rsid w:val="00D36CDC"/>
    <w:rsid w:val="00D37218"/>
    <w:rsid w:val="00D3755E"/>
    <w:rsid w:val="00D37A1D"/>
    <w:rsid w:val="00D37DE8"/>
    <w:rsid w:val="00D4037C"/>
    <w:rsid w:val="00D42200"/>
    <w:rsid w:val="00D434B8"/>
    <w:rsid w:val="00D451FC"/>
    <w:rsid w:val="00D45B45"/>
    <w:rsid w:val="00D47FD2"/>
    <w:rsid w:val="00D50634"/>
    <w:rsid w:val="00D507F2"/>
    <w:rsid w:val="00D50B89"/>
    <w:rsid w:val="00D52DE2"/>
    <w:rsid w:val="00D53396"/>
    <w:rsid w:val="00D542F5"/>
    <w:rsid w:val="00D54599"/>
    <w:rsid w:val="00D563DC"/>
    <w:rsid w:val="00D5686A"/>
    <w:rsid w:val="00D56F98"/>
    <w:rsid w:val="00D60703"/>
    <w:rsid w:val="00D611C4"/>
    <w:rsid w:val="00D620C5"/>
    <w:rsid w:val="00D64791"/>
    <w:rsid w:val="00D65DC8"/>
    <w:rsid w:val="00D66884"/>
    <w:rsid w:val="00D70C19"/>
    <w:rsid w:val="00D729F6"/>
    <w:rsid w:val="00D72AC1"/>
    <w:rsid w:val="00D746F0"/>
    <w:rsid w:val="00D758DF"/>
    <w:rsid w:val="00D758E9"/>
    <w:rsid w:val="00D75DBD"/>
    <w:rsid w:val="00D767BB"/>
    <w:rsid w:val="00D77267"/>
    <w:rsid w:val="00D80A0B"/>
    <w:rsid w:val="00D80AC8"/>
    <w:rsid w:val="00D8203A"/>
    <w:rsid w:val="00D824DD"/>
    <w:rsid w:val="00D83F16"/>
    <w:rsid w:val="00D84229"/>
    <w:rsid w:val="00D85A56"/>
    <w:rsid w:val="00D86ED3"/>
    <w:rsid w:val="00D87184"/>
    <w:rsid w:val="00D878BE"/>
    <w:rsid w:val="00D93483"/>
    <w:rsid w:val="00D94A47"/>
    <w:rsid w:val="00D958FD"/>
    <w:rsid w:val="00D96B82"/>
    <w:rsid w:val="00D973AE"/>
    <w:rsid w:val="00DA14CC"/>
    <w:rsid w:val="00DA2192"/>
    <w:rsid w:val="00DA28B9"/>
    <w:rsid w:val="00DA3100"/>
    <w:rsid w:val="00DA3736"/>
    <w:rsid w:val="00DA4740"/>
    <w:rsid w:val="00DA5A59"/>
    <w:rsid w:val="00DA69D2"/>
    <w:rsid w:val="00DA6D11"/>
    <w:rsid w:val="00DA6D64"/>
    <w:rsid w:val="00DA7D64"/>
    <w:rsid w:val="00DB046A"/>
    <w:rsid w:val="00DB234F"/>
    <w:rsid w:val="00DB24AF"/>
    <w:rsid w:val="00DB381C"/>
    <w:rsid w:val="00DB394A"/>
    <w:rsid w:val="00DB4159"/>
    <w:rsid w:val="00DB4525"/>
    <w:rsid w:val="00DB4792"/>
    <w:rsid w:val="00DB6470"/>
    <w:rsid w:val="00DB6753"/>
    <w:rsid w:val="00DB7CC9"/>
    <w:rsid w:val="00DC0066"/>
    <w:rsid w:val="00DC2A50"/>
    <w:rsid w:val="00DC2E27"/>
    <w:rsid w:val="00DC2EA3"/>
    <w:rsid w:val="00DC5041"/>
    <w:rsid w:val="00DC5795"/>
    <w:rsid w:val="00DC6FF0"/>
    <w:rsid w:val="00DD0171"/>
    <w:rsid w:val="00DD08A4"/>
    <w:rsid w:val="00DD323C"/>
    <w:rsid w:val="00DD3560"/>
    <w:rsid w:val="00DD3848"/>
    <w:rsid w:val="00DD390B"/>
    <w:rsid w:val="00DD3ED4"/>
    <w:rsid w:val="00DD4752"/>
    <w:rsid w:val="00DD49F2"/>
    <w:rsid w:val="00DD6006"/>
    <w:rsid w:val="00DE0278"/>
    <w:rsid w:val="00DE0683"/>
    <w:rsid w:val="00DE0BCA"/>
    <w:rsid w:val="00DE12C0"/>
    <w:rsid w:val="00DE20A1"/>
    <w:rsid w:val="00DE2D1B"/>
    <w:rsid w:val="00DE3BA0"/>
    <w:rsid w:val="00DE4C89"/>
    <w:rsid w:val="00DE578F"/>
    <w:rsid w:val="00DE5976"/>
    <w:rsid w:val="00DE5F1F"/>
    <w:rsid w:val="00DE602A"/>
    <w:rsid w:val="00DE73E6"/>
    <w:rsid w:val="00DF0545"/>
    <w:rsid w:val="00DF14EB"/>
    <w:rsid w:val="00DF16B2"/>
    <w:rsid w:val="00DF23D6"/>
    <w:rsid w:val="00DF3579"/>
    <w:rsid w:val="00DF4804"/>
    <w:rsid w:val="00DF489C"/>
    <w:rsid w:val="00DF4904"/>
    <w:rsid w:val="00DF7F12"/>
    <w:rsid w:val="00E00C62"/>
    <w:rsid w:val="00E01B61"/>
    <w:rsid w:val="00E01B6A"/>
    <w:rsid w:val="00E052A5"/>
    <w:rsid w:val="00E0563F"/>
    <w:rsid w:val="00E0627C"/>
    <w:rsid w:val="00E06978"/>
    <w:rsid w:val="00E07FF1"/>
    <w:rsid w:val="00E113C9"/>
    <w:rsid w:val="00E11A58"/>
    <w:rsid w:val="00E126F3"/>
    <w:rsid w:val="00E134A3"/>
    <w:rsid w:val="00E13D8D"/>
    <w:rsid w:val="00E17733"/>
    <w:rsid w:val="00E17A50"/>
    <w:rsid w:val="00E17A8D"/>
    <w:rsid w:val="00E17FBB"/>
    <w:rsid w:val="00E204E9"/>
    <w:rsid w:val="00E207BC"/>
    <w:rsid w:val="00E20F47"/>
    <w:rsid w:val="00E20FD1"/>
    <w:rsid w:val="00E2168B"/>
    <w:rsid w:val="00E2169D"/>
    <w:rsid w:val="00E216AB"/>
    <w:rsid w:val="00E21B74"/>
    <w:rsid w:val="00E223BA"/>
    <w:rsid w:val="00E237F3"/>
    <w:rsid w:val="00E23B15"/>
    <w:rsid w:val="00E274B2"/>
    <w:rsid w:val="00E27517"/>
    <w:rsid w:val="00E31C81"/>
    <w:rsid w:val="00E330D9"/>
    <w:rsid w:val="00E33EEE"/>
    <w:rsid w:val="00E34518"/>
    <w:rsid w:val="00E351BD"/>
    <w:rsid w:val="00E352DB"/>
    <w:rsid w:val="00E35E31"/>
    <w:rsid w:val="00E4055E"/>
    <w:rsid w:val="00E40801"/>
    <w:rsid w:val="00E40AF6"/>
    <w:rsid w:val="00E4137B"/>
    <w:rsid w:val="00E41B3D"/>
    <w:rsid w:val="00E43BB5"/>
    <w:rsid w:val="00E440C1"/>
    <w:rsid w:val="00E4485A"/>
    <w:rsid w:val="00E44F53"/>
    <w:rsid w:val="00E4599A"/>
    <w:rsid w:val="00E46DD9"/>
    <w:rsid w:val="00E500DC"/>
    <w:rsid w:val="00E514DD"/>
    <w:rsid w:val="00E52408"/>
    <w:rsid w:val="00E5366D"/>
    <w:rsid w:val="00E553F6"/>
    <w:rsid w:val="00E57877"/>
    <w:rsid w:val="00E60458"/>
    <w:rsid w:val="00E60DC2"/>
    <w:rsid w:val="00E60FC5"/>
    <w:rsid w:val="00E6647C"/>
    <w:rsid w:val="00E66CDB"/>
    <w:rsid w:val="00E71293"/>
    <w:rsid w:val="00E72509"/>
    <w:rsid w:val="00E72606"/>
    <w:rsid w:val="00E72D40"/>
    <w:rsid w:val="00E7344C"/>
    <w:rsid w:val="00E735B2"/>
    <w:rsid w:val="00E747A8"/>
    <w:rsid w:val="00E75901"/>
    <w:rsid w:val="00E760C7"/>
    <w:rsid w:val="00E77269"/>
    <w:rsid w:val="00E77B80"/>
    <w:rsid w:val="00E81822"/>
    <w:rsid w:val="00E82E2A"/>
    <w:rsid w:val="00E82EE4"/>
    <w:rsid w:val="00E838D2"/>
    <w:rsid w:val="00E84518"/>
    <w:rsid w:val="00E8640A"/>
    <w:rsid w:val="00E86B59"/>
    <w:rsid w:val="00E877CC"/>
    <w:rsid w:val="00E8790B"/>
    <w:rsid w:val="00E87E11"/>
    <w:rsid w:val="00E911C9"/>
    <w:rsid w:val="00E919BF"/>
    <w:rsid w:val="00E922F0"/>
    <w:rsid w:val="00E93B49"/>
    <w:rsid w:val="00E965FF"/>
    <w:rsid w:val="00E96DA3"/>
    <w:rsid w:val="00E9751F"/>
    <w:rsid w:val="00EA0D7B"/>
    <w:rsid w:val="00EA1362"/>
    <w:rsid w:val="00EA15B1"/>
    <w:rsid w:val="00EA166D"/>
    <w:rsid w:val="00EA290D"/>
    <w:rsid w:val="00EA3E59"/>
    <w:rsid w:val="00EA50DC"/>
    <w:rsid w:val="00EA55F0"/>
    <w:rsid w:val="00EA5C4E"/>
    <w:rsid w:val="00EA62CB"/>
    <w:rsid w:val="00EA6FB5"/>
    <w:rsid w:val="00EB04B0"/>
    <w:rsid w:val="00EB0D49"/>
    <w:rsid w:val="00EB24DB"/>
    <w:rsid w:val="00EB3CCF"/>
    <w:rsid w:val="00EB3E38"/>
    <w:rsid w:val="00EB41BD"/>
    <w:rsid w:val="00EB4C40"/>
    <w:rsid w:val="00EB4D48"/>
    <w:rsid w:val="00EB7128"/>
    <w:rsid w:val="00EB740F"/>
    <w:rsid w:val="00EB79CC"/>
    <w:rsid w:val="00EC182F"/>
    <w:rsid w:val="00EC2B95"/>
    <w:rsid w:val="00EC2C68"/>
    <w:rsid w:val="00EC4608"/>
    <w:rsid w:val="00EC4630"/>
    <w:rsid w:val="00EC4655"/>
    <w:rsid w:val="00EC5C8E"/>
    <w:rsid w:val="00EC6412"/>
    <w:rsid w:val="00EC653D"/>
    <w:rsid w:val="00EC67F5"/>
    <w:rsid w:val="00EC7EFB"/>
    <w:rsid w:val="00ED143D"/>
    <w:rsid w:val="00ED1F94"/>
    <w:rsid w:val="00ED2FED"/>
    <w:rsid w:val="00ED319D"/>
    <w:rsid w:val="00ED337D"/>
    <w:rsid w:val="00ED6848"/>
    <w:rsid w:val="00EE12AB"/>
    <w:rsid w:val="00EE30A2"/>
    <w:rsid w:val="00EE3FA6"/>
    <w:rsid w:val="00EE45F2"/>
    <w:rsid w:val="00EE497A"/>
    <w:rsid w:val="00EE5866"/>
    <w:rsid w:val="00EF0462"/>
    <w:rsid w:val="00EF113E"/>
    <w:rsid w:val="00EF42E2"/>
    <w:rsid w:val="00EF6ABF"/>
    <w:rsid w:val="00EF6E5A"/>
    <w:rsid w:val="00F011E7"/>
    <w:rsid w:val="00F01AC1"/>
    <w:rsid w:val="00F02F19"/>
    <w:rsid w:val="00F0305D"/>
    <w:rsid w:val="00F03535"/>
    <w:rsid w:val="00F04571"/>
    <w:rsid w:val="00F107E0"/>
    <w:rsid w:val="00F13DE1"/>
    <w:rsid w:val="00F16AE0"/>
    <w:rsid w:val="00F174A5"/>
    <w:rsid w:val="00F20BAD"/>
    <w:rsid w:val="00F20CF6"/>
    <w:rsid w:val="00F22423"/>
    <w:rsid w:val="00F23C59"/>
    <w:rsid w:val="00F23CC1"/>
    <w:rsid w:val="00F240B2"/>
    <w:rsid w:val="00F30529"/>
    <w:rsid w:val="00F310D5"/>
    <w:rsid w:val="00F315E0"/>
    <w:rsid w:val="00F322A4"/>
    <w:rsid w:val="00F32527"/>
    <w:rsid w:val="00F333D1"/>
    <w:rsid w:val="00F347FE"/>
    <w:rsid w:val="00F37F56"/>
    <w:rsid w:val="00F42C7C"/>
    <w:rsid w:val="00F43B27"/>
    <w:rsid w:val="00F46084"/>
    <w:rsid w:val="00F46375"/>
    <w:rsid w:val="00F4680F"/>
    <w:rsid w:val="00F4732D"/>
    <w:rsid w:val="00F507FA"/>
    <w:rsid w:val="00F5150A"/>
    <w:rsid w:val="00F52ED5"/>
    <w:rsid w:val="00F53665"/>
    <w:rsid w:val="00F538E2"/>
    <w:rsid w:val="00F54271"/>
    <w:rsid w:val="00F54E72"/>
    <w:rsid w:val="00F560D9"/>
    <w:rsid w:val="00F5794C"/>
    <w:rsid w:val="00F60547"/>
    <w:rsid w:val="00F6317C"/>
    <w:rsid w:val="00F713FC"/>
    <w:rsid w:val="00F72DDB"/>
    <w:rsid w:val="00F73B34"/>
    <w:rsid w:val="00F753B5"/>
    <w:rsid w:val="00F75E44"/>
    <w:rsid w:val="00F76337"/>
    <w:rsid w:val="00F76FB1"/>
    <w:rsid w:val="00F8081A"/>
    <w:rsid w:val="00F8141A"/>
    <w:rsid w:val="00F82434"/>
    <w:rsid w:val="00F827BA"/>
    <w:rsid w:val="00F84678"/>
    <w:rsid w:val="00F8560C"/>
    <w:rsid w:val="00F86D5D"/>
    <w:rsid w:val="00F90163"/>
    <w:rsid w:val="00F94027"/>
    <w:rsid w:val="00F9506A"/>
    <w:rsid w:val="00F96157"/>
    <w:rsid w:val="00F97F05"/>
    <w:rsid w:val="00FA1EC2"/>
    <w:rsid w:val="00FA2A9F"/>
    <w:rsid w:val="00FA314E"/>
    <w:rsid w:val="00FA74A4"/>
    <w:rsid w:val="00FB1645"/>
    <w:rsid w:val="00FB269D"/>
    <w:rsid w:val="00FB3569"/>
    <w:rsid w:val="00FB5991"/>
    <w:rsid w:val="00FB5CC3"/>
    <w:rsid w:val="00FC17BC"/>
    <w:rsid w:val="00FC2910"/>
    <w:rsid w:val="00FC2B37"/>
    <w:rsid w:val="00FC2D3F"/>
    <w:rsid w:val="00FC5C1C"/>
    <w:rsid w:val="00FC727B"/>
    <w:rsid w:val="00FC7463"/>
    <w:rsid w:val="00FC7AD0"/>
    <w:rsid w:val="00FC7CC9"/>
    <w:rsid w:val="00FD00DE"/>
    <w:rsid w:val="00FD19A0"/>
    <w:rsid w:val="00FD2134"/>
    <w:rsid w:val="00FD52DE"/>
    <w:rsid w:val="00FD5A46"/>
    <w:rsid w:val="00FD5E6E"/>
    <w:rsid w:val="00FE03A9"/>
    <w:rsid w:val="00FE21EE"/>
    <w:rsid w:val="00FE3AF2"/>
    <w:rsid w:val="00FE56BF"/>
    <w:rsid w:val="00FE5E58"/>
    <w:rsid w:val="00FE6D93"/>
    <w:rsid w:val="00FE71F3"/>
    <w:rsid w:val="00FF1166"/>
    <w:rsid w:val="00FF1591"/>
    <w:rsid w:val="00FF1C62"/>
    <w:rsid w:val="00FF432A"/>
    <w:rsid w:val="00FF5042"/>
    <w:rsid w:val="00FF56AD"/>
    <w:rsid w:val="00FF6E6C"/>
    <w:rsid w:val="00FF7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FA94986"/>
  <w15:docId w15:val="{90EAA076-3B3B-4358-9D7B-747C524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604A"/>
    <w:rPr>
      <w:rFonts w:ascii="Arial" w:eastAsia="Times New Roman" w:hAnsi="Arial" w:cs="Arial"/>
      <w:sz w:val="24"/>
      <w:szCs w:val="24"/>
      <w:lang w:val="en-US" w:eastAsia="en-US"/>
    </w:rPr>
  </w:style>
  <w:style w:type="paragraph" w:styleId="Antrat1">
    <w:name w:val="heading 1"/>
    <w:basedOn w:val="prastasis"/>
    <w:next w:val="prastasis"/>
    <w:link w:val="Antrat1Diagrama"/>
    <w:uiPriority w:val="99"/>
    <w:qFormat/>
    <w:rsid w:val="0090604A"/>
    <w:pPr>
      <w:keepNext/>
      <w:jc w:val="center"/>
      <w:outlineLvl w:val="0"/>
    </w:pPr>
    <w:rPr>
      <w:b/>
      <w:bCs/>
    </w:rPr>
  </w:style>
  <w:style w:type="paragraph" w:styleId="Antrat2">
    <w:name w:val="heading 2"/>
    <w:basedOn w:val="prastasis"/>
    <w:next w:val="prastasis"/>
    <w:link w:val="Antrat2Diagrama"/>
    <w:uiPriority w:val="99"/>
    <w:qFormat/>
    <w:rsid w:val="0090604A"/>
    <w:pPr>
      <w:keepNext/>
      <w:numPr>
        <w:numId w:val="1"/>
      </w:numPr>
      <w:tabs>
        <w:tab w:val="left" w:pos="1134"/>
      </w:tabs>
      <w:jc w:val="center"/>
      <w:outlineLvl w:val="1"/>
    </w:pPr>
    <w:rPr>
      <w:b/>
      <w:bCs/>
      <w:sz w:val="22"/>
      <w:szCs w:val="22"/>
    </w:rPr>
  </w:style>
  <w:style w:type="paragraph" w:styleId="Antrat3">
    <w:name w:val="heading 3"/>
    <w:basedOn w:val="prastasis"/>
    <w:next w:val="prastasis"/>
    <w:link w:val="Antrat3Diagrama"/>
    <w:uiPriority w:val="99"/>
    <w:qFormat/>
    <w:rsid w:val="0090604A"/>
    <w:pPr>
      <w:keepNext/>
      <w:jc w:val="center"/>
      <w:outlineLvl w:val="2"/>
    </w:pPr>
    <w:rPr>
      <w:b/>
      <w:bCs/>
      <w:sz w:val="22"/>
      <w:szCs w:val="22"/>
    </w:rPr>
  </w:style>
  <w:style w:type="paragraph" w:styleId="Antrat4">
    <w:name w:val="heading 4"/>
    <w:basedOn w:val="prastasis"/>
    <w:next w:val="prastasis"/>
    <w:link w:val="Antrat4Diagrama"/>
    <w:uiPriority w:val="99"/>
    <w:qFormat/>
    <w:rsid w:val="0090604A"/>
    <w:pPr>
      <w:keepNext/>
      <w:jc w:val="both"/>
      <w:outlineLvl w:val="3"/>
    </w:pPr>
    <w:rPr>
      <w:rFonts w:ascii="Times New Roman" w:hAnsi="Times New Roman" w:cs="Times New Roman"/>
      <w:b/>
      <w:bCs/>
      <w:lang w:val="lt-LT"/>
    </w:rPr>
  </w:style>
  <w:style w:type="paragraph" w:styleId="Antrat5">
    <w:name w:val="heading 5"/>
    <w:basedOn w:val="prastasis"/>
    <w:next w:val="prastasis"/>
    <w:link w:val="Antrat5Diagrama"/>
    <w:uiPriority w:val="99"/>
    <w:qFormat/>
    <w:rsid w:val="0090604A"/>
    <w:pPr>
      <w:keepNext/>
      <w:jc w:val="center"/>
      <w:outlineLvl w:val="4"/>
    </w:pPr>
    <w:rPr>
      <w:rFonts w:ascii="Times New Roman" w:hAnsi="Times New Roman" w:cs="Times New Roman"/>
      <w:b/>
      <w:bCs/>
      <w:sz w:val="36"/>
      <w:szCs w:val="36"/>
      <w:lang w:val="lt-LT"/>
    </w:rPr>
  </w:style>
  <w:style w:type="paragraph" w:styleId="Antrat6">
    <w:name w:val="heading 6"/>
    <w:basedOn w:val="prastasis"/>
    <w:next w:val="prastasis"/>
    <w:link w:val="Antrat6Diagrama"/>
    <w:uiPriority w:val="99"/>
    <w:qFormat/>
    <w:rsid w:val="0090604A"/>
    <w:pPr>
      <w:keepNext/>
      <w:ind w:left="9360" w:firstLine="720"/>
      <w:jc w:val="center"/>
      <w:outlineLvl w:val="5"/>
    </w:pPr>
    <w:rPr>
      <w:rFonts w:ascii="Times New Roman" w:hAnsi="Times New Roman" w:cs="Times New Roman"/>
      <w:b/>
      <w:bCs/>
      <w:lang w:val="lt-LT"/>
    </w:rPr>
  </w:style>
  <w:style w:type="paragraph" w:styleId="Antrat7">
    <w:name w:val="heading 7"/>
    <w:basedOn w:val="prastasis"/>
    <w:next w:val="prastasis"/>
    <w:link w:val="Antrat7Diagrama"/>
    <w:uiPriority w:val="99"/>
    <w:qFormat/>
    <w:rsid w:val="0090604A"/>
    <w:pPr>
      <w:keepNext/>
      <w:jc w:val="center"/>
      <w:outlineLvl w:val="6"/>
    </w:pPr>
    <w:rPr>
      <w:rFonts w:ascii="Times New Roman" w:hAnsi="Times New Roman" w:cs="Times New Roman"/>
      <w:b/>
      <w:bCs/>
      <w:sz w:val="28"/>
      <w:szCs w:val="28"/>
      <w:lang w:val="lt-LT"/>
    </w:rPr>
  </w:style>
  <w:style w:type="paragraph" w:styleId="Antrat8">
    <w:name w:val="heading 8"/>
    <w:basedOn w:val="prastasis"/>
    <w:next w:val="prastasis"/>
    <w:link w:val="Antrat8Diagrama"/>
    <w:uiPriority w:val="99"/>
    <w:qFormat/>
    <w:rsid w:val="0090604A"/>
    <w:pPr>
      <w:keepNext/>
      <w:jc w:val="center"/>
      <w:outlineLvl w:val="7"/>
    </w:pPr>
    <w:rPr>
      <w:rFonts w:ascii="Times New Roman" w:hAnsi="Times New Roman" w:cs="Times New Roman"/>
      <w:b/>
      <w:bCs/>
      <w:i/>
      <w:iCs/>
      <w:noProof/>
      <w:lang w:val="lt-LT"/>
    </w:rPr>
  </w:style>
  <w:style w:type="paragraph" w:styleId="Antrat9">
    <w:name w:val="heading 9"/>
    <w:basedOn w:val="prastasis"/>
    <w:next w:val="prastasis"/>
    <w:link w:val="Antrat9Diagrama"/>
    <w:unhideWhenUsed/>
    <w:qFormat/>
    <w:rsid w:val="008B39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0604A"/>
    <w:rPr>
      <w:rFonts w:ascii="Arial" w:hAnsi="Arial" w:cs="Arial"/>
      <w:b/>
      <w:bCs/>
      <w:sz w:val="24"/>
      <w:szCs w:val="24"/>
      <w:lang w:val="en-US"/>
    </w:rPr>
  </w:style>
  <w:style w:type="character" w:customStyle="1" w:styleId="Antrat2Diagrama">
    <w:name w:val="Antraštė 2 Diagrama"/>
    <w:basedOn w:val="Numatytasispastraiposriftas"/>
    <w:link w:val="Antrat2"/>
    <w:uiPriority w:val="99"/>
    <w:locked/>
    <w:rsid w:val="0090604A"/>
    <w:rPr>
      <w:rFonts w:ascii="Arial" w:eastAsia="Times New Roman" w:hAnsi="Arial" w:cs="Arial"/>
      <w:b/>
      <w:bCs/>
      <w:lang w:val="en-US" w:eastAsia="en-US"/>
    </w:rPr>
  </w:style>
  <w:style w:type="character" w:customStyle="1" w:styleId="Antrat3Diagrama">
    <w:name w:val="Antraštė 3 Diagrama"/>
    <w:basedOn w:val="Numatytasispastraiposriftas"/>
    <w:link w:val="Antrat3"/>
    <w:uiPriority w:val="99"/>
    <w:semiHidden/>
    <w:locked/>
    <w:rsid w:val="0090604A"/>
    <w:rPr>
      <w:rFonts w:ascii="Arial" w:hAnsi="Arial" w:cs="Arial"/>
      <w:b/>
      <w:bCs/>
      <w:sz w:val="24"/>
      <w:szCs w:val="24"/>
      <w:lang w:val="en-US"/>
    </w:rPr>
  </w:style>
  <w:style w:type="character" w:customStyle="1" w:styleId="Antrat4Diagrama">
    <w:name w:val="Antraštė 4 Diagrama"/>
    <w:basedOn w:val="Numatytasispastraiposriftas"/>
    <w:link w:val="Antrat4"/>
    <w:uiPriority w:val="99"/>
    <w:semiHidden/>
    <w:locked/>
    <w:rsid w:val="0090604A"/>
    <w:rPr>
      <w:rFonts w:ascii="Times New Roman" w:hAnsi="Times New Roman" w:cs="Times New Roman"/>
      <w:b/>
      <w:bCs/>
      <w:sz w:val="24"/>
      <w:szCs w:val="24"/>
    </w:rPr>
  </w:style>
  <w:style w:type="character" w:customStyle="1" w:styleId="Antrat5Diagrama">
    <w:name w:val="Antraštė 5 Diagrama"/>
    <w:basedOn w:val="Numatytasispastraiposriftas"/>
    <w:link w:val="Antrat5"/>
    <w:uiPriority w:val="99"/>
    <w:semiHidden/>
    <w:locked/>
    <w:rsid w:val="0090604A"/>
    <w:rPr>
      <w:rFonts w:ascii="Times New Roman" w:hAnsi="Times New Roman" w:cs="Times New Roman"/>
      <w:b/>
      <w:bCs/>
      <w:sz w:val="24"/>
      <w:szCs w:val="24"/>
    </w:rPr>
  </w:style>
  <w:style w:type="character" w:customStyle="1" w:styleId="Antrat6Diagrama">
    <w:name w:val="Antraštė 6 Diagrama"/>
    <w:basedOn w:val="Numatytasispastraiposriftas"/>
    <w:link w:val="Antrat6"/>
    <w:uiPriority w:val="99"/>
    <w:semiHidden/>
    <w:locked/>
    <w:rsid w:val="0090604A"/>
    <w:rPr>
      <w:rFonts w:ascii="Times New Roman" w:hAnsi="Times New Roman" w:cs="Times New Roman"/>
      <w:b/>
      <w:bCs/>
      <w:sz w:val="24"/>
      <w:szCs w:val="24"/>
    </w:rPr>
  </w:style>
  <w:style w:type="character" w:customStyle="1" w:styleId="Antrat7Diagrama">
    <w:name w:val="Antraštė 7 Diagrama"/>
    <w:basedOn w:val="Numatytasispastraiposriftas"/>
    <w:link w:val="Antrat7"/>
    <w:uiPriority w:val="99"/>
    <w:semiHidden/>
    <w:locked/>
    <w:rsid w:val="0090604A"/>
    <w:rPr>
      <w:rFonts w:ascii="Times New Roman" w:hAnsi="Times New Roman" w:cs="Times New Roman"/>
      <w:b/>
      <w:bCs/>
      <w:sz w:val="24"/>
      <w:szCs w:val="24"/>
    </w:rPr>
  </w:style>
  <w:style w:type="character" w:customStyle="1" w:styleId="Antrat8Diagrama">
    <w:name w:val="Antraštė 8 Diagrama"/>
    <w:basedOn w:val="Numatytasispastraiposriftas"/>
    <w:link w:val="Antrat8"/>
    <w:uiPriority w:val="99"/>
    <w:semiHidden/>
    <w:locked/>
    <w:rsid w:val="0090604A"/>
    <w:rPr>
      <w:rFonts w:ascii="Times New Roman" w:hAnsi="Times New Roman" w:cs="Times New Roman"/>
      <w:b/>
      <w:bCs/>
      <w:i/>
      <w:iCs/>
      <w:noProof/>
      <w:sz w:val="24"/>
      <w:szCs w:val="24"/>
    </w:rPr>
  </w:style>
  <w:style w:type="paragraph" w:styleId="Antrats">
    <w:name w:val="header"/>
    <w:basedOn w:val="prastasis"/>
    <w:link w:val="AntratsDiagrama"/>
    <w:uiPriority w:val="99"/>
    <w:rsid w:val="0090604A"/>
    <w:pPr>
      <w:tabs>
        <w:tab w:val="center" w:pos="4819"/>
        <w:tab w:val="right" w:pos="9638"/>
      </w:tabs>
    </w:pPr>
  </w:style>
  <w:style w:type="character" w:customStyle="1" w:styleId="AntratsDiagrama">
    <w:name w:val="Antraštės Diagrama"/>
    <w:basedOn w:val="Numatytasispastraiposriftas"/>
    <w:link w:val="Antrats"/>
    <w:uiPriority w:val="99"/>
    <w:locked/>
    <w:rsid w:val="0090604A"/>
    <w:rPr>
      <w:rFonts w:ascii="Arial" w:hAnsi="Arial" w:cs="Arial"/>
      <w:sz w:val="24"/>
      <w:szCs w:val="24"/>
      <w:lang w:val="en-US"/>
    </w:rPr>
  </w:style>
  <w:style w:type="paragraph" w:styleId="Sraas5">
    <w:name w:val="List 5"/>
    <w:basedOn w:val="prastasis"/>
    <w:uiPriority w:val="99"/>
    <w:semiHidden/>
    <w:rsid w:val="0090604A"/>
    <w:pPr>
      <w:ind w:left="1415" w:hanging="283"/>
    </w:pPr>
  </w:style>
  <w:style w:type="paragraph" w:styleId="Pagrindinistekstas2">
    <w:name w:val="Body Text 2"/>
    <w:basedOn w:val="prastasis"/>
    <w:link w:val="Pagrindinistekstas2Diagrama"/>
    <w:uiPriority w:val="99"/>
    <w:semiHidden/>
    <w:rsid w:val="0090604A"/>
    <w:rPr>
      <w:rFonts w:ascii="Times New Roman" w:hAnsi="Times New Roman" w:cs="Times New Roman"/>
      <w:b/>
      <w:bCs/>
      <w:lang w:val="lt-LT"/>
    </w:rPr>
  </w:style>
  <w:style w:type="character" w:customStyle="1" w:styleId="Pagrindinistekstas2Diagrama">
    <w:name w:val="Pagrindinis tekstas 2 Diagrama"/>
    <w:basedOn w:val="Numatytasispastraiposriftas"/>
    <w:link w:val="Pagrindinistekstas2"/>
    <w:uiPriority w:val="99"/>
    <w:semiHidden/>
    <w:locked/>
    <w:rsid w:val="0090604A"/>
    <w:rPr>
      <w:rFonts w:ascii="Times New Roman" w:hAnsi="Times New Roman" w:cs="Times New Roman"/>
      <w:b/>
      <w:bCs/>
      <w:sz w:val="24"/>
      <w:szCs w:val="24"/>
    </w:rPr>
  </w:style>
  <w:style w:type="character" w:customStyle="1" w:styleId="BalloonTextChar">
    <w:name w:val="Balloon Text Char"/>
    <w:uiPriority w:val="99"/>
    <w:semiHidden/>
    <w:locked/>
    <w:rsid w:val="0090604A"/>
    <w:rPr>
      <w:rFonts w:ascii="Tahoma" w:hAnsi="Tahoma" w:cs="Tahoma"/>
      <w:sz w:val="16"/>
      <w:szCs w:val="16"/>
      <w:lang w:val="en-US"/>
    </w:rPr>
  </w:style>
  <w:style w:type="paragraph" w:styleId="Debesliotekstas">
    <w:name w:val="Balloon Text"/>
    <w:basedOn w:val="prastasis"/>
    <w:link w:val="DebesliotekstasDiagrama"/>
    <w:uiPriority w:val="99"/>
    <w:semiHidden/>
    <w:rsid w:val="0090604A"/>
    <w:rPr>
      <w:rFonts w:ascii="Tahoma" w:eastAsia="Calibri"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90604A"/>
    <w:rPr>
      <w:rFonts w:ascii="Tahoma" w:hAnsi="Tahoma" w:cs="Tahoma"/>
      <w:sz w:val="16"/>
      <w:szCs w:val="16"/>
      <w:lang w:val="en-US"/>
    </w:rPr>
  </w:style>
  <w:style w:type="paragraph" w:customStyle="1" w:styleId="suTakeliais">
    <w:name w:val="suTaškeliais"/>
    <w:basedOn w:val="prastasis"/>
    <w:uiPriority w:val="99"/>
    <w:rsid w:val="0090604A"/>
    <w:pPr>
      <w:numPr>
        <w:numId w:val="2"/>
      </w:numPr>
    </w:pPr>
  </w:style>
  <w:style w:type="table" w:styleId="Lentelstinklelis">
    <w:name w:val="Table Grid"/>
    <w:basedOn w:val="prastojilentel"/>
    <w:uiPriority w:val="39"/>
    <w:rsid w:val="00603C8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E60458"/>
    <w:rPr>
      <w:rFonts w:cs="Calibri"/>
      <w:lang w:eastAsia="en-US"/>
    </w:rPr>
  </w:style>
  <w:style w:type="paragraph" w:styleId="Sraopastraipa">
    <w:name w:val="List Paragraph"/>
    <w:basedOn w:val="prastasis"/>
    <w:uiPriority w:val="34"/>
    <w:qFormat/>
    <w:rsid w:val="00B8169A"/>
    <w:pPr>
      <w:ind w:left="720"/>
    </w:pPr>
  </w:style>
  <w:style w:type="paragraph" w:styleId="Porat">
    <w:name w:val="footer"/>
    <w:basedOn w:val="prastasis"/>
    <w:link w:val="PoratDiagrama"/>
    <w:uiPriority w:val="99"/>
    <w:rsid w:val="00D11A18"/>
    <w:pPr>
      <w:tabs>
        <w:tab w:val="center" w:pos="4819"/>
        <w:tab w:val="right" w:pos="9638"/>
      </w:tabs>
    </w:pPr>
  </w:style>
  <w:style w:type="character" w:customStyle="1" w:styleId="PoratDiagrama">
    <w:name w:val="Poraštė Diagrama"/>
    <w:basedOn w:val="Numatytasispastraiposriftas"/>
    <w:link w:val="Porat"/>
    <w:uiPriority w:val="99"/>
    <w:locked/>
    <w:rsid w:val="00D11A18"/>
    <w:rPr>
      <w:rFonts w:ascii="Arial" w:hAnsi="Arial" w:cs="Arial"/>
      <w:sz w:val="24"/>
      <w:szCs w:val="24"/>
      <w:lang w:val="en-US"/>
    </w:rPr>
  </w:style>
  <w:style w:type="character" w:styleId="Emfaz">
    <w:name w:val="Emphasis"/>
    <w:basedOn w:val="Numatytasispastraiposriftas"/>
    <w:qFormat/>
    <w:rsid w:val="008B396A"/>
    <w:rPr>
      <w:i/>
      <w:iCs/>
    </w:rPr>
  </w:style>
  <w:style w:type="character" w:customStyle="1" w:styleId="Antrat9Diagrama">
    <w:name w:val="Antraštė 9 Diagrama"/>
    <w:basedOn w:val="Numatytasispastraiposriftas"/>
    <w:link w:val="Antrat9"/>
    <w:rsid w:val="008B396A"/>
    <w:rPr>
      <w:rFonts w:asciiTheme="majorHAnsi" w:eastAsiaTheme="majorEastAsia" w:hAnsiTheme="majorHAnsi" w:cstheme="majorBidi"/>
      <w:i/>
      <w:iCs/>
      <w:color w:val="272727" w:themeColor="text1" w:themeTint="D8"/>
      <w:sz w:val="21"/>
      <w:szCs w:val="21"/>
      <w:lang w:val="en-US" w:eastAsia="en-US"/>
    </w:rPr>
  </w:style>
  <w:style w:type="paragraph" w:styleId="Paantrat">
    <w:name w:val="Subtitle"/>
    <w:basedOn w:val="prastasis"/>
    <w:next w:val="prastasis"/>
    <w:link w:val="PaantratDiagrama"/>
    <w:qFormat/>
    <w:rsid w:val="008B39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8B396A"/>
    <w:rPr>
      <w:rFonts w:asciiTheme="minorHAnsi" w:eastAsiaTheme="minorEastAsia" w:hAnsiTheme="minorHAnsi" w:cstheme="minorBidi"/>
      <w:color w:val="5A5A5A" w:themeColor="text1" w:themeTint="A5"/>
      <w:spacing w:val="15"/>
      <w:lang w:val="en-US" w:eastAsia="en-US"/>
    </w:rPr>
  </w:style>
  <w:style w:type="paragraph" w:customStyle="1" w:styleId="Default">
    <w:name w:val="Default"/>
    <w:rsid w:val="0053226B"/>
    <w:pPr>
      <w:autoSpaceDE w:val="0"/>
      <w:autoSpaceDN w:val="0"/>
      <w:adjustRightInd w:val="0"/>
    </w:pPr>
    <w:rPr>
      <w:rFonts w:ascii="Times New Roman" w:eastAsia="Times New Roman" w:hAnsi="Times New Roman"/>
      <w:color w:val="000000"/>
      <w:sz w:val="24"/>
      <w:szCs w:val="24"/>
    </w:rPr>
  </w:style>
  <w:style w:type="character" w:styleId="Hipersaitas">
    <w:name w:val="Hyperlink"/>
    <w:basedOn w:val="Numatytasispastraiposriftas"/>
    <w:uiPriority w:val="99"/>
    <w:unhideWhenUsed/>
    <w:locked/>
    <w:rsid w:val="00131B2D"/>
    <w:rPr>
      <w:color w:val="0000FF" w:themeColor="hyperlink"/>
      <w:u w:val="single"/>
    </w:rPr>
  </w:style>
  <w:style w:type="paragraph" w:styleId="Pagrindiniotekstotrauka">
    <w:name w:val="Body Text Indent"/>
    <w:basedOn w:val="prastasis"/>
    <w:link w:val="PagrindiniotekstotraukaDiagrama"/>
    <w:uiPriority w:val="99"/>
    <w:semiHidden/>
    <w:unhideWhenUsed/>
    <w:locked/>
    <w:rsid w:val="008B090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B090F"/>
    <w:rPr>
      <w:rFonts w:ascii="Arial" w:eastAsia="Times New Roman" w:hAnsi="Arial" w:cs="Arial"/>
      <w:sz w:val="24"/>
      <w:szCs w:val="24"/>
      <w:lang w:val="en-US" w:eastAsia="en-US"/>
    </w:rPr>
  </w:style>
  <w:style w:type="paragraph" w:styleId="prastasiniatinklio">
    <w:name w:val="Normal (Web)"/>
    <w:basedOn w:val="prastasis"/>
    <w:uiPriority w:val="99"/>
    <w:unhideWhenUsed/>
    <w:locked/>
    <w:rsid w:val="005022C4"/>
    <w:pPr>
      <w:spacing w:before="100" w:beforeAutospacing="1" w:after="100" w:afterAutospacing="1"/>
    </w:pPr>
    <w:rPr>
      <w:rFonts w:ascii="Times New Roman" w:hAnsi="Times New Roman" w:cs="Times New Roman"/>
      <w:lang w:val="lt-LT" w:eastAsia="lt-LT"/>
    </w:rPr>
  </w:style>
  <w:style w:type="character" w:styleId="Komentaronuoroda">
    <w:name w:val="annotation reference"/>
    <w:basedOn w:val="Numatytasispastraiposriftas"/>
    <w:uiPriority w:val="99"/>
    <w:semiHidden/>
    <w:unhideWhenUsed/>
    <w:locked/>
    <w:rsid w:val="009B79A5"/>
    <w:rPr>
      <w:sz w:val="16"/>
      <w:szCs w:val="16"/>
    </w:rPr>
  </w:style>
  <w:style w:type="paragraph" w:styleId="Komentarotekstas">
    <w:name w:val="annotation text"/>
    <w:basedOn w:val="prastasis"/>
    <w:link w:val="KomentarotekstasDiagrama"/>
    <w:uiPriority w:val="99"/>
    <w:semiHidden/>
    <w:unhideWhenUsed/>
    <w:locked/>
    <w:rsid w:val="009B79A5"/>
    <w:rPr>
      <w:sz w:val="20"/>
      <w:szCs w:val="20"/>
    </w:rPr>
  </w:style>
  <w:style w:type="character" w:customStyle="1" w:styleId="KomentarotekstasDiagrama">
    <w:name w:val="Komentaro tekstas Diagrama"/>
    <w:basedOn w:val="Numatytasispastraiposriftas"/>
    <w:link w:val="Komentarotekstas"/>
    <w:uiPriority w:val="99"/>
    <w:semiHidden/>
    <w:rsid w:val="009B79A5"/>
    <w:rPr>
      <w:rFonts w:ascii="Arial" w:eastAsia="Times New Roman" w:hAnsi="Arial" w:cs="Arial"/>
      <w:sz w:val="20"/>
      <w:szCs w:val="20"/>
      <w:lang w:val="en-US" w:eastAsia="en-US"/>
    </w:rPr>
  </w:style>
  <w:style w:type="paragraph" w:styleId="Komentarotema">
    <w:name w:val="annotation subject"/>
    <w:basedOn w:val="Komentarotekstas"/>
    <w:next w:val="Komentarotekstas"/>
    <w:link w:val="KomentarotemaDiagrama"/>
    <w:uiPriority w:val="99"/>
    <w:semiHidden/>
    <w:unhideWhenUsed/>
    <w:locked/>
    <w:rsid w:val="009B79A5"/>
    <w:rPr>
      <w:b/>
      <w:bCs/>
    </w:rPr>
  </w:style>
  <w:style w:type="character" w:customStyle="1" w:styleId="KomentarotemaDiagrama">
    <w:name w:val="Komentaro tema Diagrama"/>
    <w:basedOn w:val="KomentarotekstasDiagrama"/>
    <w:link w:val="Komentarotema"/>
    <w:uiPriority w:val="99"/>
    <w:semiHidden/>
    <w:rsid w:val="009B79A5"/>
    <w:rPr>
      <w:rFonts w:ascii="Arial" w:eastAsia="Times New Roman" w:hAnsi="Arial" w:cs="Arial"/>
      <w:b/>
      <w:bCs/>
      <w:sz w:val="20"/>
      <w:szCs w:val="20"/>
      <w:lang w:val="en-US" w:eastAsia="en-US"/>
    </w:rPr>
  </w:style>
  <w:style w:type="character" w:customStyle="1" w:styleId="Neapdorotaspaminjimas1">
    <w:name w:val="Neapdorotas paminėjimas1"/>
    <w:basedOn w:val="Numatytasispastraiposriftas"/>
    <w:uiPriority w:val="99"/>
    <w:semiHidden/>
    <w:unhideWhenUsed/>
    <w:rsid w:val="00EA15B1"/>
    <w:rPr>
      <w:color w:val="605E5C"/>
      <w:shd w:val="clear" w:color="auto" w:fill="E1DFDD"/>
    </w:rPr>
  </w:style>
  <w:style w:type="character" w:customStyle="1" w:styleId="markedcontent">
    <w:name w:val="markedcontent"/>
    <w:basedOn w:val="Numatytasispastraiposriftas"/>
    <w:rsid w:val="00425ED1"/>
  </w:style>
  <w:style w:type="paragraph" w:styleId="Pagrindinistekstas">
    <w:name w:val="Body Text"/>
    <w:basedOn w:val="prastasis"/>
    <w:link w:val="PagrindinistekstasDiagrama"/>
    <w:uiPriority w:val="99"/>
    <w:unhideWhenUsed/>
    <w:locked/>
    <w:rsid w:val="001E0103"/>
    <w:pPr>
      <w:spacing w:after="120"/>
    </w:pPr>
  </w:style>
  <w:style w:type="character" w:customStyle="1" w:styleId="PagrindinistekstasDiagrama">
    <w:name w:val="Pagrindinis tekstas Diagrama"/>
    <w:basedOn w:val="Numatytasispastraiposriftas"/>
    <w:link w:val="Pagrindinistekstas"/>
    <w:uiPriority w:val="99"/>
    <w:rsid w:val="001E0103"/>
    <w:rPr>
      <w:rFonts w:ascii="Arial" w:eastAsia="Times New Roman" w:hAnsi="Arial" w:cs="Arial"/>
      <w:sz w:val="24"/>
      <w:szCs w:val="24"/>
      <w:lang w:val="en-US" w:eastAsia="en-US"/>
    </w:rPr>
  </w:style>
  <w:style w:type="paragraph" w:styleId="HTMLiankstoformatuotas">
    <w:name w:val="HTML Preformatted"/>
    <w:basedOn w:val="prastasis"/>
    <w:link w:val="HTMLiankstoformatuotasDiagrama"/>
    <w:uiPriority w:val="99"/>
    <w:semiHidden/>
    <w:unhideWhenUsed/>
    <w:locked/>
    <w:rsid w:val="00072223"/>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072223"/>
    <w:rPr>
      <w:rFonts w:ascii="Consolas" w:eastAsia="Times New Roman" w:hAnsi="Consolas"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521">
      <w:bodyDiv w:val="1"/>
      <w:marLeft w:val="0"/>
      <w:marRight w:val="0"/>
      <w:marTop w:val="0"/>
      <w:marBottom w:val="0"/>
      <w:divBdr>
        <w:top w:val="none" w:sz="0" w:space="0" w:color="auto"/>
        <w:left w:val="none" w:sz="0" w:space="0" w:color="auto"/>
        <w:bottom w:val="none" w:sz="0" w:space="0" w:color="auto"/>
        <w:right w:val="none" w:sz="0" w:space="0" w:color="auto"/>
      </w:divBdr>
    </w:div>
    <w:div w:id="24716030">
      <w:bodyDiv w:val="1"/>
      <w:marLeft w:val="0"/>
      <w:marRight w:val="0"/>
      <w:marTop w:val="0"/>
      <w:marBottom w:val="0"/>
      <w:divBdr>
        <w:top w:val="none" w:sz="0" w:space="0" w:color="auto"/>
        <w:left w:val="none" w:sz="0" w:space="0" w:color="auto"/>
        <w:bottom w:val="none" w:sz="0" w:space="0" w:color="auto"/>
        <w:right w:val="none" w:sz="0" w:space="0" w:color="auto"/>
      </w:divBdr>
    </w:div>
    <w:div w:id="25101626">
      <w:bodyDiv w:val="1"/>
      <w:marLeft w:val="0"/>
      <w:marRight w:val="0"/>
      <w:marTop w:val="0"/>
      <w:marBottom w:val="0"/>
      <w:divBdr>
        <w:top w:val="none" w:sz="0" w:space="0" w:color="auto"/>
        <w:left w:val="none" w:sz="0" w:space="0" w:color="auto"/>
        <w:bottom w:val="none" w:sz="0" w:space="0" w:color="auto"/>
        <w:right w:val="none" w:sz="0" w:space="0" w:color="auto"/>
      </w:divBdr>
      <w:divsChild>
        <w:div w:id="439843118">
          <w:marLeft w:val="446"/>
          <w:marRight w:val="0"/>
          <w:marTop w:val="91"/>
          <w:marBottom w:val="120"/>
          <w:divBdr>
            <w:top w:val="none" w:sz="0" w:space="0" w:color="auto"/>
            <w:left w:val="none" w:sz="0" w:space="0" w:color="auto"/>
            <w:bottom w:val="none" w:sz="0" w:space="0" w:color="auto"/>
            <w:right w:val="none" w:sz="0" w:space="0" w:color="auto"/>
          </w:divBdr>
        </w:div>
      </w:divsChild>
    </w:div>
    <w:div w:id="39324743">
      <w:bodyDiv w:val="1"/>
      <w:marLeft w:val="0"/>
      <w:marRight w:val="0"/>
      <w:marTop w:val="0"/>
      <w:marBottom w:val="0"/>
      <w:divBdr>
        <w:top w:val="none" w:sz="0" w:space="0" w:color="auto"/>
        <w:left w:val="none" w:sz="0" w:space="0" w:color="auto"/>
        <w:bottom w:val="none" w:sz="0" w:space="0" w:color="auto"/>
        <w:right w:val="none" w:sz="0" w:space="0" w:color="auto"/>
      </w:divBdr>
      <w:divsChild>
        <w:div w:id="1211266657">
          <w:marLeft w:val="0"/>
          <w:marRight w:val="0"/>
          <w:marTop w:val="0"/>
          <w:marBottom w:val="0"/>
          <w:divBdr>
            <w:top w:val="none" w:sz="0" w:space="0" w:color="auto"/>
            <w:left w:val="none" w:sz="0" w:space="0" w:color="auto"/>
            <w:bottom w:val="none" w:sz="0" w:space="0" w:color="auto"/>
            <w:right w:val="none" w:sz="0" w:space="0" w:color="auto"/>
          </w:divBdr>
        </w:div>
        <w:div w:id="1488206941">
          <w:marLeft w:val="0"/>
          <w:marRight w:val="0"/>
          <w:marTop w:val="0"/>
          <w:marBottom w:val="0"/>
          <w:divBdr>
            <w:top w:val="none" w:sz="0" w:space="0" w:color="auto"/>
            <w:left w:val="none" w:sz="0" w:space="0" w:color="auto"/>
            <w:bottom w:val="none" w:sz="0" w:space="0" w:color="auto"/>
            <w:right w:val="none" w:sz="0" w:space="0" w:color="auto"/>
          </w:divBdr>
        </w:div>
      </w:divsChild>
    </w:div>
    <w:div w:id="171919073">
      <w:bodyDiv w:val="1"/>
      <w:marLeft w:val="0"/>
      <w:marRight w:val="0"/>
      <w:marTop w:val="0"/>
      <w:marBottom w:val="0"/>
      <w:divBdr>
        <w:top w:val="none" w:sz="0" w:space="0" w:color="auto"/>
        <w:left w:val="none" w:sz="0" w:space="0" w:color="auto"/>
        <w:bottom w:val="none" w:sz="0" w:space="0" w:color="auto"/>
        <w:right w:val="none" w:sz="0" w:space="0" w:color="auto"/>
      </w:divBdr>
      <w:divsChild>
        <w:div w:id="13193297">
          <w:marLeft w:val="0"/>
          <w:marRight w:val="0"/>
          <w:marTop w:val="0"/>
          <w:marBottom w:val="0"/>
          <w:divBdr>
            <w:top w:val="none" w:sz="0" w:space="0" w:color="auto"/>
            <w:left w:val="none" w:sz="0" w:space="0" w:color="auto"/>
            <w:bottom w:val="none" w:sz="0" w:space="0" w:color="auto"/>
            <w:right w:val="none" w:sz="0" w:space="0" w:color="auto"/>
          </w:divBdr>
        </w:div>
        <w:div w:id="27918780">
          <w:marLeft w:val="0"/>
          <w:marRight w:val="0"/>
          <w:marTop w:val="0"/>
          <w:marBottom w:val="0"/>
          <w:divBdr>
            <w:top w:val="none" w:sz="0" w:space="0" w:color="auto"/>
            <w:left w:val="none" w:sz="0" w:space="0" w:color="auto"/>
            <w:bottom w:val="none" w:sz="0" w:space="0" w:color="auto"/>
            <w:right w:val="none" w:sz="0" w:space="0" w:color="auto"/>
          </w:divBdr>
        </w:div>
        <w:div w:id="211160835">
          <w:marLeft w:val="0"/>
          <w:marRight w:val="0"/>
          <w:marTop w:val="0"/>
          <w:marBottom w:val="0"/>
          <w:divBdr>
            <w:top w:val="none" w:sz="0" w:space="0" w:color="auto"/>
            <w:left w:val="none" w:sz="0" w:space="0" w:color="auto"/>
            <w:bottom w:val="none" w:sz="0" w:space="0" w:color="auto"/>
            <w:right w:val="none" w:sz="0" w:space="0" w:color="auto"/>
          </w:divBdr>
        </w:div>
        <w:div w:id="959457365">
          <w:marLeft w:val="0"/>
          <w:marRight w:val="0"/>
          <w:marTop w:val="0"/>
          <w:marBottom w:val="0"/>
          <w:divBdr>
            <w:top w:val="none" w:sz="0" w:space="0" w:color="auto"/>
            <w:left w:val="none" w:sz="0" w:space="0" w:color="auto"/>
            <w:bottom w:val="none" w:sz="0" w:space="0" w:color="auto"/>
            <w:right w:val="none" w:sz="0" w:space="0" w:color="auto"/>
          </w:divBdr>
        </w:div>
        <w:div w:id="1177768679">
          <w:marLeft w:val="0"/>
          <w:marRight w:val="0"/>
          <w:marTop w:val="0"/>
          <w:marBottom w:val="0"/>
          <w:divBdr>
            <w:top w:val="none" w:sz="0" w:space="0" w:color="auto"/>
            <w:left w:val="none" w:sz="0" w:space="0" w:color="auto"/>
            <w:bottom w:val="none" w:sz="0" w:space="0" w:color="auto"/>
            <w:right w:val="none" w:sz="0" w:space="0" w:color="auto"/>
          </w:divBdr>
        </w:div>
        <w:div w:id="1341160658">
          <w:marLeft w:val="0"/>
          <w:marRight w:val="0"/>
          <w:marTop w:val="0"/>
          <w:marBottom w:val="0"/>
          <w:divBdr>
            <w:top w:val="none" w:sz="0" w:space="0" w:color="auto"/>
            <w:left w:val="none" w:sz="0" w:space="0" w:color="auto"/>
            <w:bottom w:val="none" w:sz="0" w:space="0" w:color="auto"/>
            <w:right w:val="none" w:sz="0" w:space="0" w:color="auto"/>
          </w:divBdr>
        </w:div>
        <w:div w:id="1541897875">
          <w:marLeft w:val="0"/>
          <w:marRight w:val="0"/>
          <w:marTop w:val="0"/>
          <w:marBottom w:val="0"/>
          <w:divBdr>
            <w:top w:val="none" w:sz="0" w:space="0" w:color="auto"/>
            <w:left w:val="none" w:sz="0" w:space="0" w:color="auto"/>
            <w:bottom w:val="none" w:sz="0" w:space="0" w:color="auto"/>
            <w:right w:val="none" w:sz="0" w:space="0" w:color="auto"/>
          </w:divBdr>
        </w:div>
        <w:div w:id="1873375496">
          <w:marLeft w:val="0"/>
          <w:marRight w:val="0"/>
          <w:marTop w:val="0"/>
          <w:marBottom w:val="0"/>
          <w:divBdr>
            <w:top w:val="none" w:sz="0" w:space="0" w:color="auto"/>
            <w:left w:val="none" w:sz="0" w:space="0" w:color="auto"/>
            <w:bottom w:val="none" w:sz="0" w:space="0" w:color="auto"/>
            <w:right w:val="none" w:sz="0" w:space="0" w:color="auto"/>
          </w:divBdr>
        </w:div>
        <w:div w:id="1960918680">
          <w:marLeft w:val="0"/>
          <w:marRight w:val="0"/>
          <w:marTop w:val="0"/>
          <w:marBottom w:val="0"/>
          <w:divBdr>
            <w:top w:val="none" w:sz="0" w:space="0" w:color="auto"/>
            <w:left w:val="none" w:sz="0" w:space="0" w:color="auto"/>
            <w:bottom w:val="none" w:sz="0" w:space="0" w:color="auto"/>
            <w:right w:val="none" w:sz="0" w:space="0" w:color="auto"/>
          </w:divBdr>
        </w:div>
      </w:divsChild>
    </w:div>
    <w:div w:id="204408336">
      <w:bodyDiv w:val="1"/>
      <w:marLeft w:val="0"/>
      <w:marRight w:val="0"/>
      <w:marTop w:val="0"/>
      <w:marBottom w:val="0"/>
      <w:divBdr>
        <w:top w:val="none" w:sz="0" w:space="0" w:color="auto"/>
        <w:left w:val="none" w:sz="0" w:space="0" w:color="auto"/>
        <w:bottom w:val="none" w:sz="0" w:space="0" w:color="auto"/>
        <w:right w:val="none" w:sz="0" w:space="0" w:color="auto"/>
      </w:divBdr>
      <w:divsChild>
        <w:div w:id="1096175915">
          <w:marLeft w:val="144"/>
          <w:marRight w:val="0"/>
          <w:marTop w:val="240"/>
          <w:marBottom w:val="40"/>
          <w:divBdr>
            <w:top w:val="none" w:sz="0" w:space="0" w:color="auto"/>
            <w:left w:val="none" w:sz="0" w:space="0" w:color="auto"/>
            <w:bottom w:val="none" w:sz="0" w:space="0" w:color="auto"/>
            <w:right w:val="none" w:sz="0" w:space="0" w:color="auto"/>
          </w:divBdr>
        </w:div>
      </w:divsChild>
    </w:div>
    <w:div w:id="240335701">
      <w:bodyDiv w:val="1"/>
      <w:marLeft w:val="0"/>
      <w:marRight w:val="0"/>
      <w:marTop w:val="0"/>
      <w:marBottom w:val="0"/>
      <w:divBdr>
        <w:top w:val="none" w:sz="0" w:space="0" w:color="auto"/>
        <w:left w:val="none" w:sz="0" w:space="0" w:color="auto"/>
        <w:bottom w:val="none" w:sz="0" w:space="0" w:color="auto"/>
        <w:right w:val="none" w:sz="0" w:space="0" w:color="auto"/>
      </w:divBdr>
    </w:div>
    <w:div w:id="255988495">
      <w:bodyDiv w:val="1"/>
      <w:marLeft w:val="0"/>
      <w:marRight w:val="0"/>
      <w:marTop w:val="0"/>
      <w:marBottom w:val="0"/>
      <w:divBdr>
        <w:top w:val="none" w:sz="0" w:space="0" w:color="auto"/>
        <w:left w:val="none" w:sz="0" w:space="0" w:color="auto"/>
        <w:bottom w:val="none" w:sz="0" w:space="0" w:color="auto"/>
        <w:right w:val="none" w:sz="0" w:space="0" w:color="auto"/>
      </w:divBdr>
      <w:divsChild>
        <w:div w:id="165949612">
          <w:marLeft w:val="0"/>
          <w:marRight w:val="0"/>
          <w:marTop w:val="0"/>
          <w:marBottom w:val="0"/>
          <w:divBdr>
            <w:top w:val="none" w:sz="0" w:space="0" w:color="auto"/>
            <w:left w:val="none" w:sz="0" w:space="0" w:color="auto"/>
            <w:bottom w:val="none" w:sz="0" w:space="0" w:color="auto"/>
            <w:right w:val="none" w:sz="0" w:space="0" w:color="auto"/>
          </w:divBdr>
        </w:div>
        <w:div w:id="290600944">
          <w:marLeft w:val="0"/>
          <w:marRight w:val="0"/>
          <w:marTop w:val="0"/>
          <w:marBottom w:val="0"/>
          <w:divBdr>
            <w:top w:val="none" w:sz="0" w:space="0" w:color="auto"/>
            <w:left w:val="none" w:sz="0" w:space="0" w:color="auto"/>
            <w:bottom w:val="none" w:sz="0" w:space="0" w:color="auto"/>
            <w:right w:val="none" w:sz="0" w:space="0" w:color="auto"/>
          </w:divBdr>
        </w:div>
        <w:div w:id="995887977">
          <w:marLeft w:val="0"/>
          <w:marRight w:val="0"/>
          <w:marTop w:val="0"/>
          <w:marBottom w:val="0"/>
          <w:divBdr>
            <w:top w:val="none" w:sz="0" w:space="0" w:color="auto"/>
            <w:left w:val="none" w:sz="0" w:space="0" w:color="auto"/>
            <w:bottom w:val="none" w:sz="0" w:space="0" w:color="auto"/>
            <w:right w:val="none" w:sz="0" w:space="0" w:color="auto"/>
          </w:divBdr>
        </w:div>
        <w:div w:id="1198853173">
          <w:marLeft w:val="0"/>
          <w:marRight w:val="0"/>
          <w:marTop w:val="0"/>
          <w:marBottom w:val="0"/>
          <w:divBdr>
            <w:top w:val="none" w:sz="0" w:space="0" w:color="auto"/>
            <w:left w:val="none" w:sz="0" w:space="0" w:color="auto"/>
            <w:bottom w:val="none" w:sz="0" w:space="0" w:color="auto"/>
            <w:right w:val="none" w:sz="0" w:space="0" w:color="auto"/>
          </w:divBdr>
        </w:div>
        <w:div w:id="1203984190">
          <w:marLeft w:val="0"/>
          <w:marRight w:val="0"/>
          <w:marTop w:val="0"/>
          <w:marBottom w:val="0"/>
          <w:divBdr>
            <w:top w:val="none" w:sz="0" w:space="0" w:color="auto"/>
            <w:left w:val="none" w:sz="0" w:space="0" w:color="auto"/>
            <w:bottom w:val="none" w:sz="0" w:space="0" w:color="auto"/>
            <w:right w:val="none" w:sz="0" w:space="0" w:color="auto"/>
          </w:divBdr>
        </w:div>
        <w:div w:id="1392774412">
          <w:marLeft w:val="0"/>
          <w:marRight w:val="0"/>
          <w:marTop w:val="0"/>
          <w:marBottom w:val="0"/>
          <w:divBdr>
            <w:top w:val="none" w:sz="0" w:space="0" w:color="auto"/>
            <w:left w:val="none" w:sz="0" w:space="0" w:color="auto"/>
            <w:bottom w:val="none" w:sz="0" w:space="0" w:color="auto"/>
            <w:right w:val="none" w:sz="0" w:space="0" w:color="auto"/>
          </w:divBdr>
        </w:div>
        <w:div w:id="1441796851">
          <w:marLeft w:val="0"/>
          <w:marRight w:val="0"/>
          <w:marTop w:val="0"/>
          <w:marBottom w:val="0"/>
          <w:divBdr>
            <w:top w:val="none" w:sz="0" w:space="0" w:color="auto"/>
            <w:left w:val="none" w:sz="0" w:space="0" w:color="auto"/>
            <w:bottom w:val="none" w:sz="0" w:space="0" w:color="auto"/>
            <w:right w:val="none" w:sz="0" w:space="0" w:color="auto"/>
          </w:divBdr>
        </w:div>
        <w:div w:id="1551575968">
          <w:marLeft w:val="0"/>
          <w:marRight w:val="0"/>
          <w:marTop w:val="0"/>
          <w:marBottom w:val="0"/>
          <w:divBdr>
            <w:top w:val="none" w:sz="0" w:space="0" w:color="auto"/>
            <w:left w:val="none" w:sz="0" w:space="0" w:color="auto"/>
            <w:bottom w:val="none" w:sz="0" w:space="0" w:color="auto"/>
            <w:right w:val="none" w:sz="0" w:space="0" w:color="auto"/>
          </w:divBdr>
        </w:div>
        <w:div w:id="1614245781">
          <w:marLeft w:val="0"/>
          <w:marRight w:val="0"/>
          <w:marTop w:val="0"/>
          <w:marBottom w:val="0"/>
          <w:divBdr>
            <w:top w:val="none" w:sz="0" w:space="0" w:color="auto"/>
            <w:left w:val="none" w:sz="0" w:space="0" w:color="auto"/>
            <w:bottom w:val="none" w:sz="0" w:space="0" w:color="auto"/>
            <w:right w:val="none" w:sz="0" w:space="0" w:color="auto"/>
          </w:divBdr>
        </w:div>
        <w:div w:id="1643119551">
          <w:marLeft w:val="0"/>
          <w:marRight w:val="0"/>
          <w:marTop w:val="0"/>
          <w:marBottom w:val="0"/>
          <w:divBdr>
            <w:top w:val="none" w:sz="0" w:space="0" w:color="auto"/>
            <w:left w:val="none" w:sz="0" w:space="0" w:color="auto"/>
            <w:bottom w:val="none" w:sz="0" w:space="0" w:color="auto"/>
            <w:right w:val="none" w:sz="0" w:space="0" w:color="auto"/>
          </w:divBdr>
        </w:div>
        <w:div w:id="1776360832">
          <w:marLeft w:val="0"/>
          <w:marRight w:val="0"/>
          <w:marTop w:val="0"/>
          <w:marBottom w:val="0"/>
          <w:divBdr>
            <w:top w:val="none" w:sz="0" w:space="0" w:color="auto"/>
            <w:left w:val="none" w:sz="0" w:space="0" w:color="auto"/>
            <w:bottom w:val="none" w:sz="0" w:space="0" w:color="auto"/>
            <w:right w:val="none" w:sz="0" w:space="0" w:color="auto"/>
          </w:divBdr>
        </w:div>
        <w:div w:id="2075925862">
          <w:marLeft w:val="0"/>
          <w:marRight w:val="0"/>
          <w:marTop w:val="0"/>
          <w:marBottom w:val="0"/>
          <w:divBdr>
            <w:top w:val="none" w:sz="0" w:space="0" w:color="auto"/>
            <w:left w:val="none" w:sz="0" w:space="0" w:color="auto"/>
            <w:bottom w:val="none" w:sz="0" w:space="0" w:color="auto"/>
            <w:right w:val="none" w:sz="0" w:space="0" w:color="auto"/>
          </w:divBdr>
        </w:div>
      </w:divsChild>
    </w:div>
    <w:div w:id="282620331">
      <w:bodyDiv w:val="1"/>
      <w:marLeft w:val="0"/>
      <w:marRight w:val="0"/>
      <w:marTop w:val="0"/>
      <w:marBottom w:val="0"/>
      <w:divBdr>
        <w:top w:val="none" w:sz="0" w:space="0" w:color="auto"/>
        <w:left w:val="none" w:sz="0" w:space="0" w:color="auto"/>
        <w:bottom w:val="none" w:sz="0" w:space="0" w:color="auto"/>
        <w:right w:val="none" w:sz="0" w:space="0" w:color="auto"/>
      </w:divBdr>
    </w:div>
    <w:div w:id="342829900">
      <w:bodyDiv w:val="1"/>
      <w:marLeft w:val="0"/>
      <w:marRight w:val="0"/>
      <w:marTop w:val="0"/>
      <w:marBottom w:val="0"/>
      <w:divBdr>
        <w:top w:val="none" w:sz="0" w:space="0" w:color="auto"/>
        <w:left w:val="none" w:sz="0" w:space="0" w:color="auto"/>
        <w:bottom w:val="none" w:sz="0" w:space="0" w:color="auto"/>
        <w:right w:val="none" w:sz="0" w:space="0" w:color="auto"/>
      </w:divBdr>
    </w:div>
    <w:div w:id="348414782">
      <w:bodyDiv w:val="1"/>
      <w:marLeft w:val="0"/>
      <w:marRight w:val="0"/>
      <w:marTop w:val="0"/>
      <w:marBottom w:val="0"/>
      <w:divBdr>
        <w:top w:val="none" w:sz="0" w:space="0" w:color="auto"/>
        <w:left w:val="none" w:sz="0" w:space="0" w:color="auto"/>
        <w:bottom w:val="none" w:sz="0" w:space="0" w:color="auto"/>
        <w:right w:val="none" w:sz="0" w:space="0" w:color="auto"/>
      </w:divBdr>
    </w:div>
    <w:div w:id="456485458">
      <w:bodyDiv w:val="1"/>
      <w:marLeft w:val="0"/>
      <w:marRight w:val="0"/>
      <w:marTop w:val="0"/>
      <w:marBottom w:val="0"/>
      <w:divBdr>
        <w:top w:val="none" w:sz="0" w:space="0" w:color="auto"/>
        <w:left w:val="none" w:sz="0" w:space="0" w:color="auto"/>
        <w:bottom w:val="none" w:sz="0" w:space="0" w:color="auto"/>
        <w:right w:val="none" w:sz="0" w:space="0" w:color="auto"/>
      </w:divBdr>
      <w:divsChild>
        <w:div w:id="33778697">
          <w:marLeft w:val="0"/>
          <w:marRight w:val="0"/>
          <w:marTop w:val="0"/>
          <w:marBottom w:val="0"/>
          <w:divBdr>
            <w:top w:val="none" w:sz="0" w:space="0" w:color="auto"/>
            <w:left w:val="none" w:sz="0" w:space="0" w:color="auto"/>
            <w:bottom w:val="none" w:sz="0" w:space="0" w:color="auto"/>
            <w:right w:val="none" w:sz="0" w:space="0" w:color="auto"/>
          </w:divBdr>
        </w:div>
        <w:div w:id="219440191">
          <w:marLeft w:val="0"/>
          <w:marRight w:val="0"/>
          <w:marTop w:val="0"/>
          <w:marBottom w:val="0"/>
          <w:divBdr>
            <w:top w:val="none" w:sz="0" w:space="0" w:color="auto"/>
            <w:left w:val="none" w:sz="0" w:space="0" w:color="auto"/>
            <w:bottom w:val="none" w:sz="0" w:space="0" w:color="auto"/>
            <w:right w:val="none" w:sz="0" w:space="0" w:color="auto"/>
          </w:divBdr>
        </w:div>
        <w:div w:id="338310361">
          <w:marLeft w:val="0"/>
          <w:marRight w:val="0"/>
          <w:marTop w:val="0"/>
          <w:marBottom w:val="0"/>
          <w:divBdr>
            <w:top w:val="none" w:sz="0" w:space="0" w:color="auto"/>
            <w:left w:val="none" w:sz="0" w:space="0" w:color="auto"/>
            <w:bottom w:val="none" w:sz="0" w:space="0" w:color="auto"/>
            <w:right w:val="none" w:sz="0" w:space="0" w:color="auto"/>
          </w:divBdr>
        </w:div>
        <w:div w:id="521280102">
          <w:marLeft w:val="0"/>
          <w:marRight w:val="0"/>
          <w:marTop w:val="0"/>
          <w:marBottom w:val="0"/>
          <w:divBdr>
            <w:top w:val="none" w:sz="0" w:space="0" w:color="auto"/>
            <w:left w:val="none" w:sz="0" w:space="0" w:color="auto"/>
            <w:bottom w:val="none" w:sz="0" w:space="0" w:color="auto"/>
            <w:right w:val="none" w:sz="0" w:space="0" w:color="auto"/>
          </w:divBdr>
        </w:div>
        <w:div w:id="806046745">
          <w:marLeft w:val="0"/>
          <w:marRight w:val="0"/>
          <w:marTop w:val="0"/>
          <w:marBottom w:val="0"/>
          <w:divBdr>
            <w:top w:val="none" w:sz="0" w:space="0" w:color="auto"/>
            <w:left w:val="none" w:sz="0" w:space="0" w:color="auto"/>
            <w:bottom w:val="none" w:sz="0" w:space="0" w:color="auto"/>
            <w:right w:val="none" w:sz="0" w:space="0" w:color="auto"/>
          </w:divBdr>
        </w:div>
        <w:div w:id="950547093">
          <w:marLeft w:val="0"/>
          <w:marRight w:val="0"/>
          <w:marTop w:val="0"/>
          <w:marBottom w:val="0"/>
          <w:divBdr>
            <w:top w:val="none" w:sz="0" w:space="0" w:color="auto"/>
            <w:left w:val="none" w:sz="0" w:space="0" w:color="auto"/>
            <w:bottom w:val="none" w:sz="0" w:space="0" w:color="auto"/>
            <w:right w:val="none" w:sz="0" w:space="0" w:color="auto"/>
          </w:divBdr>
        </w:div>
        <w:div w:id="1290821456">
          <w:marLeft w:val="0"/>
          <w:marRight w:val="0"/>
          <w:marTop w:val="0"/>
          <w:marBottom w:val="0"/>
          <w:divBdr>
            <w:top w:val="none" w:sz="0" w:space="0" w:color="auto"/>
            <w:left w:val="none" w:sz="0" w:space="0" w:color="auto"/>
            <w:bottom w:val="none" w:sz="0" w:space="0" w:color="auto"/>
            <w:right w:val="none" w:sz="0" w:space="0" w:color="auto"/>
          </w:divBdr>
        </w:div>
        <w:div w:id="1305037959">
          <w:marLeft w:val="0"/>
          <w:marRight w:val="0"/>
          <w:marTop w:val="0"/>
          <w:marBottom w:val="0"/>
          <w:divBdr>
            <w:top w:val="none" w:sz="0" w:space="0" w:color="auto"/>
            <w:left w:val="none" w:sz="0" w:space="0" w:color="auto"/>
            <w:bottom w:val="none" w:sz="0" w:space="0" w:color="auto"/>
            <w:right w:val="none" w:sz="0" w:space="0" w:color="auto"/>
          </w:divBdr>
        </w:div>
        <w:div w:id="1356615196">
          <w:marLeft w:val="0"/>
          <w:marRight w:val="0"/>
          <w:marTop w:val="0"/>
          <w:marBottom w:val="0"/>
          <w:divBdr>
            <w:top w:val="none" w:sz="0" w:space="0" w:color="auto"/>
            <w:left w:val="none" w:sz="0" w:space="0" w:color="auto"/>
            <w:bottom w:val="none" w:sz="0" w:space="0" w:color="auto"/>
            <w:right w:val="none" w:sz="0" w:space="0" w:color="auto"/>
          </w:divBdr>
        </w:div>
        <w:div w:id="1398623848">
          <w:marLeft w:val="0"/>
          <w:marRight w:val="0"/>
          <w:marTop w:val="0"/>
          <w:marBottom w:val="0"/>
          <w:divBdr>
            <w:top w:val="none" w:sz="0" w:space="0" w:color="auto"/>
            <w:left w:val="none" w:sz="0" w:space="0" w:color="auto"/>
            <w:bottom w:val="none" w:sz="0" w:space="0" w:color="auto"/>
            <w:right w:val="none" w:sz="0" w:space="0" w:color="auto"/>
          </w:divBdr>
        </w:div>
        <w:div w:id="1732845455">
          <w:marLeft w:val="0"/>
          <w:marRight w:val="0"/>
          <w:marTop w:val="0"/>
          <w:marBottom w:val="0"/>
          <w:divBdr>
            <w:top w:val="none" w:sz="0" w:space="0" w:color="auto"/>
            <w:left w:val="none" w:sz="0" w:space="0" w:color="auto"/>
            <w:bottom w:val="none" w:sz="0" w:space="0" w:color="auto"/>
            <w:right w:val="none" w:sz="0" w:space="0" w:color="auto"/>
          </w:divBdr>
        </w:div>
        <w:div w:id="2014146311">
          <w:marLeft w:val="0"/>
          <w:marRight w:val="0"/>
          <w:marTop w:val="0"/>
          <w:marBottom w:val="0"/>
          <w:divBdr>
            <w:top w:val="none" w:sz="0" w:space="0" w:color="auto"/>
            <w:left w:val="none" w:sz="0" w:space="0" w:color="auto"/>
            <w:bottom w:val="none" w:sz="0" w:space="0" w:color="auto"/>
            <w:right w:val="none" w:sz="0" w:space="0" w:color="auto"/>
          </w:divBdr>
        </w:div>
        <w:div w:id="2115322029">
          <w:marLeft w:val="0"/>
          <w:marRight w:val="0"/>
          <w:marTop w:val="0"/>
          <w:marBottom w:val="0"/>
          <w:divBdr>
            <w:top w:val="none" w:sz="0" w:space="0" w:color="auto"/>
            <w:left w:val="none" w:sz="0" w:space="0" w:color="auto"/>
            <w:bottom w:val="none" w:sz="0" w:space="0" w:color="auto"/>
            <w:right w:val="none" w:sz="0" w:space="0" w:color="auto"/>
          </w:divBdr>
        </w:div>
      </w:divsChild>
    </w:div>
    <w:div w:id="498430479">
      <w:bodyDiv w:val="1"/>
      <w:marLeft w:val="0"/>
      <w:marRight w:val="0"/>
      <w:marTop w:val="0"/>
      <w:marBottom w:val="0"/>
      <w:divBdr>
        <w:top w:val="none" w:sz="0" w:space="0" w:color="auto"/>
        <w:left w:val="none" w:sz="0" w:space="0" w:color="auto"/>
        <w:bottom w:val="none" w:sz="0" w:space="0" w:color="auto"/>
        <w:right w:val="none" w:sz="0" w:space="0" w:color="auto"/>
      </w:divBdr>
    </w:div>
    <w:div w:id="518861724">
      <w:bodyDiv w:val="1"/>
      <w:marLeft w:val="0"/>
      <w:marRight w:val="0"/>
      <w:marTop w:val="0"/>
      <w:marBottom w:val="0"/>
      <w:divBdr>
        <w:top w:val="none" w:sz="0" w:space="0" w:color="auto"/>
        <w:left w:val="none" w:sz="0" w:space="0" w:color="auto"/>
        <w:bottom w:val="none" w:sz="0" w:space="0" w:color="auto"/>
        <w:right w:val="none" w:sz="0" w:space="0" w:color="auto"/>
      </w:divBdr>
    </w:div>
    <w:div w:id="545798594">
      <w:bodyDiv w:val="1"/>
      <w:marLeft w:val="0"/>
      <w:marRight w:val="0"/>
      <w:marTop w:val="0"/>
      <w:marBottom w:val="0"/>
      <w:divBdr>
        <w:top w:val="none" w:sz="0" w:space="0" w:color="auto"/>
        <w:left w:val="none" w:sz="0" w:space="0" w:color="auto"/>
        <w:bottom w:val="none" w:sz="0" w:space="0" w:color="auto"/>
        <w:right w:val="none" w:sz="0" w:space="0" w:color="auto"/>
      </w:divBdr>
    </w:div>
    <w:div w:id="686101911">
      <w:bodyDiv w:val="1"/>
      <w:marLeft w:val="0"/>
      <w:marRight w:val="0"/>
      <w:marTop w:val="0"/>
      <w:marBottom w:val="0"/>
      <w:divBdr>
        <w:top w:val="none" w:sz="0" w:space="0" w:color="auto"/>
        <w:left w:val="none" w:sz="0" w:space="0" w:color="auto"/>
        <w:bottom w:val="none" w:sz="0" w:space="0" w:color="auto"/>
        <w:right w:val="none" w:sz="0" w:space="0" w:color="auto"/>
      </w:divBdr>
      <w:divsChild>
        <w:div w:id="12728275">
          <w:marLeft w:val="0"/>
          <w:marRight w:val="0"/>
          <w:marTop w:val="0"/>
          <w:marBottom w:val="0"/>
          <w:divBdr>
            <w:top w:val="none" w:sz="0" w:space="0" w:color="auto"/>
            <w:left w:val="none" w:sz="0" w:space="0" w:color="auto"/>
            <w:bottom w:val="none" w:sz="0" w:space="0" w:color="auto"/>
            <w:right w:val="none" w:sz="0" w:space="0" w:color="auto"/>
          </w:divBdr>
        </w:div>
        <w:div w:id="213977532">
          <w:marLeft w:val="0"/>
          <w:marRight w:val="0"/>
          <w:marTop w:val="0"/>
          <w:marBottom w:val="0"/>
          <w:divBdr>
            <w:top w:val="none" w:sz="0" w:space="0" w:color="auto"/>
            <w:left w:val="none" w:sz="0" w:space="0" w:color="auto"/>
            <w:bottom w:val="none" w:sz="0" w:space="0" w:color="auto"/>
            <w:right w:val="none" w:sz="0" w:space="0" w:color="auto"/>
          </w:divBdr>
        </w:div>
        <w:div w:id="279386457">
          <w:marLeft w:val="0"/>
          <w:marRight w:val="0"/>
          <w:marTop w:val="0"/>
          <w:marBottom w:val="0"/>
          <w:divBdr>
            <w:top w:val="none" w:sz="0" w:space="0" w:color="auto"/>
            <w:left w:val="none" w:sz="0" w:space="0" w:color="auto"/>
            <w:bottom w:val="none" w:sz="0" w:space="0" w:color="auto"/>
            <w:right w:val="none" w:sz="0" w:space="0" w:color="auto"/>
          </w:divBdr>
        </w:div>
        <w:div w:id="733158626">
          <w:marLeft w:val="0"/>
          <w:marRight w:val="0"/>
          <w:marTop w:val="0"/>
          <w:marBottom w:val="0"/>
          <w:divBdr>
            <w:top w:val="none" w:sz="0" w:space="0" w:color="auto"/>
            <w:left w:val="none" w:sz="0" w:space="0" w:color="auto"/>
            <w:bottom w:val="none" w:sz="0" w:space="0" w:color="auto"/>
            <w:right w:val="none" w:sz="0" w:space="0" w:color="auto"/>
          </w:divBdr>
        </w:div>
        <w:div w:id="1098403355">
          <w:marLeft w:val="0"/>
          <w:marRight w:val="0"/>
          <w:marTop w:val="0"/>
          <w:marBottom w:val="0"/>
          <w:divBdr>
            <w:top w:val="none" w:sz="0" w:space="0" w:color="auto"/>
            <w:left w:val="none" w:sz="0" w:space="0" w:color="auto"/>
            <w:bottom w:val="none" w:sz="0" w:space="0" w:color="auto"/>
            <w:right w:val="none" w:sz="0" w:space="0" w:color="auto"/>
          </w:divBdr>
        </w:div>
        <w:div w:id="1122042120">
          <w:marLeft w:val="0"/>
          <w:marRight w:val="0"/>
          <w:marTop w:val="0"/>
          <w:marBottom w:val="0"/>
          <w:divBdr>
            <w:top w:val="none" w:sz="0" w:space="0" w:color="auto"/>
            <w:left w:val="none" w:sz="0" w:space="0" w:color="auto"/>
            <w:bottom w:val="none" w:sz="0" w:space="0" w:color="auto"/>
            <w:right w:val="none" w:sz="0" w:space="0" w:color="auto"/>
          </w:divBdr>
        </w:div>
        <w:div w:id="1986205406">
          <w:marLeft w:val="0"/>
          <w:marRight w:val="0"/>
          <w:marTop w:val="0"/>
          <w:marBottom w:val="0"/>
          <w:divBdr>
            <w:top w:val="none" w:sz="0" w:space="0" w:color="auto"/>
            <w:left w:val="none" w:sz="0" w:space="0" w:color="auto"/>
            <w:bottom w:val="none" w:sz="0" w:space="0" w:color="auto"/>
            <w:right w:val="none" w:sz="0" w:space="0" w:color="auto"/>
          </w:divBdr>
        </w:div>
      </w:divsChild>
    </w:div>
    <w:div w:id="731385594">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734"/>
          <w:marRight w:val="0"/>
          <w:marTop w:val="40"/>
          <w:marBottom w:val="80"/>
          <w:divBdr>
            <w:top w:val="none" w:sz="0" w:space="0" w:color="auto"/>
            <w:left w:val="none" w:sz="0" w:space="0" w:color="auto"/>
            <w:bottom w:val="none" w:sz="0" w:space="0" w:color="auto"/>
            <w:right w:val="none" w:sz="0" w:space="0" w:color="auto"/>
          </w:divBdr>
        </w:div>
      </w:divsChild>
    </w:div>
    <w:div w:id="769861405">
      <w:bodyDiv w:val="1"/>
      <w:marLeft w:val="0"/>
      <w:marRight w:val="0"/>
      <w:marTop w:val="0"/>
      <w:marBottom w:val="0"/>
      <w:divBdr>
        <w:top w:val="none" w:sz="0" w:space="0" w:color="auto"/>
        <w:left w:val="none" w:sz="0" w:space="0" w:color="auto"/>
        <w:bottom w:val="none" w:sz="0" w:space="0" w:color="auto"/>
        <w:right w:val="none" w:sz="0" w:space="0" w:color="auto"/>
      </w:divBdr>
    </w:div>
    <w:div w:id="779690483">
      <w:bodyDiv w:val="1"/>
      <w:marLeft w:val="0"/>
      <w:marRight w:val="0"/>
      <w:marTop w:val="0"/>
      <w:marBottom w:val="0"/>
      <w:divBdr>
        <w:top w:val="none" w:sz="0" w:space="0" w:color="auto"/>
        <w:left w:val="none" w:sz="0" w:space="0" w:color="auto"/>
        <w:bottom w:val="none" w:sz="0" w:space="0" w:color="auto"/>
        <w:right w:val="none" w:sz="0" w:space="0" w:color="auto"/>
      </w:divBdr>
    </w:div>
    <w:div w:id="972104953">
      <w:bodyDiv w:val="1"/>
      <w:marLeft w:val="0"/>
      <w:marRight w:val="0"/>
      <w:marTop w:val="0"/>
      <w:marBottom w:val="0"/>
      <w:divBdr>
        <w:top w:val="none" w:sz="0" w:space="0" w:color="auto"/>
        <w:left w:val="none" w:sz="0" w:space="0" w:color="auto"/>
        <w:bottom w:val="none" w:sz="0" w:space="0" w:color="auto"/>
        <w:right w:val="none" w:sz="0" w:space="0" w:color="auto"/>
      </w:divBdr>
      <w:divsChild>
        <w:div w:id="1638953840">
          <w:marLeft w:val="446"/>
          <w:marRight w:val="0"/>
          <w:marTop w:val="82"/>
          <w:marBottom w:val="120"/>
          <w:divBdr>
            <w:top w:val="none" w:sz="0" w:space="0" w:color="auto"/>
            <w:left w:val="none" w:sz="0" w:space="0" w:color="auto"/>
            <w:bottom w:val="none" w:sz="0" w:space="0" w:color="auto"/>
            <w:right w:val="none" w:sz="0" w:space="0" w:color="auto"/>
          </w:divBdr>
        </w:div>
      </w:divsChild>
    </w:div>
    <w:div w:id="990404837">
      <w:bodyDiv w:val="1"/>
      <w:marLeft w:val="0"/>
      <w:marRight w:val="0"/>
      <w:marTop w:val="0"/>
      <w:marBottom w:val="0"/>
      <w:divBdr>
        <w:top w:val="none" w:sz="0" w:space="0" w:color="auto"/>
        <w:left w:val="none" w:sz="0" w:space="0" w:color="auto"/>
        <w:bottom w:val="none" w:sz="0" w:space="0" w:color="auto"/>
        <w:right w:val="none" w:sz="0" w:space="0" w:color="auto"/>
      </w:divBdr>
      <w:divsChild>
        <w:div w:id="134370301">
          <w:marLeft w:val="360"/>
          <w:marRight w:val="0"/>
          <w:marTop w:val="200"/>
          <w:marBottom w:val="0"/>
          <w:divBdr>
            <w:top w:val="none" w:sz="0" w:space="0" w:color="auto"/>
            <w:left w:val="none" w:sz="0" w:space="0" w:color="auto"/>
            <w:bottom w:val="none" w:sz="0" w:space="0" w:color="auto"/>
            <w:right w:val="none" w:sz="0" w:space="0" w:color="auto"/>
          </w:divBdr>
        </w:div>
      </w:divsChild>
    </w:div>
    <w:div w:id="1043360430">
      <w:bodyDiv w:val="1"/>
      <w:marLeft w:val="0"/>
      <w:marRight w:val="0"/>
      <w:marTop w:val="0"/>
      <w:marBottom w:val="0"/>
      <w:divBdr>
        <w:top w:val="none" w:sz="0" w:space="0" w:color="auto"/>
        <w:left w:val="none" w:sz="0" w:space="0" w:color="auto"/>
        <w:bottom w:val="none" w:sz="0" w:space="0" w:color="auto"/>
        <w:right w:val="none" w:sz="0" w:space="0" w:color="auto"/>
      </w:divBdr>
    </w:div>
    <w:div w:id="1111781206">
      <w:bodyDiv w:val="1"/>
      <w:marLeft w:val="0"/>
      <w:marRight w:val="0"/>
      <w:marTop w:val="0"/>
      <w:marBottom w:val="0"/>
      <w:divBdr>
        <w:top w:val="none" w:sz="0" w:space="0" w:color="auto"/>
        <w:left w:val="none" w:sz="0" w:space="0" w:color="auto"/>
        <w:bottom w:val="none" w:sz="0" w:space="0" w:color="auto"/>
        <w:right w:val="none" w:sz="0" w:space="0" w:color="auto"/>
      </w:divBdr>
    </w:div>
    <w:div w:id="1232890648">
      <w:bodyDiv w:val="1"/>
      <w:marLeft w:val="0"/>
      <w:marRight w:val="0"/>
      <w:marTop w:val="0"/>
      <w:marBottom w:val="0"/>
      <w:divBdr>
        <w:top w:val="none" w:sz="0" w:space="0" w:color="auto"/>
        <w:left w:val="none" w:sz="0" w:space="0" w:color="auto"/>
        <w:bottom w:val="none" w:sz="0" w:space="0" w:color="auto"/>
        <w:right w:val="none" w:sz="0" w:space="0" w:color="auto"/>
      </w:divBdr>
    </w:div>
    <w:div w:id="1248346981">
      <w:bodyDiv w:val="1"/>
      <w:marLeft w:val="0"/>
      <w:marRight w:val="0"/>
      <w:marTop w:val="0"/>
      <w:marBottom w:val="0"/>
      <w:divBdr>
        <w:top w:val="none" w:sz="0" w:space="0" w:color="auto"/>
        <w:left w:val="none" w:sz="0" w:space="0" w:color="auto"/>
        <w:bottom w:val="none" w:sz="0" w:space="0" w:color="auto"/>
        <w:right w:val="none" w:sz="0" w:space="0" w:color="auto"/>
      </w:divBdr>
      <w:divsChild>
        <w:div w:id="1791313350">
          <w:marLeft w:val="144"/>
          <w:marRight w:val="0"/>
          <w:marTop w:val="240"/>
          <w:marBottom w:val="40"/>
          <w:divBdr>
            <w:top w:val="none" w:sz="0" w:space="0" w:color="auto"/>
            <w:left w:val="none" w:sz="0" w:space="0" w:color="auto"/>
            <w:bottom w:val="none" w:sz="0" w:space="0" w:color="auto"/>
            <w:right w:val="none" w:sz="0" w:space="0" w:color="auto"/>
          </w:divBdr>
        </w:div>
      </w:divsChild>
    </w:div>
    <w:div w:id="1299723573">
      <w:bodyDiv w:val="1"/>
      <w:marLeft w:val="0"/>
      <w:marRight w:val="0"/>
      <w:marTop w:val="0"/>
      <w:marBottom w:val="0"/>
      <w:divBdr>
        <w:top w:val="none" w:sz="0" w:space="0" w:color="auto"/>
        <w:left w:val="none" w:sz="0" w:space="0" w:color="auto"/>
        <w:bottom w:val="none" w:sz="0" w:space="0" w:color="auto"/>
        <w:right w:val="none" w:sz="0" w:space="0" w:color="auto"/>
      </w:divBdr>
      <w:divsChild>
        <w:div w:id="36779777">
          <w:marLeft w:val="0"/>
          <w:marRight w:val="0"/>
          <w:marTop w:val="0"/>
          <w:marBottom w:val="0"/>
          <w:divBdr>
            <w:top w:val="none" w:sz="0" w:space="0" w:color="auto"/>
            <w:left w:val="none" w:sz="0" w:space="0" w:color="auto"/>
            <w:bottom w:val="none" w:sz="0" w:space="0" w:color="auto"/>
            <w:right w:val="none" w:sz="0" w:space="0" w:color="auto"/>
          </w:divBdr>
        </w:div>
        <w:div w:id="620572617">
          <w:marLeft w:val="0"/>
          <w:marRight w:val="0"/>
          <w:marTop w:val="0"/>
          <w:marBottom w:val="0"/>
          <w:divBdr>
            <w:top w:val="none" w:sz="0" w:space="0" w:color="auto"/>
            <w:left w:val="none" w:sz="0" w:space="0" w:color="auto"/>
            <w:bottom w:val="none" w:sz="0" w:space="0" w:color="auto"/>
            <w:right w:val="none" w:sz="0" w:space="0" w:color="auto"/>
          </w:divBdr>
        </w:div>
        <w:div w:id="872305036">
          <w:marLeft w:val="0"/>
          <w:marRight w:val="0"/>
          <w:marTop w:val="0"/>
          <w:marBottom w:val="0"/>
          <w:divBdr>
            <w:top w:val="none" w:sz="0" w:space="0" w:color="auto"/>
            <w:left w:val="none" w:sz="0" w:space="0" w:color="auto"/>
            <w:bottom w:val="none" w:sz="0" w:space="0" w:color="auto"/>
            <w:right w:val="none" w:sz="0" w:space="0" w:color="auto"/>
          </w:divBdr>
        </w:div>
        <w:div w:id="926158933">
          <w:marLeft w:val="0"/>
          <w:marRight w:val="0"/>
          <w:marTop w:val="0"/>
          <w:marBottom w:val="0"/>
          <w:divBdr>
            <w:top w:val="none" w:sz="0" w:space="0" w:color="auto"/>
            <w:left w:val="none" w:sz="0" w:space="0" w:color="auto"/>
            <w:bottom w:val="none" w:sz="0" w:space="0" w:color="auto"/>
            <w:right w:val="none" w:sz="0" w:space="0" w:color="auto"/>
          </w:divBdr>
        </w:div>
        <w:div w:id="942491030">
          <w:marLeft w:val="0"/>
          <w:marRight w:val="0"/>
          <w:marTop w:val="0"/>
          <w:marBottom w:val="0"/>
          <w:divBdr>
            <w:top w:val="none" w:sz="0" w:space="0" w:color="auto"/>
            <w:left w:val="none" w:sz="0" w:space="0" w:color="auto"/>
            <w:bottom w:val="none" w:sz="0" w:space="0" w:color="auto"/>
            <w:right w:val="none" w:sz="0" w:space="0" w:color="auto"/>
          </w:divBdr>
        </w:div>
        <w:div w:id="1174805267">
          <w:marLeft w:val="0"/>
          <w:marRight w:val="0"/>
          <w:marTop w:val="0"/>
          <w:marBottom w:val="0"/>
          <w:divBdr>
            <w:top w:val="none" w:sz="0" w:space="0" w:color="auto"/>
            <w:left w:val="none" w:sz="0" w:space="0" w:color="auto"/>
            <w:bottom w:val="none" w:sz="0" w:space="0" w:color="auto"/>
            <w:right w:val="none" w:sz="0" w:space="0" w:color="auto"/>
          </w:divBdr>
        </w:div>
      </w:divsChild>
    </w:div>
    <w:div w:id="1397818330">
      <w:bodyDiv w:val="1"/>
      <w:marLeft w:val="0"/>
      <w:marRight w:val="0"/>
      <w:marTop w:val="0"/>
      <w:marBottom w:val="0"/>
      <w:divBdr>
        <w:top w:val="none" w:sz="0" w:space="0" w:color="auto"/>
        <w:left w:val="none" w:sz="0" w:space="0" w:color="auto"/>
        <w:bottom w:val="none" w:sz="0" w:space="0" w:color="auto"/>
        <w:right w:val="none" w:sz="0" w:space="0" w:color="auto"/>
      </w:divBdr>
      <w:divsChild>
        <w:div w:id="33426974">
          <w:marLeft w:val="0"/>
          <w:marRight w:val="0"/>
          <w:marTop w:val="0"/>
          <w:marBottom w:val="0"/>
          <w:divBdr>
            <w:top w:val="none" w:sz="0" w:space="0" w:color="auto"/>
            <w:left w:val="none" w:sz="0" w:space="0" w:color="auto"/>
            <w:bottom w:val="none" w:sz="0" w:space="0" w:color="auto"/>
            <w:right w:val="none" w:sz="0" w:space="0" w:color="auto"/>
          </w:divBdr>
        </w:div>
        <w:div w:id="53041887">
          <w:marLeft w:val="0"/>
          <w:marRight w:val="0"/>
          <w:marTop w:val="0"/>
          <w:marBottom w:val="0"/>
          <w:divBdr>
            <w:top w:val="none" w:sz="0" w:space="0" w:color="auto"/>
            <w:left w:val="none" w:sz="0" w:space="0" w:color="auto"/>
            <w:bottom w:val="none" w:sz="0" w:space="0" w:color="auto"/>
            <w:right w:val="none" w:sz="0" w:space="0" w:color="auto"/>
          </w:divBdr>
        </w:div>
        <w:div w:id="56048847">
          <w:marLeft w:val="0"/>
          <w:marRight w:val="0"/>
          <w:marTop w:val="0"/>
          <w:marBottom w:val="0"/>
          <w:divBdr>
            <w:top w:val="none" w:sz="0" w:space="0" w:color="auto"/>
            <w:left w:val="none" w:sz="0" w:space="0" w:color="auto"/>
            <w:bottom w:val="none" w:sz="0" w:space="0" w:color="auto"/>
            <w:right w:val="none" w:sz="0" w:space="0" w:color="auto"/>
          </w:divBdr>
        </w:div>
        <w:div w:id="119761947">
          <w:marLeft w:val="0"/>
          <w:marRight w:val="0"/>
          <w:marTop w:val="0"/>
          <w:marBottom w:val="0"/>
          <w:divBdr>
            <w:top w:val="none" w:sz="0" w:space="0" w:color="auto"/>
            <w:left w:val="none" w:sz="0" w:space="0" w:color="auto"/>
            <w:bottom w:val="none" w:sz="0" w:space="0" w:color="auto"/>
            <w:right w:val="none" w:sz="0" w:space="0" w:color="auto"/>
          </w:divBdr>
        </w:div>
        <w:div w:id="139198697">
          <w:marLeft w:val="0"/>
          <w:marRight w:val="0"/>
          <w:marTop w:val="0"/>
          <w:marBottom w:val="0"/>
          <w:divBdr>
            <w:top w:val="none" w:sz="0" w:space="0" w:color="auto"/>
            <w:left w:val="none" w:sz="0" w:space="0" w:color="auto"/>
            <w:bottom w:val="none" w:sz="0" w:space="0" w:color="auto"/>
            <w:right w:val="none" w:sz="0" w:space="0" w:color="auto"/>
          </w:divBdr>
        </w:div>
        <w:div w:id="176580056">
          <w:marLeft w:val="0"/>
          <w:marRight w:val="0"/>
          <w:marTop w:val="0"/>
          <w:marBottom w:val="0"/>
          <w:divBdr>
            <w:top w:val="none" w:sz="0" w:space="0" w:color="auto"/>
            <w:left w:val="none" w:sz="0" w:space="0" w:color="auto"/>
            <w:bottom w:val="none" w:sz="0" w:space="0" w:color="auto"/>
            <w:right w:val="none" w:sz="0" w:space="0" w:color="auto"/>
          </w:divBdr>
        </w:div>
        <w:div w:id="182595215">
          <w:marLeft w:val="0"/>
          <w:marRight w:val="0"/>
          <w:marTop w:val="0"/>
          <w:marBottom w:val="0"/>
          <w:divBdr>
            <w:top w:val="none" w:sz="0" w:space="0" w:color="auto"/>
            <w:left w:val="none" w:sz="0" w:space="0" w:color="auto"/>
            <w:bottom w:val="none" w:sz="0" w:space="0" w:color="auto"/>
            <w:right w:val="none" w:sz="0" w:space="0" w:color="auto"/>
          </w:divBdr>
        </w:div>
        <w:div w:id="211500871">
          <w:marLeft w:val="0"/>
          <w:marRight w:val="0"/>
          <w:marTop w:val="0"/>
          <w:marBottom w:val="0"/>
          <w:divBdr>
            <w:top w:val="none" w:sz="0" w:space="0" w:color="auto"/>
            <w:left w:val="none" w:sz="0" w:space="0" w:color="auto"/>
            <w:bottom w:val="none" w:sz="0" w:space="0" w:color="auto"/>
            <w:right w:val="none" w:sz="0" w:space="0" w:color="auto"/>
          </w:divBdr>
        </w:div>
        <w:div w:id="212229852">
          <w:marLeft w:val="0"/>
          <w:marRight w:val="0"/>
          <w:marTop w:val="0"/>
          <w:marBottom w:val="0"/>
          <w:divBdr>
            <w:top w:val="none" w:sz="0" w:space="0" w:color="auto"/>
            <w:left w:val="none" w:sz="0" w:space="0" w:color="auto"/>
            <w:bottom w:val="none" w:sz="0" w:space="0" w:color="auto"/>
            <w:right w:val="none" w:sz="0" w:space="0" w:color="auto"/>
          </w:divBdr>
        </w:div>
        <w:div w:id="221064777">
          <w:marLeft w:val="0"/>
          <w:marRight w:val="0"/>
          <w:marTop w:val="0"/>
          <w:marBottom w:val="0"/>
          <w:divBdr>
            <w:top w:val="none" w:sz="0" w:space="0" w:color="auto"/>
            <w:left w:val="none" w:sz="0" w:space="0" w:color="auto"/>
            <w:bottom w:val="none" w:sz="0" w:space="0" w:color="auto"/>
            <w:right w:val="none" w:sz="0" w:space="0" w:color="auto"/>
          </w:divBdr>
        </w:div>
        <w:div w:id="254480955">
          <w:marLeft w:val="0"/>
          <w:marRight w:val="0"/>
          <w:marTop w:val="0"/>
          <w:marBottom w:val="0"/>
          <w:divBdr>
            <w:top w:val="none" w:sz="0" w:space="0" w:color="auto"/>
            <w:left w:val="none" w:sz="0" w:space="0" w:color="auto"/>
            <w:bottom w:val="none" w:sz="0" w:space="0" w:color="auto"/>
            <w:right w:val="none" w:sz="0" w:space="0" w:color="auto"/>
          </w:divBdr>
        </w:div>
        <w:div w:id="259802493">
          <w:marLeft w:val="0"/>
          <w:marRight w:val="0"/>
          <w:marTop w:val="0"/>
          <w:marBottom w:val="0"/>
          <w:divBdr>
            <w:top w:val="none" w:sz="0" w:space="0" w:color="auto"/>
            <w:left w:val="none" w:sz="0" w:space="0" w:color="auto"/>
            <w:bottom w:val="none" w:sz="0" w:space="0" w:color="auto"/>
            <w:right w:val="none" w:sz="0" w:space="0" w:color="auto"/>
          </w:divBdr>
        </w:div>
        <w:div w:id="267197797">
          <w:marLeft w:val="0"/>
          <w:marRight w:val="0"/>
          <w:marTop w:val="0"/>
          <w:marBottom w:val="0"/>
          <w:divBdr>
            <w:top w:val="none" w:sz="0" w:space="0" w:color="auto"/>
            <w:left w:val="none" w:sz="0" w:space="0" w:color="auto"/>
            <w:bottom w:val="none" w:sz="0" w:space="0" w:color="auto"/>
            <w:right w:val="none" w:sz="0" w:space="0" w:color="auto"/>
          </w:divBdr>
        </w:div>
        <w:div w:id="277642703">
          <w:marLeft w:val="0"/>
          <w:marRight w:val="0"/>
          <w:marTop w:val="0"/>
          <w:marBottom w:val="0"/>
          <w:divBdr>
            <w:top w:val="none" w:sz="0" w:space="0" w:color="auto"/>
            <w:left w:val="none" w:sz="0" w:space="0" w:color="auto"/>
            <w:bottom w:val="none" w:sz="0" w:space="0" w:color="auto"/>
            <w:right w:val="none" w:sz="0" w:space="0" w:color="auto"/>
          </w:divBdr>
        </w:div>
        <w:div w:id="321592850">
          <w:marLeft w:val="0"/>
          <w:marRight w:val="0"/>
          <w:marTop w:val="0"/>
          <w:marBottom w:val="0"/>
          <w:divBdr>
            <w:top w:val="none" w:sz="0" w:space="0" w:color="auto"/>
            <w:left w:val="none" w:sz="0" w:space="0" w:color="auto"/>
            <w:bottom w:val="none" w:sz="0" w:space="0" w:color="auto"/>
            <w:right w:val="none" w:sz="0" w:space="0" w:color="auto"/>
          </w:divBdr>
        </w:div>
        <w:div w:id="326442479">
          <w:marLeft w:val="0"/>
          <w:marRight w:val="0"/>
          <w:marTop w:val="0"/>
          <w:marBottom w:val="0"/>
          <w:divBdr>
            <w:top w:val="none" w:sz="0" w:space="0" w:color="auto"/>
            <w:left w:val="none" w:sz="0" w:space="0" w:color="auto"/>
            <w:bottom w:val="none" w:sz="0" w:space="0" w:color="auto"/>
            <w:right w:val="none" w:sz="0" w:space="0" w:color="auto"/>
          </w:divBdr>
        </w:div>
        <w:div w:id="356858570">
          <w:marLeft w:val="0"/>
          <w:marRight w:val="0"/>
          <w:marTop w:val="0"/>
          <w:marBottom w:val="0"/>
          <w:divBdr>
            <w:top w:val="none" w:sz="0" w:space="0" w:color="auto"/>
            <w:left w:val="none" w:sz="0" w:space="0" w:color="auto"/>
            <w:bottom w:val="none" w:sz="0" w:space="0" w:color="auto"/>
            <w:right w:val="none" w:sz="0" w:space="0" w:color="auto"/>
          </w:divBdr>
        </w:div>
        <w:div w:id="381252567">
          <w:marLeft w:val="0"/>
          <w:marRight w:val="0"/>
          <w:marTop w:val="0"/>
          <w:marBottom w:val="0"/>
          <w:divBdr>
            <w:top w:val="none" w:sz="0" w:space="0" w:color="auto"/>
            <w:left w:val="none" w:sz="0" w:space="0" w:color="auto"/>
            <w:bottom w:val="none" w:sz="0" w:space="0" w:color="auto"/>
            <w:right w:val="none" w:sz="0" w:space="0" w:color="auto"/>
          </w:divBdr>
        </w:div>
        <w:div w:id="416362372">
          <w:marLeft w:val="0"/>
          <w:marRight w:val="0"/>
          <w:marTop w:val="0"/>
          <w:marBottom w:val="0"/>
          <w:divBdr>
            <w:top w:val="none" w:sz="0" w:space="0" w:color="auto"/>
            <w:left w:val="none" w:sz="0" w:space="0" w:color="auto"/>
            <w:bottom w:val="none" w:sz="0" w:space="0" w:color="auto"/>
            <w:right w:val="none" w:sz="0" w:space="0" w:color="auto"/>
          </w:divBdr>
        </w:div>
        <w:div w:id="426073386">
          <w:marLeft w:val="0"/>
          <w:marRight w:val="0"/>
          <w:marTop w:val="0"/>
          <w:marBottom w:val="0"/>
          <w:divBdr>
            <w:top w:val="none" w:sz="0" w:space="0" w:color="auto"/>
            <w:left w:val="none" w:sz="0" w:space="0" w:color="auto"/>
            <w:bottom w:val="none" w:sz="0" w:space="0" w:color="auto"/>
            <w:right w:val="none" w:sz="0" w:space="0" w:color="auto"/>
          </w:divBdr>
        </w:div>
        <w:div w:id="432942912">
          <w:marLeft w:val="0"/>
          <w:marRight w:val="0"/>
          <w:marTop w:val="0"/>
          <w:marBottom w:val="0"/>
          <w:divBdr>
            <w:top w:val="none" w:sz="0" w:space="0" w:color="auto"/>
            <w:left w:val="none" w:sz="0" w:space="0" w:color="auto"/>
            <w:bottom w:val="none" w:sz="0" w:space="0" w:color="auto"/>
            <w:right w:val="none" w:sz="0" w:space="0" w:color="auto"/>
          </w:divBdr>
        </w:div>
        <w:div w:id="445779282">
          <w:marLeft w:val="0"/>
          <w:marRight w:val="0"/>
          <w:marTop w:val="0"/>
          <w:marBottom w:val="0"/>
          <w:divBdr>
            <w:top w:val="none" w:sz="0" w:space="0" w:color="auto"/>
            <w:left w:val="none" w:sz="0" w:space="0" w:color="auto"/>
            <w:bottom w:val="none" w:sz="0" w:space="0" w:color="auto"/>
            <w:right w:val="none" w:sz="0" w:space="0" w:color="auto"/>
          </w:divBdr>
        </w:div>
        <w:div w:id="494301401">
          <w:marLeft w:val="0"/>
          <w:marRight w:val="0"/>
          <w:marTop w:val="0"/>
          <w:marBottom w:val="0"/>
          <w:divBdr>
            <w:top w:val="none" w:sz="0" w:space="0" w:color="auto"/>
            <w:left w:val="none" w:sz="0" w:space="0" w:color="auto"/>
            <w:bottom w:val="none" w:sz="0" w:space="0" w:color="auto"/>
            <w:right w:val="none" w:sz="0" w:space="0" w:color="auto"/>
          </w:divBdr>
        </w:div>
        <w:div w:id="500893564">
          <w:marLeft w:val="0"/>
          <w:marRight w:val="0"/>
          <w:marTop w:val="0"/>
          <w:marBottom w:val="0"/>
          <w:divBdr>
            <w:top w:val="none" w:sz="0" w:space="0" w:color="auto"/>
            <w:left w:val="none" w:sz="0" w:space="0" w:color="auto"/>
            <w:bottom w:val="none" w:sz="0" w:space="0" w:color="auto"/>
            <w:right w:val="none" w:sz="0" w:space="0" w:color="auto"/>
          </w:divBdr>
        </w:div>
        <w:div w:id="513761847">
          <w:marLeft w:val="0"/>
          <w:marRight w:val="0"/>
          <w:marTop w:val="0"/>
          <w:marBottom w:val="0"/>
          <w:divBdr>
            <w:top w:val="none" w:sz="0" w:space="0" w:color="auto"/>
            <w:left w:val="none" w:sz="0" w:space="0" w:color="auto"/>
            <w:bottom w:val="none" w:sz="0" w:space="0" w:color="auto"/>
            <w:right w:val="none" w:sz="0" w:space="0" w:color="auto"/>
          </w:divBdr>
        </w:div>
        <w:div w:id="582909552">
          <w:marLeft w:val="0"/>
          <w:marRight w:val="0"/>
          <w:marTop w:val="0"/>
          <w:marBottom w:val="0"/>
          <w:divBdr>
            <w:top w:val="none" w:sz="0" w:space="0" w:color="auto"/>
            <w:left w:val="none" w:sz="0" w:space="0" w:color="auto"/>
            <w:bottom w:val="none" w:sz="0" w:space="0" w:color="auto"/>
            <w:right w:val="none" w:sz="0" w:space="0" w:color="auto"/>
          </w:divBdr>
        </w:div>
        <w:div w:id="621813289">
          <w:marLeft w:val="0"/>
          <w:marRight w:val="0"/>
          <w:marTop w:val="0"/>
          <w:marBottom w:val="0"/>
          <w:divBdr>
            <w:top w:val="none" w:sz="0" w:space="0" w:color="auto"/>
            <w:left w:val="none" w:sz="0" w:space="0" w:color="auto"/>
            <w:bottom w:val="none" w:sz="0" w:space="0" w:color="auto"/>
            <w:right w:val="none" w:sz="0" w:space="0" w:color="auto"/>
          </w:divBdr>
        </w:div>
        <w:div w:id="664208321">
          <w:marLeft w:val="0"/>
          <w:marRight w:val="0"/>
          <w:marTop w:val="0"/>
          <w:marBottom w:val="0"/>
          <w:divBdr>
            <w:top w:val="none" w:sz="0" w:space="0" w:color="auto"/>
            <w:left w:val="none" w:sz="0" w:space="0" w:color="auto"/>
            <w:bottom w:val="none" w:sz="0" w:space="0" w:color="auto"/>
            <w:right w:val="none" w:sz="0" w:space="0" w:color="auto"/>
          </w:divBdr>
        </w:div>
        <w:div w:id="665011034">
          <w:marLeft w:val="0"/>
          <w:marRight w:val="0"/>
          <w:marTop w:val="0"/>
          <w:marBottom w:val="0"/>
          <w:divBdr>
            <w:top w:val="none" w:sz="0" w:space="0" w:color="auto"/>
            <w:left w:val="none" w:sz="0" w:space="0" w:color="auto"/>
            <w:bottom w:val="none" w:sz="0" w:space="0" w:color="auto"/>
            <w:right w:val="none" w:sz="0" w:space="0" w:color="auto"/>
          </w:divBdr>
        </w:div>
        <w:div w:id="722101422">
          <w:marLeft w:val="0"/>
          <w:marRight w:val="0"/>
          <w:marTop w:val="0"/>
          <w:marBottom w:val="0"/>
          <w:divBdr>
            <w:top w:val="none" w:sz="0" w:space="0" w:color="auto"/>
            <w:left w:val="none" w:sz="0" w:space="0" w:color="auto"/>
            <w:bottom w:val="none" w:sz="0" w:space="0" w:color="auto"/>
            <w:right w:val="none" w:sz="0" w:space="0" w:color="auto"/>
          </w:divBdr>
        </w:div>
        <w:div w:id="729811871">
          <w:marLeft w:val="0"/>
          <w:marRight w:val="0"/>
          <w:marTop w:val="0"/>
          <w:marBottom w:val="0"/>
          <w:divBdr>
            <w:top w:val="none" w:sz="0" w:space="0" w:color="auto"/>
            <w:left w:val="none" w:sz="0" w:space="0" w:color="auto"/>
            <w:bottom w:val="none" w:sz="0" w:space="0" w:color="auto"/>
            <w:right w:val="none" w:sz="0" w:space="0" w:color="auto"/>
          </w:divBdr>
        </w:div>
        <w:div w:id="738748218">
          <w:marLeft w:val="0"/>
          <w:marRight w:val="0"/>
          <w:marTop w:val="0"/>
          <w:marBottom w:val="0"/>
          <w:divBdr>
            <w:top w:val="none" w:sz="0" w:space="0" w:color="auto"/>
            <w:left w:val="none" w:sz="0" w:space="0" w:color="auto"/>
            <w:bottom w:val="none" w:sz="0" w:space="0" w:color="auto"/>
            <w:right w:val="none" w:sz="0" w:space="0" w:color="auto"/>
          </w:divBdr>
        </w:div>
        <w:div w:id="751898217">
          <w:marLeft w:val="0"/>
          <w:marRight w:val="0"/>
          <w:marTop w:val="0"/>
          <w:marBottom w:val="0"/>
          <w:divBdr>
            <w:top w:val="none" w:sz="0" w:space="0" w:color="auto"/>
            <w:left w:val="none" w:sz="0" w:space="0" w:color="auto"/>
            <w:bottom w:val="none" w:sz="0" w:space="0" w:color="auto"/>
            <w:right w:val="none" w:sz="0" w:space="0" w:color="auto"/>
          </w:divBdr>
        </w:div>
        <w:div w:id="776800591">
          <w:marLeft w:val="0"/>
          <w:marRight w:val="0"/>
          <w:marTop w:val="0"/>
          <w:marBottom w:val="0"/>
          <w:divBdr>
            <w:top w:val="none" w:sz="0" w:space="0" w:color="auto"/>
            <w:left w:val="none" w:sz="0" w:space="0" w:color="auto"/>
            <w:bottom w:val="none" w:sz="0" w:space="0" w:color="auto"/>
            <w:right w:val="none" w:sz="0" w:space="0" w:color="auto"/>
          </w:divBdr>
        </w:div>
        <w:div w:id="821889394">
          <w:marLeft w:val="0"/>
          <w:marRight w:val="0"/>
          <w:marTop w:val="0"/>
          <w:marBottom w:val="0"/>
          <w:divBdr>
            <w:top w:val="none" w:sz="0" w:space="0" w:color="auto"/>
            <w:left w:val="none" w:sz="0" w:space="0" w:color="auto"/>
            <w:bottom w:val="none" w:sz="0" w:space="0" w:color="auto"/>
            <w:right w:val="none" w:sz="0" w:space="0" w:color="auto"/>
          </w:divBdr>
        </w:div>
        <w:div w:id="852382656">
          <w:marLeft w:val="0"/>
          <w:marRight w:val="0"/>
          <w:marTop w:val="0"/>
          <w:marBottom w:val="0"/>
          <w:divBdr>
            <w:top w:val="none" w:sz="0" w:space="0" w:color="auto"/>
            <w:left w:val="none" w:sz="0" w:space="0" w:color="auto"/>
            <w:bottom w:val="none" w:sz="0" w:space="0" w:color="auto"/>
            <w:right w:val="none" w:sz="0" w:space="0" w:color="auto"/>
          </w:divBdr>
        </w:div>
        <w:div w:id="855970163">
          <w:marLeft w:val="0"/>
          <w:marRight w:val="0"/>
          <w:marTop w:val="0"/>
          <w:marBottom w:val="0"/>
          <w:divBdr>
            <w:top w:val="none" w:sz="0" w:space="0" w:color="auto"/>
            <w:left w:val="none" w:sz="0" w:space="0" w:color="auto"/>
            <w:bottom w:val="none" w:sz="0" w:space="0" w:color="auto"/>
            <w:right w:val="none" w:sz="0" w:space="0" w:color="auto"/>
          </w:divBdr>
        </w:div>
        <w:div w:id="864513522">
          <w:marLeft w:val="0"/>
          <w:marRight w:val="0"/>
          <w:marTop w:val="0"/>
          <w:marBottom w:val="0"/>
          <w:divBdr>
            <w:top w:val="none" w:sz="0" w:space="0" w:color="auto"/>
            <w:left w:val="none" w:sz="0" w:space="0" w:color="auto"/>
            <w:bottom w:val="none" w:sz="0" w:space="0" w:color="auto"/>
            <w:right w:val="none" w:sz="0" w:space="0" w:color="auto"/>
          </w:divBdr>
        </w:div>
        <w:div w:id="877281788">
          <w:marLeft w:val="0"/>
          <w:marRight w:val="0"/>
          <w:marTop w:val="0"/>
          <w:marBottom w:val="0"/>
          <w:divBdr>
            <w:top w:val="none" w:sz="0" w:space="0" w:color="auto"/>
            <w:left w:val="none" w:sz="0" w:space="0" w:color="auto"/>
            <w:bottom w:val="none" w:sz="0" w:space="0" w:color="auto"/>
            <w:right w:val="none" w:sz="0" w:space="0" w:color="auto"/>
          </w:divBdr>
        </w:div>
        <w:div w:id="922371110">
          <w:marLeft w:val="0"/>
          <w:marRight w:val="0"/>
          <w:marTop w:val="0"/>
          <w:marBottom w:val="0"/>
          <w:divBdr>
            <w:top w:val="none" w:sz="0" w:space="0" w:color="auto"/>
            <w:left w:val="none" w:sz="0" w:space="0" w:color="auto"/>
            <w:bottom w:val="none" w:sz="0" w:space="0" w:color="auto"/>
            <w:right w:val="none" w:sz="0" w:space="0" w:color="auto"/>
          </w:divBdr>
        </w:div>
        <w:div w:id="986861134">
          <w:marLeft w:val="0"/>
          <w:marRight w:val="0"/>
          <w:marTop w:val="0"/>
          <w:marBottom w:val="0"/>
          <w:divBdr>
            <w:top w:val="none" w:sz="0" w:space="0" w:color="auto"/>
            <w:left w:val="none" w:sz="0" w:space="0" w:color="auto"/>
            <w:bottom w:val="none" w:sz="0" w:space="0" w:color="auto"/>
            <w:right w:val="none" w:sz="0" w:space="0" w:color="auto"/>
          </w:divBdr>
        </w:div>
        <w:div w:id="1004086287">
          <w:marLeft w:val="0"/>
          <w:marRight w:val="0"/>
          <w:marTop w:val="0"/>
          <w:marBottom w:val="0"/>
          <w:divBdr>
            <w:top w:val="none" w:sz="0" w:space="0" w:color="auto"/>
            <w:left w:val="none" w:sz="0" w:space="0" w:color="auto"/>
            <w:bottom w:val="none" w:sz="0" w:space="0" w:color="auto"/>
            <w:right w:val="none" w:sz="0" w:space="0" w:color="auto"/>
          </w:divBdr>
        </w:div>
        <w:div w:id="1007948937">
          <w:marLeft w:val="0"/>
          <w:marRight w:val="0"/>
          <w:marTop w:val="0"/>
          <w:marBottom w:val="0"/>
          <w:divBdr>
            <w:top w:val="none" w:sz="0" w:space="0" w:color="auto"/>
            <w:left w:val="none" w:sz="0" w:space="0" w:color="auto"/>
            <w:bottom w:val="none" w:sz="0" w:space="0" w:color="auto"/>
            <w:right w:val="none" w:sz="0" w:space="0" w:color="auto"/>
          </w:divBdr>
        </w:div>
        <w:div w:id="1058550180">
          <w:marLeft w:val="0"/>
          <w:marRight w:val="0"/>
          <w:marTop w:val="0"/>
          <w:marBottom w:val="0"/>
          <w:divBdr>
            <w:top w:val="none" w:sz="0" w:space="0" w:color="auto"/>
            <w:left w:val="none" w:sz="0" w:space="0" w:color="auto"/>
            <w:bottom w:val="none" w:sz="0" w:space="0" w:color="auto"/>
            <w:right w:val="none" w:sz="0" w:space="0" w:color="auto"/>
          </w:divBdr>
        </w:div>
        <w:div w:id="1058746675">
          <w:marLeft w:val="0"/>
          <w:marRight w:val="0"/>
          <w:marTop w:val="0"/>
          <w:marBottom w:val="0"/>
          <w:divBdr>
            <w:top w:val="none" w:sz="0" w:space="0" w:color="auto"/>
            <w:left w:val="none" w:sz="0" w:space="0" w:color="auto"/>
            <w:bottom w:val="none" w:sz="0" w:space="0" w:color="auto"/>
            <w:right w:val="none" w:sz="0" w:space="0" w:color="auto"/>
          </w:divBdr>
        </w:div>
        <w:div w:id="1085079873">
          <w:marLeft w:val="0"/>
          <w:marRight w:val="0"/>
          <w:marTop w:val="0"/>
          <w:marBottom w:val="0"/>
          <w:divBdr>
            <w:top w:val="none" w:sz="0" w:space="0" w:color="auto"/>
            <w:left w:val="none" w:sz="0" w:space="0" w:color="auto"/>
            <w:bottom w:val="none" w:sz="0" w:space="0" w:color="auto"/>
            <w:right w:val="none" w:sz="0" w:space="0" w:color="auto"/>
          </w:divBdr>
        </w:div>
        <w:div w:id="1107239863">
          <w:marLeft w:val="0"/>
          <w:marRight w:val="0"/>
          <w:marTop w:val="0"/>
          <w:marBottom w:val="0"/>
          <w:divBdr>
            <w:top w:val="none" w:sz="0" w:space="0" w:color="auto"/>
            <w:left w:val="none" w:sz="0" w:space="0" w:color="auto"/>
            <w:bottom w:val="none" w:sz="0" w:space="0" w:color="auto"/>
            <w:right w:val="none" w:sz="0" w:space="0" w:color="auto"/>
          </w:divBdr>
        </w:div>
        <w:div w:id="1118181948">
          <w:marLeft w:val="0"/>
          <w:marRight w:val="0"/>
          <w:marTop w:val="0"/>
          <w:marBottom w:val="0"/>
          <w:divBdr>
            <w:top w:val="none" w:sz="0" w:space="0" w:color="auto"/>
            <w:left w:val="none" w:sz="0" w:space="0" w:color="auto"/>
            <w:bottom w:val="none" w:sz="0" w:space="0" w:color="auto"/>
            <w:right w:val="none" w:sz="0" w:space="0" w:color="auto"/>
          </w:divBdr>
        </w:div>
        <w:div w:id="1123695045">
          <w:marLeft w:val="0"/>
          <w:marRight w:val="0"/>
          <w:marTop w:val="0"/>
          <w:marBottom w:val="0"/>
          <w:divBdr>
            <w:top w:val="none" w:sz="0" w:space="0" w:color="auto"/>
            <w:left w:val="none" w:sz="0" w:space="0" w:color="auto"/>
            <w:bottom w:val="none" w:sz="0" w:space="0" w:color="auto"/>
            <w:right w:val="none" w:sz="0" w:space="0" w:color="auto"/>
          </w:divBdr>
        </w:div>
        <w:div w:id="1160150517">
          <w:marLeft w:val="0"/>
          <w:marRight w:val="0"/>
          <w:marTop w:val="0"/>
          <w:marBottom w:val="0"/>
          <w:divBdr>
            <w:top w:val="none" w:sz="0" w:space="0" w:color="auto"/>
            <w:left w:val="none" w:sz="0" w:space="0" w:color="auto"/>
            <w:bottom w:val="none" w:sz="0" w:space="0" w:color="auto"/>
            <w:right w:val="none" w:sz="0" w:space="0" w:color="auto"/>
          </w:divBdr>
        </w:div>
        <w:div w:id="1170564209">
          <w:marLeft w:val="0"/>
          <w:marRight w:val="0"/>
          <w:marTop w:val="0"/>
          <w:marBottom w:val="0"/>
          <w:divBdr>
            <w:top w:val="none" w:sz="0" w:space="0" w:color="auto"/>
            <w:left w:val="none" w:sz="0" w:space="0" w:color="auto"/>
            <w:bottom w:val="none" w:sz="0" w:space="0" w:color="auto"/>
            <w:right w:val="none" w:sz="0" w:space="0" w:color="auto"/>
          </w:divBdr>
        </w:div>
        <w:div w:id="1170750030">
          <w:marLeft w:val="0"/>
          <w:marRight w:val="0"/>
          <w:marTop w:val="0"/>
          <w:marBottom w:val="0"/>
          <w:divBdr>
            <w:top w:val="none" w:sz="0" w:space="0" w:color="auto"/>
            <w:left w:val="none" w:sz="0" w:space="0" w:color="auto"/>
            <w:bottom w:val="none" w:sz="0" w:space="0" w:color="auto"/>
            <w:right w:val="none" w:sz="0" w:space="0" w:color="auto"/>
          </w:divBdr>
        </w:div>
        <w:div w:id="1226642000">
          <w:marLeft w:val="0"/>
          <w:marRight w:val="0"/>
          <w:marTop w:val="0"/>
          <w:marBottom w:val="0"/>
          <w:divBdr>
            <w:top w:val="none" w:sz="0" w:space="0" w:color="auto"/>
            <w:left w:val="none" w:sz="0" w:space="0" w:color="auto"/>
            <w:bottom w:val="none" w:sz="0" w:space="0" w:color="auto"/>
            <w:right w:val="none" w:sz="0" w:space="0" w:color="auto"/>
          </w:divBdr>
        </w:div>
        <w:div w:id="1233083528">
          <w:marLeft w:val="0"/>
          <w:marRight w:val="0"/>
          <w:marTop w:val="0"/>
          <w:marBottom w:val="0"/>
          <w:divBdr>
            <w:top w:val="none" w:sz="0" w:space="0" w:color="auto"/>
            <w:left w:val="none" w:sz="0" w:space="0" w:color="auto"/>
            <w:bottom w:val="none" w:sz="0" w:space="0" w:color="auto"/>
            <w:right w:val="none" w:sz="0" w:space="0" w:color="auto"/>
          </w:divBdr>
        </w:div>
        <w:div w:id="1292905430">
          <w:marLeft w:val="0"/>
          <w:marRight w:val="0"/>
          <w:marTop w:val="0"/>
          <w:marBottom w:val="0"/>
          <w:divBdr>
            <w:top w:val="none" w:sz="0" w:space="0" w:color="auto"/>
            <w:left w:val="none" w:sz="0" w:space="0" w:color="auto"/>
            <w:bottom w:val="none" w:sz="0" w:space="0" w:color="auto"/>
            <w:right w:val="none" w:sz="0" w:space="0" w:color="auto"/>
          </w:divBdr>
        </w:div>
        <w:div w:id="1296258675">
          <w:marLeft w:val="0"/>
          <w:marRight w:val="0"/>
          <w:marTop w:val="0"/>
          <w:marBottom w:val="0"/>
          <w:divBdr>
            <w:top w:val="none" w:sz="0" w:space="0" w:color="auto"/>
            <w:left w:val="none" w:sz="0" w:space="0" w:color="auto"/>
            <w:bottom w:val="none" w:sz="0" w:space="0" w:color="auto"/>
            <w:right w:val="none" w:sz="0" w:space="0" w:color="auto"/>
          </w:divBdr>
        </w:div>
        <w:div w:id="1337464701">
          <w:marLeft w:val="0"/>
          <w:marRight w:val="0"/>
          <w:marTop w:val="0"/>
          <w:marBottom w:val="0"/>
          <w:divBdr>
            <w:top w:val="none" w:sz="0" w:space="0" w:color="auto"/>
            <w:left w:val="none" w:sz="0" w:space="0" w:color="auto"/>
            <w:bottom w:val="none" w:sz="0" w:space="0" w:color="auto"/>
            <w:right w:val="none" w:sz="0" w:space="0" w:color="auto"/>
          </w:divBdr>
        </w:div>
        <w:div w:id="1373189438">
          <w:marLeft w:val="0"/>
          <w:marRight w:val="0"/>
          <w:marTop w:val="0"/>
          <w:marBottom w:val="0"/>
          <w:divBdr>
            <w:top w:val="none" w:sz="0" w:space="0" w:color="auto"/>
            <w:left w:val="none" w:sz="0" w:space="0" w:color="auto"/>
            <w:bottom w:val="none" w:sz="0" w:space="0" w:color="auto"/>
            <w:right w:val="none" w:sz="0" w:space="0" w:color="auto"/>
          </w:divBdr>
        </w:div>
        <w:div w:id="1424641345">
          <w:marLeft w:val="0"/>
          <w:marRight w:val="0"/>
          <w:marTop w:val="0"/>
          <w:marBottom w:val="0"/>
          <w:divBdr>
            <w:top w:val="none" w:sz="0" w:space="0" w:color="auto"/>
            <w:left w:val="none" w:sz="0" w:space="0" w:color="auto"/>
            <w:bottom w:val="none" w:sz="0" w:space="0" w:color="auto"/>
            <w:right w:val="none" w:sz="0" w:space="0" w:color="auto"/>
          </w:divBdr>
        </w:div>
        <w:div w:id="1424764627">
          <w:marLeft w:val="0"/>
          <w:marRight w:val="0"/>
          <w:marTop w:val="0"/>
          <w:marBottom w:val="0"/>
          <w:divBdr>
            <w:top w:val="none" w:sz="0" w:space="0" w:color="auto"/>
            <w:left w:val="none" w:sz="0" w:space="0" w:color="auto"/>
            <w:bottom w:val="none" w:sz="0" w:space="0" w:color="auto"/>
            <w:right w:val="none" w:sz="0" w:space="0" w:color="auto"/>
          </w:divBdr>
        </w:div>
        <w:div w:id="1459377255">
          <w:marLeft w:val="0"/>
          <w:marRight w:val="0"/>
          <w:marTop w:val="0"/>
          <w:marBottom w:val="0"/>
          <w:divBdr>
            <w:top w:val="none" w:sz="0" w:space="0" w:color="auto"/>
            <w:left w:val="none" w:sz="0" w:space="0" w:color="auto"/>
            <w:bottom w:val="none" w:sz="0" w:space="0" w:color="auto"/>
            <w:right w:val="none" w:sz="0" w:space="0" w:color="auto"/>
          </w:divBdr>
        </w:div>
        <w:div w:id="1498959972">
          <w:marLeft w:val="0"/>
          <w:marRight w:val="0"/>
          <w:marTop w:val="0"/>
          <w:marBottom w:val="0"/>
          <w:divBdr>
            <w:top w:val="none" w:sz="0" w:space="0" w:color="auto"/>
            <w:left w:val="none" w:sz="0" w:space="0" w:color="auto"/>
            <w:bottom w:val="none" w:sz="0" w:space="0" w:color="auto"/>
            <w:right w:val="none" w:sz="0" w:space="0" w:color="auto"/>
          </w:divBdr>
        </w:div>
        <w:div w:id="1505510548">
          <w:marLeft w:val="0"/>
          <w:marRight w:val="0"/>
          <w:marTop w:val="0"/>
          <w:marBottom w:val="0"/>
          <w:divBdr>
            <w:top w:val="none" w:sz="0" w:space="0" w:color="auto"/>
            <w:left w:val="none" w:sz="0" w:space="0" w:color="auto"/>
            <w:bottom w:val="none" w:sz="0" w:space="0" w:color="auto"/>
            <w:right w:val="none" w:sz="0" w:space="0" w:color="auto"/>
          </w:divBdr>
        </w:div>
        <w:div w:id="1508128389">
          <w:marLeft w:val="0"/>
          <w:marRight w:val="0"/>
          <w:marTop w:val="0"/>
          <w:marBottom w:val="0"/>
          <w:divBdr>
            <w:top w:val="none" w:sz="0" w:space="0" w:color="auto"/>
            <w:left w:val="none" w:sz="0" w:space="0" w:color="auto"/>
            <w:bottom w:val="none" w:sz="0" w:space="0" w:color="auto"/>
            <w:right w:val="none" w:sz="0" w:space="0" w:color="auto"/>
          </w:divBdr>
        </w:div>
        <w:div w:id="1520198794">
          <w:marLeft w:val="0"/>
          <w:marRight w:val="0"/>
          <w:marTop w:val="0"/>
          <w:marBottom w:val="0"/>
          <w:divBdr>
            <w:top w:val="none" w:sz="0" w:space="0" w:color="auto"/>
            <w:left w:val="none" w:sz="0" w:space="0" w:color="auto"/>
            <w:bottom w:val="none" w:sz="0" w:space="0" w:color="auto"/>
            <w:right w:val="none" w:sz="0" w:space="0" w:color="auto"/>
          </w:divBdr>
        </w:div>
        <w:div w:id="1527020235">
          <w:marLeft w:val="0"/>
          <w:marRight w:val="0"/>
          <w:marTop w:val="0"/>
          <w:marBottom w:val="0"/>
          <w:divBdr>
            <w:top w:val="none" w:sz="0" w:space="0" w:color="auto"/>
            <w:left w:val="none" w:sz="0" w:space="0" w:color="auto"/>
            <w:bottom w:val="none" w:sz="0" w:space="0" w:color="auto"/>
            <w:right w:val="none" w:sz="0" w:space="0" w:color="auto"/>
          </w:divBdr>
        </w:div>
        <w:div w:id="1602713906">
          <w:marLeft w:val="0"/>
          <w:marRight w:val="0"/>
          <w:marTop w:val="0"/>
          <w:marBottom w:val="0"/>
          <w:divBdr>
            <w:top w:val="none" w:sz="0" w:space="0" w:color="auto"/>
            <w:left w:val="none" w:sz="0" w:space="0" w:color="auto"/>
            <w:bottom w:val="none" w:sz="0" w:space="0" w:color="auto"/>
            <w:right w:val="none" w:sz="0" w:space="0" w:color="auto"/>
          </w:divBdr>
        </w:div>
        <w:div w:id="1605261857">
          <w:marLeft w:val="0"/>
          <w:marRight w:val="0"/>
          <w:marTop w:val="0"/>
          <w:marBottom w:val="0"/>
          <w:divBdr>
            <w:top w:val="none" w:sz="0" w:space="0" w:color="auto"/>
            <w:left w:val="none" w:sz="0" w:space="0" w:color="auto"/>
            <w:bottom w:val="none" w:sz="0" w:space="0" w:color="auto"/>
            <w:right w:val="none" w:sz="0" w:space="0" w:color="auto"/>
          </w:divBdr>
        </w:div>
        <w:div w:id="1619265022">
          <w:marLeft w:val="0"/>
          <w:marRight w:val="0"/>
          <w:marTop w:val="0"/>
          <w:marBottom w:val="0"/>
          <w:divBdr>
            <w:top w:val="none" w:sz="0" w:space="0" w:color="auto"/>
            <w:left w:val="none" w:sz="0" w:space="0" w:color="auto"/>
            <w:bottom w:val="none" w:sz="0" w:space="0" w:color="auto"/>
            <w:right w:val="none" w:sz="0" w:space="0" w:color="auto"/>
          </w:divBdr>
        </w:div>
        <w:div w:id="1660188130">
          <w:marLeft w:val="0"/>
          <w:marRight w:val="0"/>
          <w:marTop w:val="0"/>
          <w:marBottom w:val="0"/>
          <w:divBdr>
            <w:top w:val="none" w:sz="0" w:space="0" w:color="auto"/>
            <w:left w:val="none" w:sz="0" w:space="0" w:color="auto"/>
            <w:bottom w:val="none" w:sz="0" w:space="0" w:color="auto"/>
            <w:right w:val="none" w:sz="0" w:space="0" w:color="auto"/>
          </w:divBdr>
        </w:div>
        <w:div w:id="1663893932">
          <w:marLeft w:val="0"/>
          <w:marRight w:val="0"/>
          <w:marTop w:val="0"/>
          <w:marBottom w:val="0"/>
          <w:divBdr>
            <w:top w:val="none" w:sz="0" w:space="0" w:color="auto"/>
            <w:left w:val="none" w:sz="0" w:space="0" w:color="auto"/>
            <w:bottom w:val="none" w:sz="0" w:space="0" w:color="auto"/>
            <w:right w:val="none" w:sz="0" w:space="0" w:color="auto"/>
          </w:divBdr>
        </w:div>
        <w:div w:id="1665665874">
          <w:marLeft w:val="0"/>
          <w:marRight w:val="0"/>
          <w:marTop w:val="0"/>
          <w:marBottom w:val="0"/>
          <w:divBdr>
            <w:top w:val="none" w:sz="0" w:space="0" w:color="auto"/>
            <w:left w:val="none" w:sz="0" w:space="0" w:color="auto"/>
            <w:bottom w:val="none" w:sz="0" w:space="0" w:color="auto"/>
            <w:right w:val="none" w:sz="0" w:space="0" w:color="auto"/>
          </w:divBdr>
        </w:div>
        <w:div w:id="1676417622">
          <w:marLeft w:val="0"/>
          <w:marRight w:val="0"/>
          <w:marTop w:val="0"/>
          <w:marBottom w:val="0"/>
          <w:divBdr>
            <w:top w:val="none" w:sz="0" w:space="0" w:color="auto"/>
            <w:left w:val="none" w:sz="0" w:space="0" w:color="auto"/>
            <w:bottom w:val="none" w:sz="0" w:space="0" w:color="auto"/>
            <w:right w:val="none" w:sz="0" w:space="0" w:color="auto"/>
          </w:divBdr>
        </w:div>
        <w:div w:id="1684282555">
          <w:marLeft w:val="0"/>
          <w:marRight w:val="0"/>
          <w:marTop w:val="0"/>
          <w:marBottom w:val="0"/>
          <w:divBdr>
            <w:top w:val="none" w:sz="0" w:space="0" w:color="auto"/>
            <w:left w:val="none" w:sz="0" w:space="0" w:color="auto"/>
            <w:bottom w:val="none" w:sz="0" w:space="0" w:color="auto"/>
            <w:right w:val="none" w:sz="0" w:space="0" w:color="auto"/>
          </w:divBdr>
        </w:div>
        <w:div w:id="1696347023">
          <w:marLeft w:val="0"/>
          <w:marRight w:val="0"/>
          <w:marTop w:val="0"/>
          <w:marBottom w:val="0"/>
          <w:divBdr>
            <w:top w:val="none" w:sz="0" w:space="0" w:color="auto"/>
            <w:left w:val="none" w:sz="0" w:space="0" w:color="auto"/>
            <w:bottom w:val="none" w:sz="0" w:space="0" w:color="auto"/>
            <w:right w:val="none" w:sz="0" w:space="0" w:color="auto"/>
          </w:divBdr>
        </w:div>
        <w:div w:id="1708288599">
          <w:marLeft w:val="0"/>
          <w:marRight w:val="0"/>
          <w:marTop w:val="0"/>
          <w:marBottom w:val="0"/>
          <w:divBdr>
            <w:top w:val="none" w:sz="0" w:space="0" w:color="auto"/>
            <w:left w:val="none" w:sz="0" w:space="0" w:color="auto"/>
            <w:bottom w:val="none" w:sz="0" w:space="0" w:color="auto"/>
            <w:right w:val="none" w:sz="0" w:space="0" w:color="auto"/>
          </w:divBdr>
        </w:div>
        <w:div w:id="1752044280">
          <w:marLeft w:val="0"/>
          <w:marRight w:val="0"/>
          <w:marTop w:val="0"/>
          <w:marBottom w:val="0"/>
          <w:divBdr>
            <w:top w:val="none" w:sz="0" w:space="0" w:color="auto"/>
            <w:left w:val="none" w:sz="0" w:space="0" w:color="auto"/>
            <w:bottom w:val="none" w:sz="0" w:space="0" w:color="auto"/>
            <w:right w:val="none" w:sz="0" w:space="0" w:color="auto"/>
          </w:divBdr>
        </w:div>
        <w:div w:id="1753501418">
          <w:marLeft w:val="0"/>
          <w:marRight w:val="0"/>
          <w:marTop w:val="0"/>
          <w:marBottom w:val="0"/>
          <w:divBdr>
            <w:top w:val="none" w:sz="0" w:space="0" w:color="auto"/>
            <w:left w:val="none" w:sz="0" w:space="0" w:color="auto"/>
            <w:bottom w:val="none" w:sz="0" w:space="0" w:color="auto"/>
            <w:right w:val="none" w:sz="0" w:space="0" w:color="auto"/>
          </w:divBdr>
        </w:div>
        <w:div w:id="1799450310">
          <w:marLeft w:val="0"/>
          <w:marRight w:val="0"/>
          <w:marTop w:val="0"/>
          <w:marBottom w:val="0"/>
          <w:divBdr>
            <w:top w:val="none" w:sz="0" w:space="0" w:color="auto"/>
            <w:left w:val="none" w:sz="0" w:space="0" w:color="auto"/>
            <w:bottom w:val="none" w:sz="0" w:space="0" w:color="auto"/>
            <w:right w:val="none" w:sz="0" w:space="0" w:color="auto"/>
          </w:divBdr>
        </w:div>
        <w:div w:id="1820610520">
          <w:marLeft w:val="0"/>
          <w:marRight w:val="0"/>
          <w:marTop w:val="0"/>
          <w:marBottom w:val="0"/>
          <w:divBdr>
            <w:top w:val="none" w:sz="0" w:space="0" w:color="auto"/>
            <w:left w:val="none" w:sz="0" w:space="0" w:color="auto"/>
            <w:bottom w:val="none" w:sz="0" w:space="0" w:color="auto"/>
            <w:right w:val="none" w:sz="0" w:space="0" w:color="auto"/>
          </w:divBdr>
        </w:div>
        <w:div w:id="1854999968">
          <w:marLeft w:val="0"/>
          <w:marRight w:val="0"/>
          <w:marTop w:val="0"/>
          <w:marBottom w:val="0"/>
          <w:divBdr>
            <w:top w:val="none" w:sz="0" w:space="0" w:color="auto"/>
            <w:left w:val="none" w:sz="0" w:space="0" w:color="auto"/>
            <w:bottom w:val="none" w:sz="0" w:space="0" w:color="auto"/>
            <w:right w:val="none" w:sz="0" w:space="0" w:color="auto"/>
          </w:divBdr>
        </w:div>
        <w:div w:id="1863007582">
          <w:marLeft w:val="0"/>
          <w:marRight w:val="0"/>
          <w:marTop w:val="0"/>
          <w:marBottom w:val="0"/>
          <w:divBdr>
            <w:top w:val="none" w:sz="0" w:space="0" w:color="auto"/>
            <w:left w:val="none" w:sz="0" w:space="0" w:color="auto"/>
            <w:bottom w:val="none" w:sz="0" w:space="0" w:color="auto"/>
            <w:right w:val="none" w:sz="0" w:space="0" w:color="auto"/>
          </w:divBdr>
        </w:div>
        <w:div w:id="1863713001">
          <w:marLeft w:val="0"/>
          <w:marRight w:val="0"/>
          <w:marTop w:val="0"/>
          <w:marBottom w:val="0"/>
          <w:divBdr>
            <w:top w:val="none" w:sz="0" w:space="0" w:color="auto"/>
            <w:left w:val="none" w:sz="0" w:space="0" w:color="auto"/>
            <w:bottom w:val="none" w:sz="0" w:space="0" w:color="auto"/>
            <w:right w:val="none" w:sz="0" w:space="0" w:color="auto"/>
          </w:divBdr>
        </w:div>
        <w:div w:id="1870025616">
          <w:marLeft w:val="0"/>
          <w:marRight w:val="0"/>
          <w:marTop w:val="0"/>
          <w:marBottom w:val="0"/>
          <w:divBdr>
            <w:top w:val="none" w:sz="0" w:space="0" w:color="auto"/>
            <w:left w:val="none" w:sz="0" w:space="0" w:color="auto"/>
            <w:bottom w:val="none" w:sz="0" w:space="0" w:color="auto"/>
            <w:right w:val="none" w:sz="0" w:space="0" w:color="auto"/>
          </w:divBdr>
        </w:div>
        <w:div w:id="1870995038">
          <w:marLeft w:val="0"/>
          <w:marRight w:val="0"/>
          <w:marTop w:val="0"/>
          <w:marBottom w:val="0"/>
          <w:divBdr>
            <w:top w:val="none" w:sz="0" w:space="0" w:color="auto"/>
            <w:left w:val="none" w:sz="0" w:space="0" w:color="auto"/>
            <w:bottom w:val="none" w:sz="0" w:space="0" w:color="auto"/>
            <w:right w:val="none" w:sz="0" w:space="0" w:color="auto"/>
          </w:divBdr>
        </w:div>
        <w:div w:id="1916544360">
          <w:marLeft w:val="0"/>
          <w:marRight w:val="0"/>
          <w:marTop w:val="0"/>
          <w:marBottom w:val="0"/>
          <w:divBdr>
            <w:top w:val="none" w:sz="0" w:space="0" w:color="auto"/>
            <w:left w:val="none" w:sz="0" w:space="0" w:color="auto"/>
            <w:bottom w:val="none" w:sz="0" w:space="0" w:color="auto"/>
            <w:right w:val="none" w:sz="0" w:space="0" w:color="auto"/>
          </w:divBdr>
        </w:div>
        <w:div w:id="1932346741">
          <w:marLeft w:val="0"/>
          <w:marRight w:val="0"/>
          <w:marTop w:val="0"/>
          <w:marBottom w:val="0"/>
          <w:divBdr>
            <w:top w:val="none" w:sz="0" w:space="0" w:color="auto"/>
            <w:left w:val="none" w:sz="0" w:space="0" w:color="auto"/>
            <w:bottom w:val="none" w:sz="0" w:space="0" w:color="auto"/>
            <w:right w:val="none" w:sz="0" w:space="0" w:color="auto"/>
          </w:divBdr>
        </w:div>
        <w:div w:id="1963270001">
          <w:marLeft w:val="0"/>
          <w:marRight w:val="0"/>
          <w:marTop w:val="0"/>
          <w:marBottom w:val="0"/>
          <w:divBdr>
            <w:top w:val="none" w:sz="0" w:space="0" w:color="auto"/>
            <w:left w:val="none" w:sz="0" w:space="0" w:color="auto"/>
            <w:bottom w:val="none" w:sz="0" w:space="0" w:color="auto"/>
            <w:right w:val="none" w:sz="0" w:space="0" w:color="auto"/>
          </w:divBdr>
        </w:div>
        <w:div w:id="2008703517">
          <w:marLeft w:val="0"/>
          <w:marRight w:val="0"/>
          <w:marTop w:val="0"/>
          <w:marBottom w:val="0"/>
          <w:divBdr>
            <w:top w:val="none" w:sz="0" w:space="0" w:color="auto"/>
            <w:left w:val="none" w:sz="0" w:space="0" w:color="auto"/>
            <w:bottom w:val="none" w:sz="0" w:space="0" w:color="auto"/>
            <w:right w:val="none" w:sz="0" w:space="0" w:color="auto"/>
          </w:divBdr>
        </w:div>
        <w:div w:id="2020308906">
          <w:marLeft w:val="0"/>
          <w:marRight w:val="0"/>
          <w:marTop w:val="0"/>
          <w:marBottom w:val="0"/>
          <w:divBdr>
            <w:top w:val="none" w:sz="0" w:space="0" w:color="auto"/>
            <w:left w:val="none" w:sz="0" w:space="0" w:color="auto"/>
            <w:bottom w:val="none" w:sz="0" w:space="0" w:color="auto"/>
            <w:right w:val="none" w:sz="0" w:space="0" w:color="auto"/>
          </w:divBdr>
        </w:div>
        <w:div w:id="2029289212">
          <w:marLeft w:val="0"/>
          <w:marRight w:val="0"/>
          <w:marTop w:val="0"/>
          <w:marBottom w:val="0"/>
          <w:divBdr>
            <w:top w:val="none" w:sz="0" w:space="0" w:color="auto"/>
            <w:left w:val="none" w:sz="0" w:space="0" w:color="auto"/>
            <w:bottom w:val="none" w:sz="0" w:space="0" w:color="auto"/>
            <w:right w:val="none" w:sz="0" w:space="0" w:color="auto"/>
          </w:divBdr>
        </w:div>
        <w:div w:id="2078475113">
          <w:marLeft w:val="0"/>
          <w:marRight w:val="0"/>
          <w:marTop w:val="0"/>
          <w:marBottom w:val="0"/>
          <w:divBdr>
            <w:top w:val="none" w:sz="0" w:space="0" w:color="auto"/>
            <w:left w:val="none" w:sz="0" w:space="0" w:color="auto"/>
            <w:bottom w:val="none" w:sz="0" w:space="0" w:color="auto"/>
            <w:right w:val="none" w:sz="0" w:space="0" w:color="auto"/>
          </w:divBdr>
        </w:div>
        <w:div w:id="2100129327">
          <w:marLeft w:val="0"/>
          <w:marRight w:val="0"/>
          <w:marTop w:val="0"/>
          <w:marBottom w:val="0"/>
          <w:divBdr>
            <w:top w:val="none" w:sz="0" w:space="0" w:color="auto"/>
            <w:left w:val="none" w:sz="0" w:space="0" w:color="auto"/>
            <w:bottom w:val="none" w:sz="0" w:space="0" w:color="auto"/>
            <w:right w:val="none" w:sz="0" w:space="0" w:color="auto"/>
          </w:divBdr>
        </w:div>
        <w:div w:id="2106606220">
          <w:marLeft w:val="0"/>
          <w:marRight w:val="0"/>
          <w:marTop w:val="0"/>
          <w:marBottom w:val="0"/>
          <w:divBdr>
            <w:top w:val="none" w:sz="0" w:space="0" w:color="auto"/>
            <w:left w:val="none" w:sz="0" w:space="0" w:color="auto"/>
            <w:bottom w:val="none" w:sz="0" w:space="0" w:color="auto"/>
            <w:right w:val="none" w:sz="0" w:space="0" w:color="auto"/>
          </w:divBdr>
        </w:div>
      </w:divsChild>
    </w:div>
    <w:div w:id="1398287391">
      <w:bodyDiv w:val="1"/>
      <w:marLeft w:val="0"/>
      <w:marRight w:val="0"/>
      <w:marTop w:val="0"/>
      <w:marBottom w:val="0"/>
      <w:divBdr>
        <w:top w:val="none" w:sz="0" w:space="0" w:color="auto"/>
        <w:left w:val="none" w:sz="0" w:space="0" w:color="auto"/>
        <w:bottom w:val="none" w:sz="0" w:space="0" w:color="auto"/>
        <w:right w:val="none" w:sz="0" w:space="0" w:color="auto"/>
      </w:divBdr>
      <w:divsChild>
        <w:div w:id="1005672496">
          <w:marLeft w:val="144"/>
          <w:marRight w:val="0"/>
          <w:marTop w:val="240"/>
          <w:marBottom w:val="40"/>
          <w:divBdr>
            <w:top w:val="none" w:sz="0" w:space="0" w:color="auto"/>
            <w:left w:val="none" w:sz="0" w:space="0" w:color="auto"/>
            <w:bottom w:val="none" w:sz="0" w:space="0" w:color="auto"/>
            <w:right w:val="none" w:sz="0" w:space="0" w:color="auto"/>
          </w:divBdr>
        </w:div>
      </w:divsChild>
    </w:div>
    <w:div w:id="1405832409">
      <w:bodyDiv w:val="1"/>
      <w:marLeft w:val="0"/>
      <w:marRight w:val="0"/>
      <w:marTop w:val="0"/>
      <w:marBottom w:val="0"/>
      <w:divBdr>
        <w:top w:val="none" w:sz="0" w:space="0" w:color="auto"/>
        <w:left w:val="none" w:sz="0" w:space="0" w:color="auto"/>
        <w:bottom w:val="none" w:sz="0" w:space="0" w:color="auto"/>
        <w:right w:val="none" w:sz="0" w:space="0" w:color="auto"/>
      </w:divBdr>
    </w:div>
    <w:div w:id="1433698235">
      <w:marLeft w:val="0"/>
      <w:marRight w:val="0"/>
      <w:marTop w:val="0"/>
      <w:marBottom w:val="0"/>
      <w:divBdr>
        <w:top w:val="none" w:sz="0" w:space="0" w:color="auto"/>
        <w:left w:val="none" w:sz="0" w:space="0" w:color="auto"/>
        <w:bottom w:val="none" w:sz="0" w:space="0" w:color="auto"/>
        <w:right w:val="none" w:sz="0" w:space="0" w:color="auto"/>
      </w:divBdr>
    </w:div>
    <w:div w:id="1433698236">
      <w:marLeft w:val="0"/>
      <w:marRight w:val="0"/>
      <w:marTop w:val="0"/>
      <w:marBottom w:val="0"/>
      <w:divBdr>
        <w:top w:val="none" w:sz="0" w:space="0" w:color="auto"/>
        <w:left w:val="none" w:sz="0" w:space="0" w:color="auto"/>
        <w:bottom w:val="none" w:sz="0" w:space="0" w:color="auto"/>
        <w:right w:val="none" w:sz="0" w:space="0" w:color="auto"/>
      </w:divBdr>
    </w:div>
    <w:div w:id="1433698237">
      <w:marLeft w:val="0"/>
      <w:marRight w:val="0"/>
      <w:marTop w:val="0"/>
      <w:marBottom w:val="0"/>
      <w:divBdr>
        <w:top w:val="none" w:sz="0" w:space="0" w:color="auto"/>
        <w:left w:val="none" w:sz="0" w:space="0" w:color="auto"/>
        <w:bottom w:val="none" w:sz="0" w:space="0" w:color="auto"/>
        <w:right w:val="none" w:sz="0" w:space="0" w:color="auto"/>
      </w:divBdr>
    </w:div>
    <w:div w:id="1433698238">
      <w:marLeft w:val="0"/>
      <w:marRight w:val="0"/>
      <w:marTop w:val="0"/>
      <w:marBottom w:val="0"/>
      <w:divBdr>
        <w:top w:val="none" w:sz="0" w:space="0" w:color="auto"/>
        <w:left w:val="none" w:sz="0" w:space="0" w:color="auto"/>
        <w:bottom w:val="none" w:sz="0" w:space="0" w:color="auto"/>
        <w:right w:val="none" w:sz="0" w:space="0" w:color="auto"/>
      </w:divBdr>
    </w:div>
    <w:div w:id="1433698239">
      <w:marLeft w:val="0"/>
      <w:marRight w:val="0"/>
      <w:marTop w:val="0"/>
      <w:marBottom w:val="0"/>
      <w:divBdr>
        <w:top w:val="none" w:sz="0" w:space="0" w:color="auto"/>
        <w:left w:val="none" w:sz="0" w:space="0" w:color="auto"/>
        <w:bottom w:val="none" w:sz="0" w:space="0" w:color="auto"/>
        <w:right w:val="none" w:sz="0" w:space="0" w:color="auto"/>
      </w:divBdr>
    </w:div>
    <w:div w:id="1433698240">
      <w:marLeft w:val="0"/>
      <w:marRight w:val="0"/>
      <w:marTop w:val="0"/>
      <w:marBottom w:val="0"/>
      <w:divBdr>
        <w:top w:val="none" w:sz="0" w:space="0" w:color="auto"/>
        <w:left w:val="none" w:sz="0" w:space="0" w:color="auto"/>
        <w:bottom w:val="none" w:sz="0" w:space="0" w:color="auto"/>
        <w:right w:val="none" w:sz="0" w:space="0" w:color="auto"/>
      </w:divBdr>
    </w:div>
    <w:div w:id="1455556707">
      <w:bodyDiv w:val="1"/>
      <w:marLeft w:val="0"/>
      <w:marRight w:val="0"/>
      <w:marTop w:val="0"/>
      <w:marBottom w:val="0"/>
      <w:divBdr>
        <w:top w:val="none" w:sz="0" w:space="0" w:color="auto"/>
        <w:left w:val="none" w:sz="0" w:space="0" w:color="auto"/>
        <w:bottom w:val="none" w:sz="0" w:space="0" w:color="auto"/>
        <w:right w:val="none" w:sz="0" w:space="0" w:color="auto"/>
      </w:divBdr>
    </w:div>
    <w:div w:id="1545017084">
      <w:bodyDiv w:val="1"/>
      <w:marLeft w:val="0"/>
      <w:marRight w:val="0"/>
      <w:marTop w:val="0"/>
      <w:marBottom w:val="0"/>
      <w:divBdr>
        <w:top w:val="none" w:sz="0" w:space="0" w:color="auto"/>
        <w:left w:val="none" w:sz="0" w:space="0" w:color="auto"/>
        <w:bottom w:val="none" w:sz="0" w:space="0" w:color="auto"/>
        <w:right w:val="none" w:sz="0" w:space="0" w:color="auto"/>
      </w:divBdr>
    </w:div>
    <w:div w:id="1701665451">
      <w:bodyDiv w:val="1"/>
      <w:marLeft w:val="0"/>
      <w:marRight w:val="0"/>
      <w:marTop w:val="0"/>
      <w:marBottom w:val="0"/>
      <w:divBdr>
        <w:top w:val="none" w:sz="0" w:space="0" w:color="auto"/>
        <w:left w:val="none" w:sz="0" w:space="0" w:color="auto"/>
        <w:bottom w:val="none" w:sz="0" w:space="0" w:color="auto"/>
        <w:right w:val="none" w:sz="0" w:space="0" w:color="auto"/>
      </w:divBdr>
      <w:divsChild>
        <w:div w:id="1017199553">
          <w:marLeft w:val="1166"/>
          <w:marRight w:val="0"/>
          <w:marTop w:val="96"/>
          <w:marBottom w:val="120"/>
          <w:divBdr>
            <w:top w:val="none" w:sz="0" w:space="0" w:color="auto"/>
            <w:left w:val="none" w:sz="0" w:space="0" w:color="auto"/>
            <w:bottom w:val="none" w:sz="0" w:space="0" w:color="auto"/>
            <w:right w:val="none" w:sz="0" w:space="0" w:color="auto"/>
          </w:divBdr>
        </w:div>
      </w:divsChild>
    </w:div>
    <w:div w:id="1771654979">
      <w:bodyDiv w:val="1"/>
      <w:marLeft w:val="0"/>
      <w:marRight w:val="0"/>
      <w:marTop w:val="0"/>
      <w:marBottom w:val="0"/>
      <w:divBdr>
        <w:top w:val="none" w:sz="0" w:space="0" w:color="auto"/>
        <w:left w:val="none" w:sz="0" w:space="0" w:color="auto"/>
        <w:bottom w:val="none" w:sz="0" w:space="0" w:color="auto"/>
        <w:right w:val="none" w:sz="0" w:space="0" w:color="auto"/>
      </w:divBdr>
    </w:div>
    <w:div w:id="17741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93D9-8BB8-4982-B715-20CD16B3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81973</Words>
  <Characters>46726</Characters>
  <Application>Microsoft Office Word</Application>
  <DocSecurity>0</DocSecurity>
  <Lines>389</Lines>
  <Paragraphs>256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PC</Company>
  <LinksUpToDate>false</LinksUpToDate>
  <CharactersWithSpaces>128443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dc:creator>
  <cp:keywords/>
  <dc:description/>
  <cp:lastModifiedBy>AUŠRA ŠMULKŠTIENĖ</cp:lastModifiedBy>
  <cp:revision>5</cp:revision>
  <cp:lastPrinted>2022-07-07T12:27:00Z</cp:lastPrinted>
  <dcterms:created xsi:type="dcterms:W3CDTF">2022-08-29T16:31:00Z</dcterms:created>
  <dcterms:modified xsi:type="dcterms:W3CDTF">2022-09-16T05:34:00Z</dcterms:modified>
</cp:coreProperties>
</file>